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5f6368"/>
        </w:rPr>
      </w:pPr>
      <w:r w:rsidDel="00000000" w:rsidR="00000000" w:rsidRPr="00000000">
        <w:rPr>
          <w:color w:val="5f6368"/>
          <w:rtl w:val="0"/>
        </w:rPr>
        <w:t xml:space="preserve">1. Investiga cómo funcionan las funciones de la librería string: strcmp, strcat, strcpy.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00" w:before="100" w:lineRule="auto"/>
        <w:rPr>
          <w:color w:val="5f6368"/>
        </w:rPr>
      </w:pPr>
      <w:r w:rsidDel="00000000" w:rsidR="00000000" w:rsidRPr="00000000">
        <w:rPr>
          <w:b w:val="1"/>
          <w:color w:val="202122"/>
          <w:rtl w:val="0"/>
        </w:rPr>
        <w:t xml:space="preserve">strcmp</w:t>
      </w:r>
      <w:r w:rsidDel="00000000" w:rsidR="00000000" w:rsidRPr="00000000">
        <w:rPr>
          <w:color w:val="2021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00" w:before="100" w:lineRule="auto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En </w:t>
      </w:r>
      <w:hyperlink r:id="rId6">
        <w:r w:rsidDel="00000000" w:rsidR="00000000" w:rsidRPr="00000000">
          <w:rPr>
            <w:color w:val="0b0080"/>
            <w:rtl w:val="0"/>
          </w:rPr>
          <w:t xml:space="preserve">POSIX</w:t>
        </w:r>
      </w:hyperlink>
      <w:r w:rsidDel="00000000" w:rsidR="00000000" w:rsidRPr="00000000">
        <w:rPr>
          <w:color w:val="202122"/>
          <w:rtl w:val="0"/>
        </w:rPr>
        <w:t xml:space="preserve"> y en el </w:t>
      </w:r>
      <w:hyperlink r:id="rId7">
        <w:r w:rsidDel="00000000" w:rsidR="00000000" w:rsidRPr="00000000">
          <w:rPr>
            <w:color w:val="0b0080"/>
            <w:rtl w:val="0"/>
          </w:rPr>
          <w:t xml:space="preserve">lenguaje de programación C</w:t>
        </w:r>
      </w:hyperlink>
      <w:r w:rsidDel="00000000" w:rsidR="00000000" w:rsidRPr="00000000">
        <w:rPr>
          <w:color w:val="202122"/>
          <w:rtl w:val="0"/>
        </w:rPr>
        <w:t xml:space="preserve">, </w:t>
      </w:r>
      <w:r w:rsidDel="00000000" w:rsidR="00000000" w:rsidRPr="00000000">
        <w:rPr>
          <w:b w:val="1"/>
          <w:color w:val="202122"/>
          <w:rtl w:val="0"/>
        </w:rPr>
        <w:t xml:space="preserve">strcmp</w:t>
      </w:r>
      <w:r w:rsidDel="00000000" w:rsidR="00000000" w:rsidRPr="00000000">
        <w:rPr>
          <w:color w:val="202122"/>
          <w:rtl w:val="0"/>
        </w:rPr>
        <w:t xml:space="preserve"> es una </w:t>
      </w:r>
      <w:hyperlink r:id="rId8">
        <w:r w:rsidDel="00000000" w:rsidR="00000000" w:rsidRPr="00000000">
          <w:rPr>
            <w:color w:val="0b0080"/>
            <w:rtl w:val="0"/>
          </w:rPr>
          <w:t xml:space="preserve">función</w:t>
        </w:r>
      </w:hyperlink>
      <w:r w:rsidDel="00000000" w:rsidR="00000000" w:rsidRPr="00000000">
        <w:rPr>
          <w:color w:val="202122"/>
          <w:rtl w:val="0"/>
        </w:rPr>
        <w:t xml:space="preserve"> en la biblioteca estándar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00" w:before="100" w:lineRule="auto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La función retorna un número entero mayor, igual, o menor que cero, apropiadamente según la cadena apuntada por str1 es mayor, igual, o menor que la cadena str2(alfabéticamente).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5f6368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9fa" w:val="clear"/>
          <w:rtl w:val="0"/>
        </w:rPr>
        <w:t xml:space="preserve"> if (strcmp(str1,str2) == 0)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5f6368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9fa" w:val="clear"/>
          <w:rtl w:val="0"/>
        </w:rPr>
        <w:t xml:space="preserve">  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5f6368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9fa" w:val="clear"/>
          <w:rtl w:val="0"/>
        </w:rPr>
        <w:t xml:space="preserve">     printf("Son iguales!.\n");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5f6368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9fa" w:val="clear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pageBreakBefore w:val="0"/>
        <w:spacing w:line="312" w:lineRule="auto"/>
        <w:rPr>
          <w:rFonts w:ascii="Courier New" w:cs="Courier New" w:eastAsia="Courier New" w:hAnsi="Courier New"/>
          <w:color w:val="5f6368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9f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1"/>
          <w:szCs w:val="21"/>
          <w:shd w:fill="f8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9fa" w:val="clear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1"/>
          <w:szCs w:val="21"/>
          <w:shd w:fill="f8f9fa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s1,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8f9fa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1"/>
          <w:szCs w:val="21"/>
          <w:shd w:fill="f8f9fa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s2,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1"/>
          <w:szCs w:val="21"/>
          <w:shd w:fill="f8f9fa" w:val="clear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num);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312" w:lineRule="auto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00" w:before="100" w:lineRule="auto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La función strcmp compara las cadenas hasta el carácter situado en la posición num. En resumen , compara carácter por carácter , si las cadenas son iguales retornará un valor 0, si la primera cadena es mayor retornara un valor positivo y si es menor retornara un valor negativo.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5734050" cy="205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00" w:before="100" w:lineRule="auto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strcat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00" w:before="100" w:lineRule="auto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Esta permite añadir un bloque de memoria a otro. Los dos bloques deben terminar con un carácter nulo. Como en C las cadenas de caracteres no son </w:t>
      </w:r>
      <w:hyperlink r:id="rId10">
        <w:r w:rsidDel="00000000" w:rsidR="00000000" w:rsidRPr="00000000">
          <w:rPr>
            <w:color w:val="0b0080"/>
            <w:rtl w:val="0"/>
          </w:rPr>
          <w:t xml:space="preserve">tipos de datos</w:t>
        </w:r>
      </w:hyperlink>
      <w:r w:rsidDel="00000000" w:rsidR="00000000" w:rsidRPr="00000000">
        <w:rPr>
          <w:color w:val="202122"/>
          <w:rtl w:val="0"/>
        </w:rPr>
        <w:t xml:space="preserve"> en sí mismos </w:t>
      </w:r>
      <w:r w:rsidDel="00000000" w:rsidR="00000000" w:rsidRPr="00000000">
        <w:rPr>
          <w:color w:val="202122"/>
          <w:rtl w:val="0"/>
        </w:rPr>
        <w:t xml:space="preserve">strcat</w:t>
      </w:r>
      <w:r w:rsidDel="00000000" w:rsidR="00000000" w:rsidRPr="00000000">
        <w:rPr>
          <w:color w:val="202122"/>
          <w:rtl w:val="0"/>
        </w:rPr>
        <w:t xml:space="preserve"> añade una cadena a otra pasándole dos </w:t>
      </w:r>
      <w:hyperlink r:id="rId11">
        <w:r w:rsidDel="00000000" w:rsidR="00000000" w:rsidRPr="00000000">
          <w:rPr>
            <w:color w:val="0b0080"/>
            <w:rtl w:val="0"/>
          </w:rPr>
          <w:t xml:space="preserve">punteros</w:t>
        </w:r>
      </w:hyperlink>
      <w:r w:rsidDel="00000000" w:rsidR="00000000" w:rsidRPr="00000000">
        <w:rPr>
          <w:color w:val="202122"/>
          <w:rtl w:val="0"/>
        </w:rPr>
        <w:t xml:space="preserve"> a los bloques de memoria reservados. El nombre </w:t>
      </w:r>
      <w:r w:rsidDel="00000000" w:rsidR="00000000" w:rsidRPr="00000000">
        <w:rPr>
          <w:color w:val="202122"/>
          <w:rtl w:val="0"/>
        </w:rPr>
        <w:t xml:space="preserve">strcat</w:t>
      </w:r>
      <w:r w:rsidDel="00000000" w:rsidR="00000000" w:rsidRPr="00000000">
        <w:rPr>
          <w:color w:val="202122"/>
          <w:rtl w:val="0"/>
        </w:rPr>
        <w:t xml:space="preserve"> es una abreviación de "string concatenate" (concatenación de cadena).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00" w:before="100" w:lineRule="auto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Por ejemplo: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1"/>
          <w:szCs w:val="21"/>
          <w:shd w:fill="f8f9fa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str1[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"¡ Hola,"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8f9fa" w:val="clear"/>
          <w:rtl w:val="0"/>
        </w:rPr>
        <w:t xml:space="preserve">/* 100: se reserva espacio extra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strcat (str1,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" mundo !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1"/>
          <w:szCs w:val="21"/>
          <w:shd w:fill="f8f9fa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312" w:lineRule="auto"/>
        <w:rPr>
          <w:rFonts w:ascii="Courier New" w:cs="Courier New" w:eastAsia="Courier New" w:hAnsi="Courier New"/>
          <w:i w:val="1"/>
          <w:color w:val="408080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printf (str1);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8f9fa" w:val="clear"/>
          <w:rtl w:val="0"/>
        </w:rPr>
        <w:t xml:space="preserve">/* muestra "¡ Hola, mundo !" en la salida estándar */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</w:rPr>
        <w:drawing>
          <wp:inline distB="114300" distT="114300" distL="114300" distR="114300">
            <wp:extent cx="5734050" cy="30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</w:rPr>
        <w:drawing>
          <wp:inline distB="114300" distT="114300" distL="114300" distR="114300">
            <wp:extent cx="5734050" cy="58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lkasgtixvuc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strcpy</w:t>
      </w:r>
    </w:p>
    <w:p w:rsidR="00000000" w:rsidDel="00000000" w:rsidP="00000000" w:rsidRDefault="00000000" w:rsidRPr="00000000" w14:paraId="0000001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char *strcpy (char *cadena1, const char *cadena2); </w:t>
      </w:r>
    </w:p>
    <w:p w:rsidR="00000000" w:rsidDel="00000000" w:rsidP="00000000" w:rsidRDefault="00000000" w:rsidRPr="00000000" w14:paraId="0000001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//Prototipo de strcpy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Sirve para copiar la cadena cadena2 dentro de cadena1. Devuelve el valor de cadena1. strcpy recibe dos parámetros: un apuntador a char (modificable), y un apuntador a char constante. Y devuelve un apuntador a char.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58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Puntero" TargetMode="External"/><Relationship Id="rId10" Type="http://schemas.openxmlformats.org/officeDocument/2006/relationships/hyperlink" Target="https://es.wikipedia.org/wiki/Tipo_de_datos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es.wikipedia.org/wiki/POSIX" TargetMode="External"/><Relationship Id="rId7" Type="http://schemas.openxmlformats.org/officeDocument/2006/relationships/hyperlink" Target="https://es.wikipedia.org/wiki/Lenguaje_C" TargetMode="External"/><Relationship Id="rId8" Type="http://schemas.openxmlformats.org/officeDocument/2006/relationships/hyperlink" Target="https://es.wikipedia.org/wiki/Funci%C3%B3n_(programaci%C3%B3n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