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Problemas de Sincronización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Lectores y escritores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Múltiples lectores y un escritor, los lectores pueden leer simultáneamente un archivo pero un escritor que tenga prioridad escribirá y los lectores no pueden leerlo hasta que termine el escritor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Hay dos problemas una son cuando la prioridad está en los lectores y otro cuando la tienen los escritores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