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48"/>
          <w:szCs w:val="48"/>
        </w:rPr>
      </w:pPr>
      <w:r>
        <w:rPr>
          <w:rFonts w:ascii="Times-New-Roman,-Bold" w:hAnsi="Times-New-Roman,-Bold" w:cs="Times-New-Roman,-Bold"/>
          <w:b/>
          <w:bCs/>
          <w:sz w:val="48"/>
          <w:szCs w:val="48"/>
        </w:rPr>
        <w:t>BK2-Kombi – Schiedsrichterblatt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BK2-Kombi ist eine Kegelbillard-Disziplin, die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„</w:t>
      </w:r>
      <w:r>
        <w:rPr>
          <w:rFonts w:ascii="Times-New-Roman," w:eastAsia="Times-New-Roman," w:hAnsi="Times-New-Roman,-Bold" w:cs="Times-New-Roman,"/>
          <w:sz w:val="24"/>
          <w:szCs w:val="24"/>
        </w:rPr>
        <w:t>Direkter Zweikampf</w:t>
      </w:r>
      <w:proofErr w:type="gramStart"/>
      <w:r>
        <w:rPr>
          <w:rFonts w:ascii="Times-New-Roman," w:eastAsia="Times-New-Roman," w:hAnsi="Times-New-Roman,-Bold" w:cs="Times-New-Roman," w:hint="eastAsia"/>
          <w:sz w:val="24"/>
          <w:szCs w:val="24"/>
        </w:rPr>
        <w:t>“</w:t>
      </w:r>
      <w:r w:rsidRPr="00565C99">
        <w:rPr>
          <w:rFonts w:ascii="Times-New-Roman," w:eastAsia="Times-New-Roman," w:hAnsi="Times-New-Roman,-Bold" w:cs="Times-New-Roman," w:hint="eastAsia"/>
          <w:color w:val="FF0000"/>
          <w:sz w:val="24"/>
          <w:szCs w:val="24"/>
        </w:rPr>
        <w:t>(</w:t>
      </w:r>
      <w:proofErr w:type="gramEnd"/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BK 2</w:t>
      </w:r>
      <w:r>
        <w:rPr>
          <w:rFonts w:ascii="Times-New-Roman," w:eastAsia="Times-New-Roman," w:hAnsi="Times-New-Roman,-Bold" w:cs="Times-New-Roman,"/>
          <w:color w:val="FF0000"/>
          <w:sz w:val="24"/>
          <w:szCs w:val="24"/>
        </w:rPr>
        <w:t>plus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)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und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„</w:t>
      </w:r>
      <w:r>
        <w:rPr>
          <w:rFonts w:ascii="Times-New-Roman," w:eastAsia="Times-New-Roman," w:hAnsi="Times-New-Roman,-Bold" w:cs="Times-New-Roman,"/>
          <w:sz w:val="24"/>
          <w:szCs w:val="24"/>
        </w:rPr>
        <w:t>Serienspiel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“</w:t>
      </w:r>
      <w:r w:rsidRPr="00565C99">
        <w:rPr>
          <w:rFonts w:ascii="Times-New-Roman," w:eastAsia="Times-New-Roman," w:hAnsi="Times-New-Roman,-Bold" w:cs="Times-New-Roman," w:hint="eastAsia"/>
          <w:color w:val="FF0000"/>
          <w:sz w:val="24"/>
          <w:szCs w:val="24"/>
        </w:rPr>
        <w:t>(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BK 2)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in einem Match kombiniert.[1][2]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36"/>
          <w:szCs w:val="36"/>
        </w:rPr>
      </w:pPr>
      <w:r>
        <w:rPr>
          <w:rFonts w:ascii="Times-New-Roman,-Bold" w:hAnsi="Times-New-Roman,-Bold" w:cs="Times-New-Roman,-Bold"/>
          <w:b/>
          <w:bCs/>
          <w:sz w:val="36"/>
          <w:szCs w:val="36"/>
        </w:rPr>
        <w:t>Grunddaten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Tisch: kleiner Kegelbillard-Tisch 0,90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×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1,80 m oder Turnierbillard-Tisch 1,05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×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2,10 m, jeweils ohne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Taschen.[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2][1]</w:t>
      </w:r>
    </w:p>
    <w:p w:rsidR="00565C99" w:rsidRP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Kugeln: Rot = Spielball, Wei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und Gelb =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Treibb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>lle.[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  <w:r w:rsidRPr="00565C99">
        <w:rPr>
          <w:color w:val="FF0000"/>
        </w:rPr>
        <w:t xml:space="preserve"> 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Gespielt wird mit 3 B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ä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llen Von den drei B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ä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llen ist einer rot, einer wei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ß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 und einer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 w:rsidRPr="00565C99">
        <w:rPr>
          <w:rFonts w:ascii="Times-New-Roman," w:eastAsia="Times-New-Roman," w:hAnsi="Times-New-Roman,-Bold" w:cs="Times-New-Roman,"/>
          <w:sz w:val="24"/>
          <w:szCs w:val="24"/>
        </w:rPr>
        <w:t>gelb oder wei</w:t>
      </w:r>
      <w:r w:rsidRPr="00565C99">
        <w:rPr>
          <w:rFonts w:ascii="Times-New-Roman," w:eastAsia="Times-New-Roman," w:hAnsi="Times-New-Roman,-Bold" w:cs="Times-New-Roman,"/>
          <w:sz w:val="24"/>
          <w:szCs w:val="24"/>
        </w:rPr>
        <w:t>ß</w:t>
      </w:r>
    </w:p>
    <w:p w:rsidR="00565C99" w:rsidRP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Kegel: </w:t>
      </w:r>
    </w:p>
    <w:p w:rsidR="00565C99" w:rsidRP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(1) Der Kegelsatz besteht aus 5 Kegeln und ist aus Wei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ß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buche oder Ahorn gefertigt.</w:t>
      </w:r>
    </w:p>
    <w:p w:rsidR="00565C99" w:rsidRP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(2) Die Kegel sind mattiert oder lackiert (Ma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ß</w:t>
      </w: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e siehe Anlage).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Satzdistanz: je nach Ausschreibung 50, 60 oder 70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Punkte.[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1][2]</w:t>
      </w:r>
    </w:p>
    <w:p w:rsidR="00565C99" w:rsidRP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Beim BK 2 gibt es eine </w:t>
      </w:r>
      <w:proofErr w:type="spellStart"/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Aufnahmenbegrenzung</w:t>
      </w:r>
      <w:proofErr w:type="spellEnd"/>
      <w:r w:rsidRPr="00565C99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! Beim BK 2plus nicht!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36"/>
          <w:szCs w:val="36"/>
        </w:rPr>
      </w:pPr>
      <w:r>
        <w:rPr>
          <w:rFonts w:ascii="Times-New-Roman,-Bold" w:hAnsi="Times-New-Roman,-Bold" w:cs="Times-New-Roman,-Bold"/>
          <w:b/>
          <w:bCs/>
          <w:sz w:val="36"/>
          <w:szCs w:val="36"/>
        </w:rPr>
        <w:t>Matchablauf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Vor Spielbeginn wird ausgesto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>en; der Gewinner w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>hlt die Spielart des 1.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Satzes.[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Satz 2 wird in der anderen Spielart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gespielt.[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Bei 1:1 folgt ein Entscheidungssatz in der urspr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ü</w:t>
      </w:r>
      <w:r>
        <w:rPr>
          <w:rFonts w:ascii="Times-New-Roman," w:eastAsia="Times-New-Roman," w:hAnsi="Times-New-Roman,-Bold" w:cs="Times-New-Roman,"/>
          <w:sz w:val="24"/>
          <w:szCs w:val="24"/>
        </w:rPr>
        <w:t>nglich gew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hlten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Spielart.[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Pr="005B1C2B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Gewinnt ein Spieler beide ersten S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tze, ist das Match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beendet.[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  <w:r w:rsidR="005B1C2B">
        <w:rPr>
          <w:rFonts w:ascii="Times-New-Roman," w:eastAsia="Times-New-Roman," w:hAnsi="Times-New-Roman,-Bold" w:cs="Times-New-Roman,"/>
          <w:sz w:val="24"/>
          <w:szCs w:val="24"/>
        </w:rPr>
        <w:t xml:space="preserve"> </w:t>
      </w:r>
      <w:r w:rsidR="005B1C2B" w:rsidRPr="005B1C2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Es kann auch Best </w:t>
      </w:r>
      <w:proofErr w:type="spellStart"/>
      <w:r w:rsidR="005B1C2B" w:rsidRPr="005B1C2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of</w:t>
      </w:r>
      <w:proofErr w:type="spellEnd"/>
      <w:r w:rsidR="005B1C2B" w:rsidRPr="005B1C2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 5 gespielt werden.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36"/>
          <w:szCs w:val="36"/>
        </w:rPr>
      </w:pPr>
      <w:r>
        <w:rPr>
          <w:rFonts w:ascii="Times-New-Roman,-Bold" w:hAnsi="Times-New-Roman,-Bold" w:cs="Times-New-Roman,-Bold"/>
          <w:b/>
          <w:bCs/>
          <w:sz w:val="36"/>
          <w:szCs w:val="36"/>
        </w:rPr>
        <w:t>Direkter Zweikampf</w:t>
      </w:r>
      <w:r w:rsidR="00AD2596">
        <w:rPr>
          <w:rFonts w:ascii="Times-New-Roman,-Bold" w:hAnsi="Times-New-Roman,-Bold" w:cs="Times-New-Roman,-Bold"/>
          <w:b/>
          <w:bCs/>
          <w:sz w:val="36"/>
          <w:szCs w:val="36"/>
        </w:rPr>
        <w:t xml:space="preserve"> (</w:t>
      </w:r>
      <w:r w:rsidR="00AD2596" w:rsidRPr="00AD2596">
        <w:rPr>
          <w:rFonts w:ascii="Times-New-Roman,-Bold" w:hAnsi="Times-New-Roman,-Bold" w:cs="Times-New-Roman,-Bold"/>
          <w:b/>
          <w:bCs/>
          <w:color w:val="FF0000"/>
          <w:sz w:val="36"/>
          <w:szCs w:val="36"/>
        </w:rPr>
        <w:t>BK 2plus</w:t>
      </w:r>
      <w:r w:rsidR="00AD2596">
        <w:rPr>
          <w:rFonts w:ascii="Times-New-Roman,-Bold" w:hAnsi="Times-New-Roman,-Bold" w:cs="Times-New-Roman,-Bold"/>
          <w:b/>
          <w:bCs/>
          <w:sz w:val="36"/>
          <w:szCs w:val="36"/>
        </w:rPr>
        <w:t>)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Pro Aufnahme hat ein Spieler 2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St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öß</w:t>
      </w:r>
      <w:r>
        <w:rPr>
          <w:rFonts w:ascii="Times-New-Roman," w:eastAsia="Times-New-Roman," w:hAnsi="Times-New-Roman,-Bold" w:cs="Times-New-Roman,"/>
          <w:sz w:val="24"/>
          <w:szCs w:val="24"/>
        </w:rPr>
        <w:t>e.[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Pr="00AD2596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F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llt eine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„</w:t>
      </w:r>
      <w:r>
        <w:rPr>
          <w:rFonts w:ascii="Times-New-Roman," w:eastAsia="Times-New-Roman," w:hAnsi="Times-New-Roman,-Bold" w:cs="Times-New-Roman,"/>
          <w:sz w:val="24"/>
          <w:szCs w:val="24"/>
        </w:rPr>
        <w:t>5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“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oder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„</w:t>
      </w:r>
      <w:r>
        <w:rPr>
          <w:rFonts w:ascii="Times-New-Roman," w:eastAsia="Times-New-Roman," w:hAnsi="Times-New-Roman,-Bold" w:cs="Times-New-Roman,"/>
          <w:sz w:val="24"/>
          <w:szCs w:val="24"/>
        </w:rPr>
        <w:t>6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“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, gibt es einen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Bonussto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>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  <w:r w:rsidR="00AD2596">
        <w:rPr>
          <w:rFonts w:ascii="Times-New-Roman," w:eastAsia="Times-New-Roman," w:hAnsi="Times-New-Roman,-Bold" w:cs="Times-New-Roman,"/>
          <w:sz w:val="24"/>
          <w:szCs w:val="24"/>
        </w:rPr>
        <w:t xml:space="preserve"> 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mit Passage auch ggf. 7 oder mehr m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ö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glich</w:t>
      </w:r>
    </w:p>
    <w:p w:rsidR="00565C99" w:rsidRPr="00AD2596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>
        <w:rPr>
          <w:rFonts w:ascii="Times-New-Roman," w:eastAsia="Times-New-Roman," w:hAnsi="Times-New-Roman,-Bold" w:cs="Times-New-Roman," w:hint="eastAsia"/>
          <w:sz w:val="24"/>
          <w:szCs w:val="24"/>
        </w:rPr>
        <w:t>„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5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“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=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 xml:space="preserve"> alle 5 Kegel gefallen.[1]</w:t>
      </w:r>
      <w:r w:rsidR="00AD2596">
        <w:rPr>
          <w:rFonts w:ascii="Times-New-Roman," w:eastAsia="Times-New-Roman," w:hAnsi="Times-New-Roman,-Bold" w:cs="Times-New-Roman,"/>
          <w:sz w:val="24"/>
          <w:szCs w:val="24"/>
        </w:rPr>
        <w:t xml:space="preserve"> oder 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4</w:t>
      </w:r>
      <w:r w:rsid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(3)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+ Karambolage </w:t>
      </w:r>
      <w:r w:rsid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und/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oder Passage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 w:hint="eastAsia"/>
          <w:sz w:val="24"/>
          <w:szCs w:val="24"/>
        </w:rPr>
        <w:t>„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6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“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=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 xml:space="preserve"> alle 5 Kegel gefallen plus Karambolage auf die dritte Kugel.[1]</w:t>
      </w:r>
    </w:p>
    <w:p w:rsidR="00AD2596" w:rsidRDefault="00AD2596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ab/>
        <w:t xml:space="preserve">oder 4(3) + </w:t>
      </w:r>
      <w:r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4</w:t>
      </w:r>
      <w:r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</w:t>
      </w:r>
      <w:proofErr w:type="gramStart"/>
      <w:r>
        <w:rPr>
          <w:rFonts w:ascii="Times-New-Roman," w:eastAsia="Times-New-Roman," w:hAnsi="Times-New-Roman,-Bold" w:cs="Times-New-Roman,"/>
          <w:color w:val="FF0000"/>
          <w:sz w:val="24"/>
          <w:szCs w:val="24"/>
        </w:rPr>
        <w:t>3)</w:t>
      </w:r>
      <w:r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+</w:t>
      </w:r>
      <w:proofErr w:type="gramEnd"/>
      <w:r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 Karambolage </w:t>
      </w:r>
      <w:r>
        <w:rPr>
          <w:rFonts w:ascii="Times-New-Roman," w:eastAsia="Times-New-Roman," w:hAnsi="Times-New-Roman,-Bold" w:cs="Times-New-Roman,"/>
          <w:color w:val="FF0000"/>
          <w:sz w:val="24"/>
          <w:szCs w:val="24"/>
        </w:rPr>
        <w:t>und/</w:t>
      </w:r>
      <w:r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oder Passage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Ohne Bonussto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endet die Aufnahme nach dem 2. 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>, dann Spielerwechsel.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[1]</w:t>
      </w:r>
      <w:r w:rsidR="00AD2596">
        <w:rPr>
          <w:rFonts w:ascii="Times-New-Roman," w:eastAsia="Times-New-Roman," w:hAnsi="Times-New-Roman,-Bold" w:cs="Times-New-Roman,"/>
          <w:sz w:val="24"/>
          <w:szCs w:val="24"/>
        </w:rPr>
        <w:t xml:space="preserve">, 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sofern der 1. Sto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ß</w:t>
      </w:r>
      <w:r w:rsidR="00AD2596" w:rsidRPr="00AD2596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 regelkonform war, sonst direkt Spielerwechsel</w:t>
      </w:r>
    </w:p>
    <w:p w:rsidR="00963ACB" w:rsidRPr="00963ACB" w:rsidRDefault="00963ACB" w:rsidP="00963ACB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Werden mehrere S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ä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tze gespielt, so gibt es keinen </w:t>
      </w:r>
      <w:proofErr w:type="spellStart"/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Nachsto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ß</w:t>
      </w:r>
      <w:proofErr w:type="spellEnd"/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!</w:t>
      </w:r>
    </w:p>
    <w:p w:rsidR="00963ACB" w:rsidRPr="00AD2596" w:rsidRDefault="00963ACB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36"/>
          <w:szCs w:val="36"/>
        </w:rPr>
      </w:pPr>
      <w:r>
        <w:rPr>
          <w:rFonts w:ascii="Times-New-Roman,-Bold" w:hAnsi="Times-New-Roman,-Bold" w:cs="Times-New-Roman,-Bold"/>
          <w:b/>
          <w:bCs/>
          <w:sz w:val="36"/>
          <w:szCs w:val="36"/>
        </w:rPr>
        <w:t>Serienspiel</w:t>
      </w:r>
      <w:r w:rsidR="00AD2596">
        <w:rPr>
          <w:rFonts w:ascii="Times-New-Roman,-Bold" w:hAnsi="Times-New-Roman,-Bold" w:cs="Times-New-Roman,-Bold"/>
          <w:b/>
          <w:bCs/>
          <w:sz w:val="36"/>
          <w:szCs w:val="36"/>
        </w:rPr>
        <w:t xml:space="preserve"> (</w:t>
      </w:r>
      <w:r w:rsidR="00AD2596" w:rsidRPr="00AD2596">
        <w:rPr>
          <w:rFonts w:ascii="Times-New-Roman,-Bold" w:hAnsi="Times-New-Roman,-Bold" w:cs="Times-New-Roman,-Bold"/>
          <w:b/>
          <w:bCs/>
          <w:color w:val="FF0000"/>
          <w:sz w:val="36"/>
          <w:szCs w:val="36"/>
        </w:rPr>
        <w:t>BK 2</w:t>
      </w:r>
      <w:r w:rsidR="00AD2596">
        <w:rPr>
          <w:rFonts w:ascii="Times-New-Roman,-Bold" w:hAnsi="Times-New-Roman,-Bold" w:cs="Times-New-Roman,-Bold"/>
          <w:b/>
          <w:bCs/>
          <w:sz w:val="36"/>
          <w:szCs w:val="36"/>
        </w:rPr>
        <w:t>)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Der Spieler bleibt am Tisch, solange er regelkonform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punktet.[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Fehler oder Nullaufnahme beenden die Serie und f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ü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hren zum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Spielerwechsel.[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In der Variante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„</w:t>
      </w:r>
      <w:r>
        <w:rPr>
          <w:rFonts w:ascii="Times-New-Roman," w:eastAsia="Times-New-Roman," w:hAnsi="Times-New-Roman,-Bold" w:cs="Times-New-Roman,"/>
          <w:sz w:val="24"/>
          <w:szCs w:val="24"/>
        </w:rPr>
        <w:t>70/5 Aufnahmen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“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sind maximal 5 Aufnahmen pro Spieler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zul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ssig; die Ausschreibung ist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ma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>geblich.[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2][1]</w:t>
      </w:r>
    </w:p>
    <w:p w:rsidR="00963ACB" w:rsidRPr="00963ACB" w:rsidRDefault="00963ACB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Werden mehrere S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ä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tze gespielt, so gibt es keinen </w:t>
      </w:r>
      <w:proofErr w:type="spellStart"/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Nachsto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ß</w:t>
      </w:r>
      <w:proofErr w:type="spellEnd"/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!</w:t>
      </w:r>
    </w:p>
    <w:p w:rsidR="00963ACB" w:rsidRPr="00963ACB" w:rsidRDefault="00963ACB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Endet ein Satz beim BK 2 nach den Aufnahmen Unentschieden, so wird zur Satzentscheidung ein Tie-Break gespielt.</w:t>
      </w:r>
    </w:p>
    <w:p w:rsidR="00963ACB" w:rsidRPr="00963ACB" w:rsidRDefault="00963ACB" w:rsidP="00963ACB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Tie-Break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:</w:t>
      </w:r>
    </w:p>
    <w:p w:rsidR="00963ACB" w:rsidRPr="00963ACB" w:rsidRDefault="00963ACB" w:rsidP="00963ACB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(1) Der Sportler, der die Partie begonnen hat, beginnt auch den Tie-Break.</w:t>
      </w:r>
    </w:p>
    <w:p w:rsidR="00963ACB" w:rsidRPr="00963ACB" w:rsidRDefault="00963ACB" w:rsidP="00963ACB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(2) Es werden drei Anfangsb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ä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lle in Folge gespielt.</w:t>
      </w:r>
    </w:p>
    <w:p w:rsidR="00963ACB" w:rsidRPr="00963ACB" w:rsidRDefault="00963ACB" w:rsidP="00963ACB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(3) Der Sportler mit der h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ö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chsten Punktzahl ist Sieger der Partie. Bei Punktgleichheit wird der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 xml:space="preserve"> 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Anfangsball in st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ä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ndigem Wechsel gespielt, bis ein Sportler bei gleicher Sto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ß</w:t>
      </w: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zahl mindestens einen Punkt Vorsprung hat.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36"/>
          <w:szCs w:val="36"/>
        </w:rPr>
      </w:pPr>
      <w:r>
        <w:rPr>
          <w:rFonts w:ascii="Times-New-Roman,-Bold" w:hAnsi="Times-New-Roman,-Bold" w:cs="Times-New-Roman,-Bold"/>
          <w:b/>
          <w:bCs/>
          <w:sz w:val="36"/>
          <w:szCs w:val="36"/>
        </w:rPr>
        <w:t>Punkte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Jeder gefallene Kegel z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hlt 1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Punkt.[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3]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F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>llt nur der Mittelkegel aus dem vollen Bild, z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hlt das 2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Punkte.[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3]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Eine </w:t>
      </w:r>
      <w:r w:rsidR="00963ACB"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echte oder unechte</w:t>
      </w:r>
      <w:r w:rsidR="00963ACB">
        <w:rPr>
          <w:rFonts w:ascii="Times-New-Roman," w:eastAsia="Times-New-Roman," w:hAnsi="Times-New-Roman,-Bold" w:cs="Times-New-Roman,"/>
          <w:sz w:val="24"/>
          <w:szCs w:val="24"/>
        </w:rPr>
        <w:t xml:space="preserve"> </w:t>
      </w:r>
      <w:r>
        <w:rPr>
          <w:rFonts w:ascii="Times-New-Roman," w:eastAsia="Times-New-Roman," w:hAnsi="Times-New-Roman,-Bold" w:cs="Times-New-Roman,"/>
          <w:sz w:val="24"/>
          <w:szCs w:val="24"/>
        </w:rPr>
        <w:t>Karambolage z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hlt 1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Punkt.[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3]</w:t>
      </w:r>
    </w:p>
    <w:p w:rsidR="00963ACB" w:rsidRPr="00963ACB" w:rsidRDefault="00963ACB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color w:val="FF0000"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Je Passage 1 Punkt</w:t>
      </w:r>
    </w:p>
    <w:p w:rsidR="00565C99" w:rsidRPr="00963ACB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trike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strike/>
          <w:sz w:val="24"/>
          <w:szCs w:val="24"/>
        </w:rPr>
        <w:t>Weitere Wertungen wie Passage oder unechte Karambolage k</w:t>
      </w:r>
      <w:r w:rsidRPr="00963ACB">
        <w:rPr>
          <w:rFonts w:ascii="Times-New-Roman," w:eastAsia="Times-New-Roman," w:hAnsi="Times-New-Roman,-Bold" w:cs="Times-New-Roman," w:hint="eastAsia"/>
          <w:strike/>
          <w:sz w:val="24"/>
          <w:szCs w:val="24"/>
        </w:rPr>
        <w:t>ö</w:t>
      </w:r>
      <w:r w:rsidRPr="00963ACB">
        <w:rPr>
          <w:rFonts w:ascii="Times-New-Roman," w:eastAsia="Times-New-Roman," w:hAnsi="Times-New-Roman,-Bold" w:cs="Times-New-Roman,"/>
          <w:strike/>
          <w:sz w:val="24"/>
          <w:szCs w:val="24"/>
        </w:rPr>
        <w:t>nnen nach</w:t>
      </w:r>
    </w:p>
    <w:p w:rsidR="00565C99" w:rsidRPr="00963ACB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trike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strike/>
          <w:sz w:val="24"/>
          <w:szCs w:val="24"/>
        </w:rPr>
        <w:t>Regelauslegung zus</w:t>
      </w:r>
      <w:r w:rsidRPr="00963ACB">
        <w:rPr>
          <w:rFonts w:ascii="Times-New-Roman," w:eastAsia="Times-New-Roman," w:hAnsi="Times-New-Roman,-Bold" w:cs="Times-New-Roman," w:hint="eastAsia"/>
          <w:strike/>
          <w:sz w:val="24"/>
          <w:szCs w:val="24"/>
        </w:rPr>
        <w:t>ä</w:t>
      </w:r>
      <w:r w:rsidRPr="00963ACB">
        <w:rPr>
          <w:rFonts w:ascii="Times-New-Roman," w:eastAsia="Times-New-Roman," w:hAnsi="Times-New-Roman,-Bold" w:cs="Times-New-Roman,"/>
          <w:strike/>
          <w:sz w:val="24"/>
          <w:szCs w:val="24"/>
        </w:rPr>
        <w:t>tzlich z</w:t>
      </w:r>
      <w:r w:rsidRPr="00963ACB">
        <w:rPr>
          <w:rFonts w:ascii="Times-New-Roman," w:eastAsia="Times-New-Roman," w:hAnsi="Times-New-Roman,-Bold" w:cs="Times-New-Roman," w:hint="eastAsia"/>
          <w:strike/>
          <w:sz w:val="24"/>
          <w:szCs w:val="24"/>
        </w:rPr>
        <w:t>ä</w:t>
      </w:r>
      <w:r w:rsidRPr="00963ACB">
        <w:rPr>
          <w:rFonts w:ascii="Times-New-Roman," w:eastAsia="Times-New-Roman," w:hAnsi="Times-New-Roman,-Bold" w:cs="Times-New-Roman,"/>
          <w:strike/>
          <w:sz w:val="24"/>
          <w:szCs w:val="24"/>
        </w:rPr>
        <w:t>hlen; die konkrete Ausschreibung ist zu beachten.</w:t>
      </w:r>
    </w:p>
    <w:p w:rsidR="00565C99" w:rsidRPr="00963ACB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trike/>
          <w:sz w:val="24"/>
          <w:szCs w:val="24"/>
        </w:rPr>
      </w:pPr>
      <w:r w:rsidRPr="00963ACB">
        <w:rPr>
          <w:rFonts w:ascii="Times-New-Roman," w:eastAsia="Times-New-Roman," w:hAnsi="Times-New-Roman,-Bold" w:cs="Times-New-Roman,"/>
          <w:strike/>
          <w:sz w:val="24"/>
          <w:szCs w:val="24"/>
        </w:rPr>
        <w:t>[4][3]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36"/>
          <w:szCs w:val="36"/>
        </w:rPr>
      </w:pPr>
      <w:r>
        <w:rPr>
          <w:rFonts w:ascii="Times-New-Roman,-Bold" w:hAnsi="Times-New-Roman,-Bold" w:cs="Times-New-Roman,-Bold"/>
          <w:b/>
          <w:bCs/>
          <w:sz w:val="36"/>
          <w:szCs w:val="36"/>
        </w:rPr>
        <w:t>Fehler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Typische Fehler sind falscher Ball, direkter 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auf die Kegel, Kegelwurf durch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den Spielball oder 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vor vollst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ndiger Ruhestellung der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Kugeln.[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5][3]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Bei Fehlern wird das gesamte 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>ergebnis als Minus gewertet</w:t>
      </w:r>
      <w:r w:rsidR="00963ACB">
        <w:rPr>
          <w:rFonts w:ascii="Times-New-Roman," w:eastAsia="Times-New-Roman," w:hAnsi="Times-New-Roman,-Bold" w:cs="Times-New-Roman,"/>
          <w:sz w:val="24"/>
          <w:szCs w:val="24"/>
        </w:rPr>
        <w:t xml:space="preserve"> </w:t>
      </w:r>
      <w:r w:rsidR="00963ACB"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(beim BK 2)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bzw. dem</w:t>
      </w:r>
      <w:r w:rsidR="00963ACB">
        <w:rPr>
          <w:rFonts w:ascii="Times-New-Roman," w:eastAsia="Times-New-Roman," w:hAnsi="Times-New-Roman,-Bold" w:cs="Times-New-Roman,"/>
          <w:sz w:val="24"/>
          <w:szCs w:val="24"/>
        </w:rPr>
        <w:t xml:space="preserve"> </w:t>
      </w:r>
      <w:r>
        <w:rPr>
          <w:rFonts w:ascii="Times-New-Roman," w:eastAsia="Times-New-Roman," w:hAnsi="Times-New-Roman,-Bold" w:cs="Times-New-Roman,"/>
          <w:sz w:val="24"/>
          <w:szCs w:val="24"/>
        </w:rPr>
        <w:t>Gegner gutgeschrieben</w:t>
      </w:r>
      <w:r w:rsidR="00963ACB">
        <w:rPr>
          <w:rFonts w:ascii="Times-New-Roman," w:eastAsia="Times-New-Roman," w:hAnsi="Times-New-Roman,-Bold" w:cs="Times-New-Roman,"/>
          <w:sz w:val="24"/>
          <w:szCs w:val="24"/>
        </w:rPr>
        <w:t xml:space="preserve"> </w:t>
      </w:r>
      <w:r w:rsidR="00963ACB"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(beim BK 2plus</w:t>
      </w:r>
      <w:proofErr w:type="gramStart"/>
      <w:r w:rsidR="00963ACB" w:rsidRPr="00963ACB">
        <w:rPr>
          <w:rFonts w:ascii="Times-New-Roman," w:eastAsia="Times-New-Roman," w:hAnsi="Times-New-Roman,-Bold" w:cs="Times-New-Roman,"/>
          <w:color w:val="FF0000"/>
          <w:sz w:val="24"/>
          <w:szCs w:val="24"/>
        </w:rPr>
        <w:t>)</w:t>
      </w:r>
      <w:r>
        <w:rPr>
          <w:rFonts w:ascii="Times-New-Roman," w:eastAsia="Times-New-Roman," w:hAnsi="Times-New-Roman,-Bold" w:cs="Times-New-Roman,"/>
          <w:sz w:val="24"/>
          <w:szCs w:val="24"/>
        </w:rPr>
        <w:t>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6][5]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Pluspunkte und Fehler im selben 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werden zusammen als Negativwertung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behandelt.[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7][6]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-Bold" w:hAnsi="Times-New-Roman,-Bold" w:cs="Times-New-Roman,-Bold"/>
          <w:b/>
          <w:bCs/>
          <w:sz w:val="36"/>
          <w:szCs w:val="36"/>
        </w:rPr>
      </w:pPr>
      <w:r>
        <w:rPr>
          <w:rFonts w:ascii="Times-New-Roman,-Bold" w:hAnsi="Times-New-Roman,-Bold" w:cs="Times-New-Roman,-Bold"/>
          <w:b/>
          <w:bCs/>
          <w:sz w:val="36"/>
          <w:szCs w:val="36"/>
        </w:rPr>
        <w:t>Tischroutine</w:t>
      </w:r>
      <w:bookmarkStart w:id="0" w:name="_GoBack"/>
      <w:bookmarkEnd w:id="0"/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lastRenderedPageBreak/>
        <w:t>Kegelbild, Kugeln und Ansto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position vor Spielbeginn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kontrollieren.[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8][9]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Im direkten Zweikampf St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öß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e pro Aufnahme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mitz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ä</w:t>
      </w:r>
      <w:r>
        <w:rPr>
          <w:rFonts w:ascii="Times-New-Roman," w:eastAsia="Times-New-Roman," w:hAnsi="Times-New-Roman,-Bold" w:cs="Times-New-Roman,"/>
          <w:sz w:val="24"/>
          <w:szCs w:val="24"/>
        </w:rPr>
        <w:t>hlen.[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Bonussto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nach 5 oder 6 sofort anzeigen und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notieren.[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Im Serienspiel Aufnahmen bzw. </w:t>
      </w:r>
      <w:proofErr w:type="spellStart"/>
      <w:r>
        <w:rPr>
          <w:rFonts w:ascii="Times-New-Roman," w:eastAsia="Times-New-Roman," w:hAnsi="Times-New-Roman,-Bold" w:cs="Times-New-Roman,"/>
          <w:sz w:val="24"/>
          <w:szCs w:val="24"/>
        </w:rPr>
        <w:t>Aufnahmenlimit</w:t>
      </w:r>
      <w:proofErr w:type="spellEnd"/>
      <w:r>
        <w:rPr>
          <w:rFonts w:ascii="Times-New-Roman," w:eastAsia="Times-New-Roman," w:hAnsi="Times-New-Roman,-Bold" w:cs="Times-New-Roman,"/>
          <w:sz w:val="24"/>
          <w:szCs w:val="24"/>
        </w:rPr>
        <w:t xml:space="preserve"> sauber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mitf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ü</w:t>
      </w:r>
      <w:r>
        <w:rPr>
          <w:rFonts w:ascii="Times-New-Roman," w:eastAsia="Times-New-Roman," w:hAnsi="Times-New-Roman,-Bold" w:cs="Times-New-Roman,"/>
          <w:sz w:val="24"/>
          <w:szCs w:val="24"/>
        </w:rPr>
        <w:t>hren.[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2][1]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Punkte nach jedem Sto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ß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sofort ansagen und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eintragen.[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5][6]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Satz- und Matchende unmittelbar </w:t>
      </w:r>
      <w:proofErr w:type="gramStart"/>
      <w:r>
        <w:rPr>
          <w:rFonts w:ascii="Times-New-Roman," w:eastAsia="Times-New-Roman," w:hAnsi="Times-New-Roman,-Bold" w:cs="Times-New-Roman,"/>
          <w:sz w:val="24"/>
          <w:szCs w:val="24"/>
        </w:rPr>
        <w:t>anzeigen.[</w:t>
      </w:r>
      <w:proofErr w:type="gramEnd"/>
      <w:r>
        <w:rPr>
          <w:rFonts w:ascii="Times-New-Roman," w:eastAsia="Times-New-Roman," w:hAnsi="Times-New-Roman,-Bold" w:cs="Times-New-Roman,"/>
          <w:sz w:val="24"/>
          <w:szCs w:val="24"/>
        </w:rPr>
        <w:t>1]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Quellen [1]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‘</w:t>
      </w:r>
      <w:r>
        <w:rPr>
          <w:rFonts w:ascii="Times-New-Roman," w:eastAsia="Times-New-Roman," w:hAnsi="Times-New-Roman,-Bold" w:cs="Times-New-Roman,"/>
          <w:sz w:val="24"/>
          <w:szCs w:val="24"/>
        </w:rPr>
        <w:t>Billard-Kegeln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’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Spielvarianten nach der DBU - Billard Regeln https://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billardregel.de/</w:t>
      </w:r>
      <w:proofErr w:type="spellStart"/>
      <w:r>
        <w:rPr>
          <w:rFonts w:ascii="Times-New-Roman," w:eastAsia="Times-New-Roman," w:hAnsi="Times-New-Roman,-Bold" w:cs="Times-New-Roman,"/>
          <w:sz w:val="24"/>
          <w:szCs w:val="24"/>
        </w:rPr>
        <w:t>kegel</w:t>
      </w:r>
      <w:proofErr w:type="spellEnd"/>
      <w:r>
        <w:rPr>
          <w:rFonts w:ascii="Times-New-Roman," w:eastAsia="Times-New-Roman," w:hAnsi="Times-New-Roman,-Bold" w:cs="Times-New-Roman,"/>
          <w:sz w:val="24"/>
          <w:szCs w:val="24"/>
        </w:rPr>
        <w:t>/billardkegel-</w:t>
      </w:r>
      <w:proofErr w:type="spellStart"/>
      <w:r>
        <w:rPr>
          <w:rFonts w:ascii="Times-New-Roman," w:eastAsia="Times-New-Roman," w:hAnsi="Times-New-Roman,-Bold" w:cs="Times-New-Roman,"/>
          <w:sz w:val="24"/>
          <w:szCs w:val="24"/>
        </w:rPr>
        <w:t>dbu</w:t>
      </w:r>
      <w:proofErr w:type="spellEnd"/>
      <w:r>
        <w:rPr>
          <w:rFonts w:ascii="Times-New-Roman," w:eastAsia="Times-New-Roman," w:hAnsi="Times-New-Roman,-Bold" w:cs="Times-New-Roman,"/>
          <w:sz w:val="24"/>
          <w:szCs w:val="24"/>
        </w:rPr>
        <w:t xml:space="preserve">/ [2]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‘</w:t>
      </w:r>
      <w:r>
        <w:rPr>
          <w:rFonts w:ascii="Times-New-Roman," w:eastAsia="Times-New-Roman," w:hAnsi="Times-New-Roman,-Bold" w:cs="Times-New-Roman,"/>
          <w:sz w:val="24"/>
          <w:szCs w:val="24"/>
        </w:rPr>
        <w:t>Kegelbillard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’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Alle Disziplinen und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Regeln https://billardregel.de/kegel/ [3] [PDF] Deutsche Billard Union e.V.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Spielregeln Billard-Kegeln https://www.bcdorff.de/Sport/Spielregeln-Kegeln.pdf [4]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[PDF] Ordnung des Billardkegelverband eV Spielregeln Billard-Kegeln https://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www.bk-portal.de/wp-content/uploads/2014/10/Ordnung-Spielregeln.pdf [5]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 w:hint="eastAsia"/>
          <w:sz w:val="24"/>
          <w:szCs w:val="24"/>
        </w:rPr>
        <w:t>‘</w:t>
      </w:r>
      <w:r>
        <w:rPr>
          <w:rFonts w:ascii="Times-New-Roman," w:eastAsia="Times-New-Roman," w:hAnsi="Times-New-Roman,-Bold" w:cs="Times-New-Roman,"/>
          <w:sz w:val="24"/>
          <w:szCs w:val="24"/>
        </w:rPr>
        <w:t>Fehler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’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Billardkegelregeln DBU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§</w:t>
      </w:r>
      <w:r>
        <w:rPr>
          <w:rFonts w:ascii="Times-New-Roman," w:eastAsia="Times-New-Roman," w:hAnsi="Times-New-Roman,-Bold" w:cs="Times-New-Roman,"/>
          <w:sz w:val="24"/>
          <w:szCs w:val="24"/>
        </w:rPr>
        <w:t>4 - Billard Regeln https://billardregel.de/kegel/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>billardkegel-</w:t>
      </w:r>
      <w:proofErr w:type="spellStart"/>
      <w:r>
        <w:rPr>
          <w:rFonts w:ascii="Times-New-Roman," w:eastAsia="Times-New-Roman," w:hAnsi="Times-New-Roman,-Bold" w:cs="Times-New-Roman,"/>
          <w:sz w:val="24"/>
          <w:szCs w:val="24"/>
        </w:rPr>
        <w:t>dbu</w:t>
      </w:r>
      <w:proofErr w:type="spellEnd"/>
      <w:r>
        <w:rPr>
          <w:rFonts w:ascii="Times-New-Roman," w:eastAsia="Times-New-Roman," w:hAnsi="Times-New-Roman,-Bold" w:cs="Times-New-Roman,"/>
          <w:sz w:val="24"/>
          <w:szCs w:val="24"/>
        </w:rPr>
        <w:t xml:space="preserve">/04-die-fehler/ [6]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©</w:t>
      </w:r>
      <w:r>
        <w:rPr>
          <w:rFonts w:ascii="Times-New-Roman," w:eastAsia="Times-New-Roman," w:hAnsi="Times-New-Roman,-Bold" w:cs="Times-New-Roman,"/>
          <w:sz w:val="24"/>
          <w:szCs w:val="24"/>
        </w:rPr>
        <w:t>Deutsche Billard Union e.V. https://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www.bcdorff.de/Sport/Spielregeln-5-Kegel.pdf [7] Die Fehler -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§</w:t>
      </w:r>
      <w:r>
        <w:rPr>
          <w:rFonts w:ascii="Times-New-Roman," w:eastAsia="Times-New-Roman," w:hAnsi="Times-New-Roman,-Bold" w:cs="Times-New-Roman,"/>
          <w:sz w:val="24"/>
          <w:szCs w:val="24"/>
        </w:rPr>
        <w:t>5 DBU |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proofErr w:type="spellStart"/>
      <w:r>
        <w:rPr>
          <w:rFonts w:ascii="Times-New-Roman," w:eastAsia="Times-New-Roman," w:hAnsi="Times-New-Roman,-Bold" w:cs="Times-New-Roman,"/>
          <w:sz w:val="24"/>
          <w:szCs w:val="24"/>
        </w:rPr>
        <w:t>billardregel</w:t>
      </w:r>
      <w:proofErr w:type="spellEnd"/>
      <w:r>
        <w:rPr>
          <w:rFonts w:ascii="Times-New-Roman," w:eastAsia="Times-New-Roman," w:hAnsi="Times-New-Roman,-Bold" w:cs="Times-New-Roman," w:hint="eastAsia"/>
          <w:sz w:val="24"/>
          <w:szCs w:val="24"/>
        </w:rPr>
        <w:t>○</w:t>
      </w:r>
      <w:r>
        <w:rPr>
          <w:rFonts w:ascii="Times-New-Roman," w:eastAsia="Times-New-Roman," w:hAnsi="Times-New-Roman,-Bold" w:cs="Times-New-Roman,"/>
          <w:sz w:val="24"/>
          <w:szCs w:val="24"/>
        </w:rPr>
        <w:t>de https://billardregel.de/kegel/5-kegel-billard/05-die-fehler/ [8]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Spielmaterial 5-Kegel Billard DBU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§</w:t>
      </w:r>
      <w:r>
        <w:rPr>
          <w:rFonts w:ascii="Times-New-Roman," w:eastAsia="Times-New-Roman," w:hAnsi="Times-New-Roman,-Bold" w:cs="Times-New-Roman,"/>
          <w:sz w:val="24"/>
          <w:szCs w:val="24"/>
        </w:rPr>
        <w:t>2 https://billardregel.de/kegel/5-kegel-billard/</w:t>
      </w:r>
    </w:p>
    <w:p w:rsidR="00565C99" w:rsidRDefault="00565C99" w:rsidP="00565C99">
      <w:pPr>
        <w:autoSpaceDE w:val="0"/>
        <w:autoSpaceDN w:val="0"/>
        <w:adjustRightInd w:val="0"/>
        <w:spacing w:after="0" w:line="240" w:lineRule="auto"/>
        <w:rPr>
          <w:rFonts w:ascii="Times-New-Roman," w:eastAsia="Times-New-Roman," w:hAnsi="Times-New-Roman,-Bold" w:cs="Times-New-Roman,"/>
          <w:sz w:val="24"/>
          <w:szCs w:val="24"/>
        </w:rPr>
      </w:pPr>
      <w:r>
        <w:rPr>
          <w:rFonts w:ascii="Times-New-Roman," w:eastAsia="Times-New-Roman," w:hAnsi="Times-New-Roman,-Bold" w:cs="Times-New-Roman,"/>
          <w:sz w:val="24"/>
          <w:szCs w:val="24"/>
        </w:rPr>
        <w:t xml:space="preserve">02-spielmaterial/ [9] Materialnorm Billard-Kegeln </w:t>
      </w:r>
      <w:r>
        <w:rPr>
          <w:rFonts w:ascii="Times-New-Roman," w:eastAsia="Times-New-Roman," w:hAnsi="Times-New-Roman,-Bold" w:cs="Times-New-Roman," w:hint="eastAsia"/>
          <w:sz w:val="24"/>
          <w:szCs w:val="24"/>
        </w:rPr>
        <w:t>–</w:t>
      </w:r>
      <w:r>
        <w:rPr>
          <w:rFonts w:ascii="Times-New-Roman," w:eastAsia="Times-New-Roman," w:hAnsi="Times-New-Roman,-Bold" w:cs="Times-New-Roman,"/>
          <w:sz w:val="24"/>
          <w:szCs w:val="24"/>
        </w:rPr>
        <w:t xml:space="preserve"> DBU https://billardregel.de/</w:t>
      </w:r>
    </w:p>
    <w:p w:rsidR="00757365" w:rsidRDefault="00565C99" w:rsidP="00565C99">
      <w:proofErr w:type="spellStart"/>
      <w:r>
        <w:rPr>
          <w:rFonts w:ascii="Times-New-Roman," w:eastAsia="Times-New-Roman," w:hAnsi="Times-New-Roman,-Bold" w:cs="Times-New-Roman,"/>
          <w:sz w:val="24"/>
          <w:szCs w:val="24"/>
        </w:rPr>
        <w:t>kegel</w:t>
      </w:r>
      <w:proofErr w:type="spellEnd"/>
      <w:r>
        <w:rPr>
          <w:rFonts w:ascii="Times-New-Roman," w:eastAsia="Times-New-Roman," w:hAnsi="Times-New-Roman,-Bold" w:cs="Times-New-Roman,"/>
          <w:sz w:val="24"/>
          <w:szCs w:val="24"/>
        </w:rPr>
        <w:t>/billardkegel-</w:t>
      </w:r>
      <w:proofErr w:type="spellStart"/>
      <w:r>
        <w:rPr>
          <w:rFonts w:ascii="Times-New-Roman," w:eastAsia="Times-New-Roman," w:hAnsi="Times-New-Roman,-Bold" w:cs="Times-New-Roman,"/>
          <w:sz w:val="24"/>
          <w:szCs w:val="24"/>
        </w:rPr>
        <w:t>dbu</w:t>
      </w:r>
      <w:proofErr w:type="spellEnd"/>
      <w:r>
        <w:rPr>
          <w:rFonts w:ascii="Times-New-Roman," w:eastAsia="Times-New-Roman," w:hAnsi="Times-New-Roman,-Bold" w:cs="Times-New-Roman,"/>
          <w:sz w:val="24"/>
          <w:szCs w:val="24"/>
        </w:rPr>
        <w:t>/materialnorm/</w:t>
      </w:r>
    </w:p>
    <w:sectPr w:rsidR="007573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New-Roman,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New-Roman,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99"/>
    <w:rsid w:val="00565C99"/>
    <w:rsid w:val="005B1C2B"/>
    <w:rsid w:val="00757365"/>
    <w:rsid w:val="00963ACB"/>
    <w:rsid w:val="00AD2596"/>
    <w:rsid w:val="00C0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C405B"/>
  <w15:chartTrackingRefBased/>
  <w15:docId w15:val="{A0683E75-5AAC-45A8-B8A3-543D10C8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3888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Norddeutscher Billard Verband e.V.</Company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Geschäftsstelle NBV</dc:creator>
  <cp:keywords/>
  <dc:description/>
  <cp:lastModifiedBy>Geschäftsstelle NBV</cp:lastModifiedBy>
  <cp:revision>2</cp:revision>
  <dcterms:created xsi:type="dcterms:W3CDTF">2026-04-24T06:24:00Z</dcterms:created>
  <dcterms:modified xsi:type="dcterms:W3CDTF">2026-04-24T07:08:00Z</dcterms:modified>
</cp:coreProperties>
</file>