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EDC904" w14:textId="1AA85CA7" w:rsidR="006A766F" w:rsidRDefault="00747F37">
      <w:pPr>
        <w:rPr>
          <w:rFonts w:asciiTheme="majorHAnsi" w:eastAsiaTheme="majorEastAsia" w:hAnsiTheme="majorHAnsi" w:cstheme="majorBidi"/>
          <w:color w:val="2F5496" w:themeColor="accent1" w:themeShade="BF"/>
          <w:sz w:val="32"/>
          <w:szCs w:val="32"/>
        </w:rPr>
      </w:pPr>
      <w:r>
        <w:rPr>
          <w:noProof/>
        </w:rPr>
        <w:drawing>
          <wp:anchor distT="0" distB="0" distL="114300" distR="114300" simplePos="0" relativeHeight="251663360" behindDoc="1" locked="0" layoutInCell="1" allowOverlap="1" wp14:anchorId="47F734C1" wp14:editId="2D3E0446">
            <wp:simplePos x="0" y="0"/>
            <wp:positionH relativeFrom="page">
              <wp:align>left</wp:align>
            </wp:positionH>
            <wp:positionV relativeFrom="paragraph">
              <wp:posOffset>-902525</wp:posOffset>
            </wp:positionV>
            <wp:extent cx="7778113" cy="10996551"/>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802627" cy="11031208"/>
                    </a:xfrm>
                    <a:prstGeom prst="rect">
                      <a:avLst/>
                    </a:prstGeom>
                  </pic:spPr>
                </pic:pic>
              </a:graphicData>
            </a:graphic>
            <wp14:sizeRelH relativeFrom="margin">
              <wp14:pctWidth>0</wp14:pctWidth>
            </wp14:sizeRelH>
            <wp14:sizeRelV relativeFrom="margin">
              <wp14:pctHeight>0</wp14:pctHeight>
            </wp14:sizeRelV>
          </wp:anchor>
        </w:drawing>
      </w:r>
      <w:r w:rsidR="00E55740">
        <w:t xml:space="preserve">         </w:t>
      </w:r>
      <w:r w:rsidR="006A766F">
        <w:t xml:space="preserve"> </w:t>
      </w:r>
      <w:r w:rsidR="006A766F">
        <w:br w:type="page"/>
      </w:r>
    </w:p>
    <w:p w14:paraId="7FBDAD52" w14:textId="468D1895" w:rsidR="00747F37" w:rsidRDefault="00747F37" w:rsidP="00247449">
      <w:pPr>
        <w:pStyle w:val="Ttulo1"/>
      </w:pPr>
      <w:r>
        <w:lastRenderedPageBreak/>
        <w:t>Capítulo</w:t>
      </w:r>
      <w:r w:rsidR="00B65A10">
        <w:t xml:space="preserve"> </w:t>
      </w:r>
      <w:r>
        <w:t xml:space="preserve">1: Neural Network </w:t>
      </w:r>
      <w:proofErr w:type="spellStart"/>
      <w:r>
        <w:t>Acivation</w:t>
      </w:r>
      <w:proofErr w:type="spellEnd"/>
    </w:p>
    <w:p w14:paraId="15FB15B9" w14:textId="1FAA85F2" w:rsidR="007D6F1C" w:rsidRDefault="007D6F1C" w:rsidP="007D6F1C">
      <w:pPr>
        <w:pStyle w:val="Ttulo2"/>
      </w:pPr>
      <w:r>
        <w:t>Resumen del capitulo</w:t>
      </w:r>
    </w:p>
    <w:p w14:paraId="6BE154FA" w14:textId="3E85E046" w:rsidR="00021E67" w:rsidRDefault="00021E67" w:rsidP="00021E67"/>
    <w:p w14:paraId="0511C68F" w14:textId="665887B8" w:rsidR="007D6F1C" w:rsidRDefault="00021E67" w:rsidP="00021E67">
      <w:pPr>
        <w:ind w:firstLine="708"/>
        <w:jc w:val="both"/>
      </w:pPr>
      <w:r>
        <w:t>En el “</w:t>
      </w:r>
      <w:r w:rsidRPr="00A41CCA">
        <w:rPr>
          <w:i/>
          <w:iCs/>
        </w:rPr>
        <w:t xml:space="preserve">capitulo 1: </w:t>
      </w:r>
      <w:proofErr w:type="spellStart"/>
      <w:r w:rsidRPr="00A41CCA">
        <w:rPr>
          <w:i/>
          <w:iCs/>
        </w:rPr>
        <w:t>Nueral</w:t>
      </w:r>
      <w:proofErr w:type="spellEnd"/>
      <w:r w:rsidRPr="00A41CCA">
        <w:rPr>
          <w:i/>
          <w:iCs/>
        </w:rPr>
        <w:t xml:space="preserve"> Network </w:t>
      </w:r>
      <w:proofErr w:type="spellStart"/>
      <w:r w:rsidRPr="00A41CCA">
        <w:rPr>
          <w:i/>
          <w:iCs/>
        </w:rPr>
        <w:t>Activation</w:t>
      </w:r>
      <w:proofErr w:type="spellEnd"/>
      <w:r>
        <w:rPr>
          <w:i/>
          <w:iCs/>
        </w:rPr>
        <w:t xml:space="preserve">” </w:t>
      </w:r>
      <w:r>
        <w:t xml:space="preserve">repasamos la forma en que se debe realizar el cálculo para determinar si una neurona es activada o no. Para </w:t>
      </w:r>
      <w:r w:rsidR="00C54F25">
        <w:t>empezar,</w:t>
      </w:r>
      <w:r>
        <w:t xml:space="preserve"> explica que el operador se sumatoria funciona con un ciclo </w:t>
      </w:r>
      <w:proofErr w:type="spellStart"/>
      <w:r w:rsidRPr="00021E67">
        <w:rPr>
          <w:i/>
          <w:iCs/>
        </w:rPr>
        <w:t>for</w:t>
      </w:r>
      <w:proofErr w:type="spellEnd"/>
      <w:r>
        <w:t xml:space="preserve">, e indica que todos los términos contenidos se suman; de esta manera el cálculo de la activación de una neurona se realiza de manera similar, solo que se suman los productos de </w:t>
      </w:r>
      <w:r w:rsidR="00C54F25">
        <w:t>las entradas</w:t>
      </w:r>
      <w:r>
        <w:t xml:space="preserve"> por los pesos</w:t>
      </w:r>
      <w:r w:rsidR="00C54F25">
        <w:t xml:space="preserve"> correspondientes. Este resultado es pasado a la función de activación.</w:t>
      </w:r>
    </w:p>
    <w:p w14:paraId="5E7B0291" w14:textId="519AB31C" w:rsidR="00021E67" w:rsidRDefault="00C54F25" w:rsidP="00610F39">
      <w:pPr>
        <w:ind w:firstLine="708"/>
        <w:jc w:val="both"/>
      </w:pPr>
      <w:r>
        <w:t xml:space="preserve">La función de activación </w:t>
      </w:r>
      <w:r w:rsidR="00610F39">
        <w:t>procesa</w:t>
      </w:r>
      <w:r>
        <w:t xml:space="preserve"> el dato proporcionado y proporciona una salida, esta salida corresponde al valor de activación. </w:t>
      </w:r>
      <w:r w:rsidR="00610F39">
        <w:t>Las funciones de activación realizan un papel critico dentro de las redes neuronales, dado que le dan la capacidad, podríamos llamarlos de esta forma, de aprender, gracias a que los pesos que están funciones retornan son muy variados y oscilan naturalmente en los rangos -1 a 1 en la función tangente hiperbólica y de 0 a 1 en la función sigmoide. Esta capacidad es debido a la curva de que dibujan dichas funciones.</w:t>
      </w:r>
    </w:p>
    <w:p w14:paraId="1125F669" w14:textId="6D93CFFC" w:rsidR="00610F39" w:rsidRDefault="00610F39" w:rsidP="00610F39">
      <w:pPr>
        <w:ind w:firstLine="708"/>
        <w:jc w:val="both"/>
      </w:pPr>
      <w:r>
        <w:t>Por último, repasamos la utilización de las neuronas de sesgo, las cuales, permiten que la red genere valores de 0, y cabe rescatar que el valor que estas reciben siempre es 1.</w:t>
      </w:r>
    </w:p>
    <w:p w14:paraId="5A9EE13E" w14:textId="00D6A9C6" w:rsidR="00610F39" w:rsidRDefault="00610F39" w:rsidP="00610F39">
      <w:pPr>
        <w:ind w:firstLine="708"/>
        <w:jc w:val="both"/>
      </w:pPr>
      <w:r>
        <w:t xml:space="preserve">Aclarando, todo lo anterior mencionado es refiriéndose a </w:t>
      </w:r>
      <w:r w:rsidR="00F74558">
        <w:t>una red neuronal</w:t>
      </w:r>
      <w:r>
        <w:t xml:space="preserve"> </w:t>
      </w:r>
      <w:proofErr w:type="spellStart"/>
      <w:r>
        <w:t>feedforward</w:t>
      </w:r>
      <w:proofErr w:type="spellEnd"/>
      <w:r>
        <w:t>.</w:t>
      </w:r>
    </w:p>
    <w:p w14:paraId="39CBE66A" w14:textId="77777777" w:rsidR="00610F39" w:rsidRDefault="00610F39" w:rsidP="00610F39">
      <w:pPr>
        <w:ind w:firstLine="708"/>
        <w:jc w:val="both"/>
      </w:pPr>
    </w:p>
    <w:p w14:paraId="0B0F4504" w14:textId="63D753D0" w:rsidR="00153EC6" w:rsidRDefault="00153EC6"/>
    <w:p w14:paraId="56B73697" w14:textId="77777777" w:rsidR="00153EC6" w:rsidRDefault="00153EC6"/>
    <w:p w14:paraId="60AFB5E0" w14:textId="77777777" w:rsidR="00153EC6" w:rsidRDefault="00153EC6">
      <w:pPr>
        <w:rPr>
          <w:rFonts w:asciiTheme="majorHAnsi" w:eastAsiaTheme="majorEastAsia" w:hAnsiTheme="majorHAnsi" w:cstheme="majorBidi"/>
          <w:color w:val="2F5496" w:themeColor="accent1" w:themeShade="BF"/>
          <w:sz w:val="26"/>
          <w:szCs w:val="26"/>
        </w:rPr>
      </w:pPr>
      <w:r>
        <w:br w:type="page"/>
      </w:r>
    </w:p>
    <w:p w14:paraId="4A1A8A16" w14:textId="004FE027" w:rsidR="00DB7251" w:rsidRDefault="00DB7251" w:rsidP="00DB7251">
      <w:pPr>
        <w:pStyle w:val="Ttulo2"/>
      </w:pPr>
      <w:r>
        <w:t>Preguntas de revisión</w:t>
      </w:r>
    </w:p>
    <w:p w14:paraId="214064A3" w14:textId="7C14CAE5" w:rsidR="00A41CCA" w:rsidRDefault="002D0BCB" w:rsidP="00153EC6">
      <w:pPr>
        <w:pStyle w:val="Prrafodelista"/>
        <w:numPr>
          <w:ilvl w:val="0"/>
          <w:numId w:val="8"/>
        </w:numPr>
        <w:rPr>
          <w:b/>
          <w:bCs/>
        </w:rPr>
      </w:pPr>
      <w:r>
        <w:rPr>
          <w:b/>
          <w:bCs/>
        </w:rPr>
        <w:t>¿Qué es el operador de sumatoria</w:t>
      </w:r>
      <w:r w:rsidR="00153EC6" w:rsidRPr="002D0BCB">
        <w:rPr>
          <w:b/>
          <w:bCs/>
        </w:rPr>
        <w:t>?</w:t>
      </w:r>
      <w:r>
        <w:rPr>
          <w:b/>
          <w:bCs/>
        </w:rPr>
        <w:t xml:space="preserve"> ¿Cómo es utilizado?</w:t>
      </w:r>
    </w:p>
    <w:p w14:paraId="1DDFBB19" w14:textId="44B8BC76" w:rsidR="00332B95" w:rsidRDefault="00332B95" w:rsidP="008104AC">
      <w:pPr>
        <w:ind w:firstLine="360"/>
        <w:jc w:val="both"/>
      </w:pPr>
      <w:r w:rsidRPr="00332B95">
        <w:drawing>
          <wp:anchor distT="0" distB="0" distL="114300" distR="114300" simplePos="0" relativeHeight="251664384" behindDoc="1" locked="0" layoutInCell="1" allowOverlap="1" wp14:anchorId="7D3179C0" wp14:editId="060D506F">
            <wp:simplePos x="0" y="0"/>
            <wp:positionH relativeFrom="margin">
              <wp:posOffset>146649</wp:posOffset>
            </wp:positionH>
            <wp:positionV relativeFrom="paragraph">
              <wp:posOffset>94411</wp:posOffset>
            </wp:positionV>
            <wp:extent cx="1103630" cy="1466850"/>
            <wp:effectExtent l="0" t="0" r="1270" b="0"/>
            <wp:wrapTight wrapText="bothSides">
              <wp:wrapPolygon edited="0">
                <wp:start x="0" y="0"/>
                <wp:lineTo x="0" y="21319"/>
                <wp:lineTo x="21252" y="21319"/>
                <wp:lineTo x="21252"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103630" cy="1466850"/>
                    </a:xfrm>
                    <a:prstGeom prst="rect">
                      <a:avLst/>
                    </a:prstGeom>
                  </pic:spPr>
                </pic:pic>
              </a:graphicData>
            </a:graphic>
            <wp14:sizeRelH relativeFrom="margin">
              <wp14:pctWidth>0</wp14:pctWidth>
            </wp14:sizeRelH>
            <wp14:sizeRelV relativeFrom="margin">
              <wp14:pctHeight>0</wp14:pctHeight>
            </wp14:sizeRelV>
          </wp:anchor>
        </w:drawing>
      </w:r>
      <w:r>
        <w:t>Representado por la letra sigma del alfabeto griego, es utilizado para representar una sucesión de sumas continas dado un valor inicial hasta uno final, respetando la regla representada en dicha expresión ejem:</w:t>
      </w:r>
    </w:p>
    <w:p w14:paraId="3469F01A" w14:textId="7894642F" w:rsidR="00332B95" w:rsidRDefault="00332B95" w:rsidP="008104AC">
      <w:pPr>
        <w:jc w:val="both"/>
      </w:pPr>
      <w:r>
        <w:t xml:space="preserve">Podemos afirmar que es utilizada de manera similar a un bucle </w:t>
      </w:r>
      <w:proofErr w:type="spellStart"/>
      <w:r>
        <w:t>for</w:t>
      </w:r>
      <w:proofErr w:type="spellEnd"/>
      <w:r>
        <w:t xml:space="preserve"> de programación.</w:t>
      </w:r>
    </w:p>
    <w:p w14:paraId="5604ED4F" w14:textId="77777777" w:rsidR="00332B95" w:rsidRDefault="00332B95" w:rsidP="00332B95"/>
    <w:p w14:paraId="1F8BC83A" w14:textId="77777777" w:rsidR="00332B95" w:rsidRDefault="00332B95" w:rsidP="00332B95"/>
    <w:p w14:paraId="19775CEC" w14:textId="77777777" w:rsidR="00332B95" w:rsidRDefault="00332B95" w:rsidP="00332B95">
      <w:pPr>
        <w:pStyle w:val="Prrafodelista"/>
        <w:rPr>
          <w:b/>
          <w:bCs/>
        </w:rPr>
      </w:pPr>
    </w:p>
    <w:p w14:paraId="579148DB" w14:textId="7545FFE8" w:rsidR="00153EC6" w:rsidRDefault="00332B95" w:rsidP="00153EC6">
      <w:pPr>
        <w:pStyle w:val="Prrafodelista"/>
        <w:numPr>
          <w:ilvl w:val="0"/>
          <w:numId w:val="8"/>
        </w:numPr>
        <w:rPr>
          <w:b/>
          <w:bCs/>
        </w:rPr>
      </w:pPr>
      <w:r>
        <w:rPr>
          <w:b/>
          <w:bCs/>
        </w:rPr>
        <w:t>Ejemplifique como se realiza el cálculo de la activación de una neurona usando el operador de sumatoria.</w:t>
      </w:r>
    </w:p>
    <w:p w14:paraId="44CD2726" w14:textId="33C74C25" w:rsidR="00332B95" w:rsidRDefault="00332B95" w:rsidP="008104AC">
      <w:pPr>
        <w:jc w:val="both"/>
      </w:pPr>
      <w:r>
        <w:t>Tomando el ejemplo del libro; tenemos un fragmento de la red neuronal original:</w:t>
      </w:r>
    </w:p>
    <w:p w14:paraId="7FC10626" w14:textId="6B209565" w:rsidR="00332B95" w:rsidRPr="00332B95" w:rsidRDefault="00332B95" w:rsidP="00332B95">
      <w:pPr>
        <w:rPr>
          <w:b/>
          <w:bCs/>
        </w:rPr>
      </w:pPr>
      <w:r w:rsidRPr="00332B95">
        <w:rPr>
          <w:b/>
          <w:bCs/>
        </w:rPr>
        <w:drawing>
          <wp:anchor distT="0" distB="0" distL="114300" distR="114300" simplePos="0" relativeHeight="251665408" behindDoc="1" locked="0" layoutInCell="1" allowOverlap="1" wp14:anchorId="19283C5D" wp14:editId="0EF333D9">
            <wp:simplePos x="0" y="0"/>
            <wp:positionH relativeFrom="column">
              <wp:posOffset>-1833</wp:posOffset>
            </wp:positionH>
            <wp:positionV relativeFrom="paragraph">
              <wp:posOffset>395</wp:posOffset>
            </wp:positionV>
            <wp:extent cx="1476581" cy="1695687"/>
            <wp:effectExtent l="0" t="0" r="9525" b="0"/>
            <wp:wrapTight wrapText="bothSides">
              <wp:wrapPolygon edited="0">
                <wp:start x="0" y="0"/>
                <wp:lineTo x="0" y="21357"/>
                <wp:lineTo x="21461" y="21357"/>
                <wp:lineTo x="21461"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476581" cy="1695687"/>
                    </a:xfrm>
                    <a:prstGeom prst="rect">
                      <a:avLst/>
                    </a:prstGeom>
                  </pic:spPr>
                </pic:pic>
              </a:graphicData>
            </a:graphic>
          </wp:anchor>
        </w:drawing>
      </w:r>
      <w:r w:rsidRPr="00332B95">
        <w:rPr>
          <w:b/>
          <w:bCs/>
        </w:rPr>
        <w:t>Donde:</w:t>
      </w:r>
    </w:p>
    <w:p w14:paraId="5C102672" w14:textId="35171EB8" w:rsidR="00332B95" w:rsidRDefault="00332B95" w:rsidP="008104AC">
      <w:pPr>
        <w:jc w:val="both"/>
      </w:pPr>
      <w:r>
        <w:tab/>
        <w:t>L1, L2, B1 corresponden a valores de entrada.</w:t>
      </w:r>
    </w:p>
    <w:p w14:paraId="015162BA" w14:textId="1807456A" w:rsidR="00332B95" w:rsidRDefault="00332B95" w:rsidP="008104AC">
      <w:pPr>
        <w:jc w:val="both"/>
      </w:pPr>
      <w:r>
        <w:tab/>
        <w:t>w1, w2, w3 son lo pesos correspondiente.</w:t>
      </w:r>
    </w:p>
    <w:p w14:paraId="69FEB930" w14:textId="4C3B06A1" w:rsidR="00332B95" w:rsidRDefault="00332B95" w:rsidP="008104AC">
      <w:pPr>
        <w:jc w:val="both"/>
      </w:pPr>
      <w:r>
        <w:tab/>
        <w:t xml:space="preserve">H1 neurona en donde las </w:t>
      </w:r>
      <w:proofErr w:type="spellStart"/>
      <w:r>
        <w:t>neuaronas</w:t>
      </w:r>
      <w:proofErr w:type="spellEnd"/>
      <w:r>
        <w:t xml:space="preserve"> L</w:t>
      </w:r>
      <w:proofErr w:type="gramStart"/>
      <w:r>
        <w:t>1,L</w:t>
      </w:r>
      <w:proofErr w:type="gramEnd"/>
      <w:r>
        <w:t>2 y B1 hacen sinapsis</w:t>
      </w:r>
    </w:p>
    <w:p w14:paraId="0F7A29E7" w14:textId="5B078934" w:rsidR="00332B95" w:rsidRPr="00332B95" w:rsidRDefault="00332B95" w:rsidP="008104AC">
      <w:pPr>
        <w:jc w:val="both"/>
        <w:rPr>
          <w:b/>
          <w:bCs/>
        </w:rPr>
      </w:pPr>
      <w:r w:rsidRPr="00332B95">
        <w:rPr>
          <w:b/>
          <w:bCs/>
        </w:rPr>
        <w:t>Para calcular tenemos que:</w:t>
      </w:r>
    </w:p>
    <w:p w14:paraId="4B278501" w14:textId="6380AB9A" w:rsidR="00332B95" w:rsidRDefault="00332B95" w:rsidP="008104AC">
      <w:pPr>
        <w:jc w:val="both"/>
      </w:pPr>
      <w:r w:rsidRPr="00332B95">
        <w:drawing>
          <wp:inline distT="0" distB="0" distL="0" distR="0" wp14:anchorId="3DF3BA09" wp14:editId="4A34B7EC">
            <wp:extent cx="1867161" cy="600159"/>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67161" cy="600159"/>
                    </a:xfrm>
                    <a:prstGeom prst="rect">
                      <a:avLst/>
                    </a:prstGeom>
                  </pic:spPr>
                </pic:pic>
              </a:graphicData>
            </a:graphic>
          </wp:inline>
        </w:drawing>
      </w:r>
    </w:p>
    <w:p w14:paraId="5A442F1A" w14:textId="44F89413" w:rsidR="00332B95" w:rsidRDefault="00332B95" w:rsidP="008104AC">
      <w:pPr>
        <w:jc w:val="both"/>
      </w:pPr>
      <w:r>
        <w:tab/>
        <w:t xml:space="preserve">De tal manera que el calculo lo podemos hacer con el bucle </w:t>
      </w:r>
      <w:proofErr w:type="spellStart"/>
      <w:r>
        <w:t>for</w:t>
      </w:r>
      <w:proofErr w:type="spellEnd"/>
      <w:r>
        <w:t xml:space="preserve"> y quedaría de la siguiente manera:</w:t>
      </w:r>
    </w:p>
    <w:p w14:paraId="0F557ADE" w14:textId="1BD57BC1" w:rsidR="008104AC" w:rsidRDefault="008104AC" w:rsidP="008104AC">
      <w:pPr>
        <w:spacing w:after="0"/>
        <w:jc w:val="both"/>
      </w:pPr>
      <w:r>
        <w:tab/>
      </w:r>
      <w:proofErr w:type="spellStart"/>
      <w:r>
        <w:t>double</w:t>
      </w:r>
      <w:proofErr w:type="spellEnd"/>
      <w:r>
        <w:t xml:space="preserve"> </w:t>
      </w:r>
      <w:proofErr w:type="gramStart"/>
      <w:r>
        <w:t>w[</w:t>
      </w:r>
      <w:proofErr w:type="gramEnd"/>
      <w:r>
        <w:t>3]; //pesos</w:t>
      </w:r>
    </w:p>
    <w:p w14:paraId="0AE10CBE" w14:textId="474A52C7" w:rsidR="008104AC" w:rsidRDefault="008104AC" w:rsidP="008104AC">
      <w:pPr>
        <w:spacing w:after="0"/>
        <w:jc w:val="both"/>
      </w:pPr>
      <w:r>
        <w:tab/>
      </w:r>
      <w:proofErr w:type="spellStart"/>
      <w:r>
        <w:t>double</w:t>
      </w:r>
      <w:proofErr w:type="spellEnd"/>
      <w:r>
        <w:t xml:space="preserve"> </w:t>
      </w:r>
      <w:proofErr w:type="gramStart"/>
      <w:r>
        <w:t>i</w:t>
      </w:r>
      <w:r>
        <w:t>[</w:t>
      </w:r>
      <w:proofErr w:type="gramEnd"/>
      <w:r>
        <w:t>3]; //</w:t>
      </w:r>
      <w:r>
        <w:t>entradas</w:t>
      </w:r>
    </w:p>
    <w:p w14:paraId="76B28C78" w14:textId="5005EB6B" w:rsidR="008104AC" w:rsidRDefault="008104AC" w:rsidP="008104AC">
      <w:pPr>
        <w:spacing w:after="0"/>
        <w:jc w:val="both"/>
      </w:pPr>
      <w:r>
        <w:tab/>
      </w:r>
      <w:proofErr w:type="spellStart"/>
      <w:r>
        <w:t>double</w:t>
      </w:r>
      <w:proofErr w:type="spellEnd"/>
      <w:r>
        <w:t xml:space="preserve"> </w:t>
      </w:r>
      <w:r>
        <w:t>sum</w:t>
      </w:r>
      <w:r>
        <w:t>; //</w:t>
      </w:r>
      <w:r>
        <w:t>resultado</w:t>
      </w:r>
    </w:p>
    <w:p w14:paraId="67F968F6" w14:textId="77777777" w:rsidR="008104AC" w:rsidRDefault="008104AC" w:rsidP="008104AC">
      <w:pPr>
        <w:spacing w:after="0"/>
        <w:jc w:val="both"/>
      </w:pPr>
    </w:p>
    <w:p w14:paraId="01026612" w14:textId="3EE44420" w:rsidR="00332B95" w:rsidRDefault="00332B95" w:rsidP="008104AC">
      <w:pPr>
        <w:spacing w:after="0"/>
        <w:jc w:val="both"/>
      </w:pPr>
      <w:r>
        <w:tab/>
      </w:r>
      <w:proofErr w:type="spellStart"/>
      <w:r>
        <w:t>for</w:t>
      </w:r>
      <w:proofErr w:type="spellEnd"/>
      <w:r>
        <w:t xml:space="preserve"> (</w:t>
      </w:r>
      <w:proofErr w:type="spellStart"/>
      <w:r>
        <w:t>int</w:t>
      </w:r>
      <w:proofErr w:type="spellEnd"/>
      <w:r>
        <w:t xml:space="preserve"> c = 0; c &lt; 3; </w:t>
      </w:r>
      <w:proofErr w:type="spellStart"/>
      <w:proofErr w:type="gramStart"/>
      <w:r>
        <w:t>c++</w:t>
      </w:r>
      <w:proofErr w:type="spellEnd"/>
      <w:r>
        <w:t>){</w:t>
      </w:r>
      <w:proofErr w:type="gramEnd"/>
    </w:p>
    <w:p w14:paraId="320B808F" w14:textId="47F96084" w:rsidR="00332B95" w:rsidRDefault="00332B95" w:rsidP="008104AC">
      <w:pPr>
        <w:spacing w:after="0"/>
        <w:ind w:firstLine="708"/>
        <w:jc w:val="both"/>
      </w:pPr>
      <w:r>
        <w:tab/>
        <w:t>sum += (</w:t>
      </w:r>
      <w:r w:rsidR="008104AC">
        <w:t>w[c] * i[c]);</w:t>
      </w:r>
    </w:p>
    <w:p w14:paraId="5074ADD5" w14:textId="561656C4" w:rsidR="00332B95" w:rsidRDefault="00332B95" w:rsidP="008104AC">
      <w:pPr>
        <w:spacing w:after="0"/>
        <w:ind w:firstLine="708"/>
        <w:jc w:val="both"/>
      </w:pPr>
      <w:r>
        <w:t xml:space="preserve">}  </w:t>
      </w:r>
    </w:p>
    <w:p w14:paraId="28511A3D" w14:textId="7209970E" w:rsidR="00332B95" w:rsidRDefault="00332B95" w:rsidP="00332B95"/>
    <w:p w14:paraId="74F4ED2B" w14:textId="733B78D6" w:rsidR="008104AC" w:rsidRDefault="008104AC" w:rsidP="00332B95"/>
    <w:p w14:paraId="4B97B170" w14:textId="77777777" w:rsidR="008104AC" w:rsidRDefault="008104AC" w:rsidP="00332B95"/>
    <w:p w14:paraId="1AE693E3" w14:textId="4210379A" w:rsidR="00153EC6" w:rsidRPr="002D0BCB" w:rsidRDefault="00332B95" w:rsidP="00153EC6">
      <w:pPr>
        <w:pStyle w:val="Prrafodelista"/>
        <w:numPr>
          <w:ilvl w:val="0"/>
          <w:numId w:val="8"/>
        </w:numPr>
        <w:rPr>
          <w:b/>
          <w:bCs/>
        </w:rPr>
      </w:pPr>
      <w:r>
        <w:rPr>
          <w:b/>
          <w:bCs/>
        </w:rPr>
        <w:t>¿Qué es una función de activación</w:t>
      </w:r>
      <w:r w:rsidR="00153EC6" w:rsidRPr="002D0BCB">
        <w:rPr>
          <w:b/>
          <w:bCs/>
        </w:rPr>
        <w:t>?</w:t>
      </w:r>
    </w:p>
    <w:p w14:paraId="17FE4A5E" w14:textId="51BD9BAA" w:rsidR="00332B95" w:rsidRPr="00332B95" w:rsidRDefault="008104AC" w:rsidP="008104AC">
      <w:pPr>
        <w:jc w:val="both"/>
      </w:pPr>
      <w:r>
        <w:t>Función que se aplica después de realizar el calculo de una neurona, retorna un valor representante del valor de activación de dicha neurona. Estas funciones integran la no linealidad dentro de las redes neuronales permitiéndoles que estas tengan la capacidad de aprender.</w:t>
      </w:r>
    </w:p>
    <w:p w14:paraId="102A4182" w14:textId="4375C473" w:rsidR="00153EC6" w:rsidRPr="002D0BCB" w:rsidRDefault="00332B95" w:rsidP="00153EC6">
      <w:pPr>
        <w:pStyle w:val="Prrafodelista"/>
        <w:numPr>
          <w:ilvl w:val="0"/>
          <w:numId w:val="8"/>
        </w:numPr>
        <w:rPr>
          <w:b/>
          <w:bCs/>
        </w:rPr>
      </w:pPr>
      <w:r>
        <w:rPr>
          <w:b/>
          <w:bCs/>
        </w:rPr>
        <w:t>Describa las funciones de activación que se describen en el capitulo</w:t>
      </w:r>
    </w:p>
    <w:p w14:paraId="55DE1394" w14:textId="5781A9CF" w:rsidR="00332B95" w:rsidRDefault="008104AC" w:rsidP="00332B95">
      <w:r>
        <w:t xml:space="preserve">Para las redes neuronales </w:t>
      </w:r>
      <w:proofErr w:type="spellStart"/>
      <w:r>
        <w:t>feedforward</w:t>
      </w:r>
      <w:proofErr w:type="spellEnd"/>
      <w:r>
        <w:t xml:space="preserve"> tenemos dos:</w:t>
      </w:r>
    </w:p>
    <w:p w14:paraId="436273D5" w14:textId="30A6FD3A" w:rsidR="008104AC" w:rsidRDefault="008104AC" w:rsidP="00036BFF">
      <w:pPr>
        <w:sectPr w:rsidR="008104AC">
          <w:pgSz w:w="12240" w:h="15840"/>
          <w:pgMar w:top="1417" w:right="1701" w:bottom="1417" w:left="1701" w:header="708" w:footer="708" w:gutter="0"/>
          <w:cols w:space="708"/>
          <w:docGrid w:linePitch="360"/>
        </w:sectPr>
      </w:pPr>
    </w:p>
    <w:p w14:paraId="245C42D7" w14:textId="2E1682DC" w:rsidR="008104AC" w:rsidRPr="00F74558" w:rsidRDefault="008104AC" w:rsidP="00F74558">
      <w:pPr>
        <w:ind w:firstLine="708"/>
        <w:rPr>
          <w:b/>
          <w:bCs/>
        </w:rPr>
      </w:pPr>
      <w:r w:rsidRPr="00F74558">
        <w:rPr>
          <w:b/>
          <w:bCs/>
        </w:rPr>
        <w:t>Tangente hiperbólica</w:t>
      </w:r>
    </w:p>
    <w:p w14:paraId="5125D935" w14:textId="4C0EE07E" w:rsidR="008104AC" w:rsidRDefault="008104AC" w:rsidP="008104AC">
      <w:r>
        <w:t xml:space="preserve">Es la </w:t>
      </w:r>
      <w:proofErr w:type="spellStart"/>
      <w:r>
        <w:t>mas</w:t>
      </w:r>
      <w:proofErr w:type="spellEnd"/>
      <w:r>
        <w:t xml:space="preserve"> común de usar, sus rangos van desde -1 a 1. Su grafico luce así:</w:t>
      </w:r>
    </w:p>
    <w:p w14:paraId="71C713AB" w14:textId="5B1D783D" w:rsidR="008104AC" w:rsidRDefault="008104AC" w:rsidP="008104AC">
      <w:r w:rsidRPr="008104AC">
        <w:drawing>
          <wp:inline distT="0" distB="0" distL="0" distR="0" wp14:anchorId="4A13C200" wp14:editId="240CD932">
            <wp:extent cx="2019935" cy="152677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6511"/>
                    <a:stretch/>
                  </pic:blipFill>
                  <pic:spPr bwMode="auto">
                    <a:xfrm>
                      <a:off x="0" y="0"/>
                      <a:ext cx="2035554" cy="1538582"/>
                    </a:xfrm>
                    <a:prstGeom prst="rect">
                      <a:avLst/>
                    </a:prstGeom>
                    <a:ln>
                      <a:noFill/>
                    </a:ln>
                    <a:extLst>
                      <a:ext uri="{53640926-AAD7-44D8-BBD7-CCE9431645EC}">
                        <a14:shadowObscured xmlns:a14="http://schemas.microsoft.com/office/drawing/2010/main"/>
                      </a:ext>
                    </a:extLst>
                  </pic:spPr>
                </pic:pic>
              </a:graphicData>
            </a:graphic>
          </wp:inline>
        </w:drawing>
      </w:r>
    </w:p>
    <w:p w14:paraId="149A9135" w14:textId="4C7696F0" w:rsidR="008104AC" w:rsidRDefault="008104AC" w:rsidP="008104AC">
      <w:r w:rsidRPr="008104AC">
        <w:drawing>
          <wp:inline distT="0" distB="0" distL="0" distR="0" wp14:anchorId="7C8958EA" wp14:editId="3C250025">
            <wp:extent cx="1390844" cy="523948"/>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90844" cy="523948"/>
                    </a:xfrm>
                    <a:prstGeom prst="rect">
                      <a:avLst/>
                    </a:prstGeom>
                  </pic:spPr>
                </pic:pic>
              </a:graphicData>
            </a:graphic>
          </wp:inline>
        </w:drawing>
      </w:r>
    </w:p>
    <w:p w14:paraId="30D24B6D" w14:textId="0FED4047" w:rsidR="008104AC" w:rsidRPr="00F74558" w:rsidRDefault="008104AC" w:rsidP="00F74558">
      <w:pPr>
        <w:ind w:firstLine="708"/>
        <w:rPr>
          <w:b/>
          <w:bCs/>
        </w:rPr>
      </w:pPr>
      <w:r w:rsidRPr="00F74558">
        <w:rPr>
          <w:b/>
          <w:bCs/>
        </w:rPr>
        <w:t>Sigmoide</w:t>
      </w:r>
    </w:p>
    <w:p w14:paraId="1E68D611" w14:textId="77777777" w:rsidR="008104AC" w:rsidRDefault="008104AC" w:rsidP="008104AC">
      <w:r>
        <w:t>Sus valores van desde los rangos 0 a 1 se utiliza cuando es necesario trabajar con números positivos. La grafica luce así:</w:t>
      </w:r>
    </w:p>
    <w:p w14:paraId="34BD593F" w14:textId="77777777" w:rsidR="008104AC" w:rsidRDefault="008104AC" w:rsidP="008104AC">
      <w:r w:rsidRPr="008104AC">
        <w:drawing>
          <wp:inline distT="0" distB="0" distL="0" distR="0" wp14:anchorId="7017447E" wp14:editId="20AAFFA1">
            <wp:extent cx="1423358" cy="1280038"/>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681"/>
                    <a:stretch/>
                  </pic:blipFill>
                  <pic:spPr bwMode="auto">
                    <a:xfrm>
                      <a:off x="0" y="0"/>
                      <a:ext cx="1448574" cy="1302715"/>
                    </a:xfrm>
                    <a:prstGeom prst="rect">
                      <a:avLst/>
                    </a:prstGeom>
                    <a:ln>
                      <a:noFill/>
                    </a:ln>
                    <a:extLst>
                      <a:ext uri="{53640926-AAD7-44D8-BBD7-CCE9431645EC}">
                        <a14:shadowObscured xmlns:a14="http://schemas.microsoft.com/office/drawing/2010/main"/>
                      </a:ext>
                    </a:extLst>
                  </pic:spPr>
                </pic:pic>
              </a:graphicData>
            </a:graphic>
          </wp:inline>
        </w:drawing>
      </w:r>
    </w:p>
    <w:p w14:paraId="03E110FC" w14:textId="117D8A6D" w:rsidR="008104AC" w:rsidRPr="008104AC" w:rsidRDefault="008104AC" w:rsidP="008104AC">
      <w:pPr>
        <w:sectPr w:rsidR="008104AC" w:rsidRPr="008104AC" w:rsidSect="008104AC">
          <w:type w:val="continuous"/>
          <w:pgSz w:w="12240" w:h="15840"/>
          <w:pgMar w:top="1417" w:right="1701" w:bottom="1417" w:left="1701" w:header="708" w:footer="708" w:gutter="0"/>
          <w:cols w:num="2" w:space="708"/>
          <w:docGrid w:linePitch="360"/>
        </w:sectPr>
      </w:pPr>
      <w:r w:rsidRPr="008104AC">
        <w:drawing>
          <wp:inline distT="0" distB="0" distL="0" distR="0" wp14:anchorId="18344081" wp14:editId="279B6497">
            <wp:extent cx="1333686" cy="53347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33686" cy="533474"/>
                    </a:xfrm>
                    <a:prstGeom prst="rect">
                      <a:avLst/>
                    </a:prstGeom>
                  </pic:spPr>
                </pic:pic>
              </a:graphicData>
            </a:graphic>
          </wp:inline>
        </w:drawing>
      </w:r>
    </w:p>
    <w:p w14:paraId="2357E8DC" w14:textId="33028CD2" w:rsidR="00332B95" w:rsidRPr="00332B95" w:rsidRDefault="00332B95" w:rsidP="00332B95">
      <w:pPr>
        <w:pStyle w:val="Prrafodelista"/>
        <w:numPr>
          <w:ilvl w:val="0"/>
          <w:numId w:val="8"/>
        </w:numPr>
        <w:rPr>
          <w:b/>
          <w:bCs/>
        </w:rPr>
      </w:pPr>
      <w:r>
        <w:rPr>
          <w:b/>
          <w:bCs/>
        </w:rPr>
        <w:t>¿Qué es una neurona de sesgo</w:t>
      </w:r>
      <w:r w:rsidR="00153EC6" w:rsidRPr="002D0BCB">
        <w:rPr>
          <w:b/>
          <w:bCs/>
        </w:rPr>
        <w:t>?</w:t>
      </w:r>
    </w:p>
    <w:p w14:paraId="49502994" w14:textId="7F86A6FE" w:rsidR="00332B95" w:rsidRPr="00CF1172" w:rsidRDefault="00CF1172" w:rsidP="00CF1172">
      <w:pPr>
        <w:jc w:val="both"/>
      </w:pPr>
      <w:r w:rsidRPr="00CF1172">
        <w:t xml:space="preserve">Los valores de sesgo permiten que una red neuronal genere un valor de cero incluso cuando la entrada está cerca de </w:t>
      </w:r>
      <w:r w:rsidR="00E96B6F">
        <w:t>uno</w:t>
      </w:r>
      <w:r w:rsidRPr="00CF1172">
        <w:t>. La adición de un sesgo permite que la salida de la función de activación se desplace a la izquierda o a la derecha en el eje x</w:t>
      </w:r>
      <w:r>
        <w:t>.</w:t>
      </w:r>
    </w:p>
    <w:p w14:paraId="29ED8D1F" w14:textId="598B3137" w:rsidR="00F40F5C" w:rsidRPr="000A651E" w:rsidRDefault="000A651E" w:rsidP="000A651E">
      <w:pPr>
        <w:rPr>
          <w:rFonts w:asciiTheme="majorHAnsi" w:eastAsiaTheme="majorEastAsia" w:hAnsiTheme="majorHAnsi" w:cstheme="majorBidi"/>
          <w:color w:val="2F5496" w:themeColor="accent1" w:themeShade="BF"/>
          <w:sz w:val="32"/>
          <w:szCs w:val="32"/>
        </w:rPr>
      </w:pPr>
      <w:r>
        <w:br w:type="page"/>
      </w:r>
    </w:p>
    <w:p w14:paraId="2CAA323A" w14:textId="41619CEF" w:rsidR="00DB7251" w:rsidRDefault="00F40F5C" w:rsidP="00F40F5C">
      <w:pPr>
        <w:pStyle w:val="Ttulo2"/>
      </w:pPr>
      <w:r>
        <w:lastRenderedPageBreak/>
        <w:t>Vocabulario</w:t>
      </w:r>
    </w:p>
    <w:p w14:paraId="24DC8494" w14:textId="39D9B2CF" w:rsidR="00153EC6" w:rsidRDefault="0013694F" w:rsidP="007B1AC0">
      <w:pPr>
        <w:rPr>
          <w:b/>
          <w:bCs/>
        </w:rPr>
      </w:pPr>
      <w:proofErr w:type="spellStart"/>
      <w:r w:rsidRPr="0013694F">
        <w:rPr>
          <w:b/>
          <w:bCs/>
        </w:rPr>
        <w:t>Summation</w:t>
      </w:r>
      <w:proofErr w:type="spellEnd"/>
      <w:r w:rsidRPr="0013694F">
        <w:rPr>
          <w:b/>
          <w:bCs/>
        </w:rPr>
        <w:t xml:space="preserve"> </w:t>
      </w:r>
      <w:proofErr w:type="spellStart"/>
      <w:r w:rsidRPr="0013694F">
        <w:rPr>
          <w:b/>
          <w:bCs/>
        </w:rPr>
        <w:t>Operator</w:t>
      </w:r>
      <w:proofErr w:type="spellEnd"/>
    </w:p>
    <w:p w14:paraId="6FAD7C13" w14:textId="4D98498C" w:rsidR="0013694F" w:rsidRPr="0013694F" w:rsidRDefault="0013694F" w:rsidP="0013694F">
      <w:pPr>
        <w:jc w:val="both"/>
      </w:pPr>
      <w:r>
        <w:t xml:space="preserve">Operador que representa la sumatoria consecutiva dando una expresión desde un valor inicial hasta uno final. Generalmente representado con la letra sigma del alfabeto griego, se asemeja mucho al bucle </w:t>
      </w:r>
      <w:proofErr w:type="spellStart"/>
      <w:r>
        <w:t>for</w:t>
      </w:r>
      <w:proofErr w:type="spellEnd"/>
      <w:r>
        <w:t xml:space="preserve"> de programación.</w:t>
      </w:r>
    </w:p>
    <w:p w14:paraId="74B559CE" w14:textId="48F5F66C" w:rsidR="0013694F" w:rsidRPr="0013694F" w:rsidRDefault="0013694F" w:rsidP="007B1AC0">
      <w:pPr>
        <w:rPr>
          <w:b/>
          <w:bCs/>
        </w:rPr>
      </w:pPr>
      <w:proofErr w:type="spellStart"/>
      <w:r w:rsidRPr="0013694F">
        <w:rPr>
          <w:b/>
          <w:bCs/>
        </w:rPr>
        <w:t>Activation</w:t>
      </w:r>
      <w:proofErr w:type="spellEnd"/>
      <w:r w:rsidRPr="0013694F">
        <w:rPr>
          <w:b/>
          <w:bCs/>
        </w:rPr>
        <w:t xml:space="preserve"> </w:t>
      </w:r>
      <w:proofErr w:type="spellStart"/>
      <w:r w:rsidRPr="0013694F">
        <w:rPr>
          <w:b/>
          <w:bCs/>
        </w:rPr>
        <w:t>Functions</w:t>
      </w:r>
      <w:proofErr w:type="spellEnd"/>
    </w:p>
    <w:p w14:paraId="1A36D713" w14:textId="2FA22E71" w:rsidR="0013694F" w:rsidRPr="0013694F" w:rsidRDefault="0013694F" w:rsidP="007B1AC0">
      <w:r>
        <w:t>Dado una entrada realizan un calculo y retornan un valor que representa el valor da activación de una neurona. Estas funciones permiten que las redes neuronales puedan aprender.</w:t>
      </w:r>
    </w:p>
    <w:p w14:paraId="1EFB6E32" w14:textId="64EAAE8A" w:rsidR="0013694F" w:rsidRPr="0013694F" w:rsidRDefault="0013694F" w:rsidP="007B1AC0">
      <w:pPr>
        <w:rPr>
          <w:b/>
          <w:bCs/>
        </w:rPr>
      </w:pPr>
      <w:proofErr w:type="spellStart"/>
      <w:r w:rsidRPr="0013694F">
        <w:rPr>
          <w:b/>
          <w:bCs/>
        </w:rPr>
        <w:t>Hyperbolic</w:t>
      </w:r>
      <w:proofErr w:type="spellEnd"/>
      <w:r w:rsidRPr="0013694F">
        <w:rPr>
          <w:b/>
          <w:bCs/>
        </w:rPr>
        <w:t xml:space="preserve"> </w:t>
      </w:r>
      <w:proofErr w:type="spellStart"/>
      <w:proofErr w:type="gramStart"/>
      <w:r w:rsidRPr="0013694F">
        <w:rPr>
          <w:b/>
          <w:bCs/>
        </w:rPr>
        <w:t>Tangent</w:t>
      </w:r>
      <w:proofErr w:type="spellEnd"/>
      <w:r w:rsidRPr="0013694F">
        <w:rPr>
          <w:b/>
          <w:bCs/>
        </w:rPr>
        <w:t xml:space="preserve">  </w:t>
      </w:r>
      <w:proofErr w:type="spellStart"/>
      <w:r w:rsidRPr="0013694F">
        <w:rPr>
          <w:b/>
          <w:bCs/>
        </w:rPr>
        <w:t>function</w:t>
      </w:r>
      <w:proofErr w:type="spellEnd"/>
      <w:proofErr w:type="gramEnd"/>
    </w:p>
    <w:p w14:paraId="3CFC1BC0" w14:textId="7733B872" w:rsidR="0013694F" w:rsidRDefault="0013694F" w:rsidP="007B1AC0">
      <w:r>
        <w:t>Función que utiliza la formula de la tangente hiperbólica para el cálculo, sus rangos van del -1 a 1 y es una de las más usadas.</w:t>
      </w:r>
    </w:p>
    <w:p w14:paraId="111CB349" w14:textId="190A5819" w:rsidR="0013694F" w:rsidRPr="0013694F" w:rsidRDefault="0013694F" w:rsidP="007B1AC0">
      <w:r w:rsidRPr="0013694F">
        <w:drawing>
          <wp:inline distT="0" distB="0" distL="0" distR="0" wp14:anchorId="3CE275F3" wp14:editId="56D3ADF6">
            <wp:extent cx="1314633" cy="543001"/>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14633" cy="543001"/>
                    </a:xfrm>
                    <a:prstGeom prst="rect">
                      <a:avLst/>
                    </a:prstGeom>
                  </pic:spPr>
                </pic:pic>
              </a:graphicData>
            </a:graphic>
          </wp:inline>
        </w:drawing>
      </w:r>
    </w:p>
    <w:p w14:paraId="72C37289" w14:textId="44E5BFCE" w:rsidR="0013694F" w:rsidRPr="0013694F" w:rsidRDefault="0013694F" w:rsidP="007B1AC0">
      <w:pPr>
        <w:rPr>
          <w:b/>
          <w:bCs/>
        </w:rPr>
      </w:pPr>
      <w:proofErr w:type="spellStart"/>
      <w:r w:rsidRPr="0013694F">
        <w:rPr>
          <w:b/>
          <w:bCs/>
        </w:rPr>
        <w:t>Sigmoid</w:t>
      </w:r>
      <w:proofErr w:type="spellEnd"/>
      <w:r w:rsidRPr="0013694F">
        <w:rPr>
          <w:b/>
          <w:bCs/>
        </w:rPr>
        <w:t xml:space="preserve"> </w:t>
      </w:r>
      <w:proofErr w:type="spellStart"/>
      <w:r w:rsidRPr="0013694F">
        <w:rPr>
          <w:b/>
          <w:bCs/>
        </w:rPr>
        <w:t>function</w:t>
      </w:r>
      <w:proofErr w:type="spellEnd"/>
    </w:p>
    <w:p w14:paraId="57241CDE" w14:textId="3206636F" w:rsidR="0013694F" w:rsidRDefault="0013694F" w:rsidP="007B1AC0">
      <w:r>
        <w:t>Función que es denominada función logística, utilizada en cuando se requiere trabajar con valores positivos, dado que su rango de valores esta entre 0 y 1.</w:t>
      </w:r>
    </w:p>
    <w:p w14:paraId="4D8E6A99" w14:textId="5714E1B7" w:rsidR="0013694F" w:rsidRPr="0013694F" w:rsidRDefault="0013694F" w:rsidP="007B1AC0">
      <w:r>
        <w:rPr>
          <w:noProof/>
        </w:rPr>
        <w:drawing>
          <wp:inline distT="0" distB="0" distL="0" distR="0" wp14:anchorId="65B581C3" wp14:editId="7F401511">
            <wp:extent cx="1333333" cy="533333"/>
            <wp:effectExtent l="0" t="0" r="635"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33333" cy="533333"/>
                    </a:xfrm>
                    <a:prstGeom prst="rect">
                      <a:avLst/>
                    </a:prstGeom>
                  </pic:spPr>
                </pic:pic>
              </a:graphicData>
            </a:graphic>
          </wp:inline>
        </w:drawing>
      </w:r>
    </w:p>
    <w:p w14:paraId="640A594E" w14:textId="2A79C9C4" w:rsidR="0013694F" w:rsidRDefault="0013694F" w:rsidP="0013694F">
      <w:pPr>
        <w:rPr>
          <w:b/>
          <w:bCs/>
        </w:rPr>
      </w:pPr>
      <w:proofErr w:type="spellStart"/>
      <w:r w:rsidRPr="0013694F">
        <w:rPr>
          <w:b/>
          <w:bCs/>
        </w:rPr>
        <w:t>Bias</w:t>
      </w:r>
      <w:proofErr w:type="spellEnd"/>
      <w:r w:rsidRPr="0013694F">
        <w:rPr>
          <w:b/>
          <w:bCs/>
        </w:rPr>
        <w:t xml:space="preserve"> </w:t>
      </w:r>
      <w:proofErr w:type="spellStart"/>
      <w:r w:rsidRPr="0013694F">
        <w:rPr>
          <w:b/>
          <w:bCs/>
        </w:rPr>
        <w:t>Neurons</w:t>
      </w:r>
      <w:proofErr w:type="spellEnd"/>
    </w:p>
    <w:p w14:paraId="1D3E308F" w14:textId="0E66ED05" w:rsidR="0013694F" w:rsidRDefault="0013694F" w:rsidP="0013694F">
      <w:pPr>
        <w:jc w:val="both"/>
      </w:pPr>
      <w:r w:rsidRPr="00CF1172">
        <w:t xml:space="preserve">Los valores de sesgo permiten que una red neuronal genere un valor de cero incluso cuando la entrada está cerca de </w:t>
      </w:r>
      <w:r>
        <w:t>uno</w:t>
      </w:r>
      <w:r w:rsidRPr="00CF1172">
        <w:t>. La adición de un sesgo permite que la salida de la función de activación se desplace a la izquierda o a la derecha en el eje x</w:t>
      </w:r>
      <w:r>
        <w:t>.</w:t>
      </w:r>
    </w:p>
    <w:p w14:paraId="1D9F96EF" w14:textId="77777777" w:rsidR="0013694F" w:rsidRPr="0013694F" w:rsidRDefault="0013694F" w:rsidP="0013694F">
      <w:pPr>
        <w:jc w:val="both"/>
      </w:pPr>
    </w:p>
    <w:p w14:paraId="61AB53F4" w14:textId="77777777" w:rsidR="000A651E" w:rsidRDefault="000A651E">
      <w:pPr>
        <w:rPr>
          <w:rFonts w:asciiTheme="majorHAnsi" w:eastAsiaTheme="majorEastAsia" w:hAnsiTheme="majorHAnsi" w:cstheme="majorBidi"/>
          <w:color w:val="2F5496" w:themeColor="accent1" w:themeShade="BF"/>
          <w:sz w:val="32"/>
          <w:szCs w:val="32"/>
        </w:rPr>
      </w:pPr>
      <w:r>
        <w:br w:type="page"/>
      </w:r>
    </w:p>
    <w:p w14:paraId="04C0AE8E" w14:textId="77777777" w:rsidR="000A651E" w:rsidRDefault="000A651E" w:rsidP="000A651E">
      <w:pPr>
        <w:pStyle w:val="Ttulo1"/>
      </w:pPr>
      <w:r>
        <w:lastRenderedPageBreak/>
        <w:t xml:space="preserve">Capítulo 6:  </w:t>
      </w:r>
      <w:proofErr w:type="spellStart"/>
      <w:r>
        <w:t>Weight</w:t>
      </w:r>
      <w:proofErr w:type="spellEnd"/>
      <w:r>
        <w:t xml:space="preserve"> </w:t>
      </w:r>
      <w:proofErr w:type="spellStart"/>
      <w:r>
        <w:t>Initialization</w:t>
      </w:r>
      <w:proofErr w:type="spellEnd"/>
    </w:p>
    <w:p w14:paraId="6EF53B2D" w14:textId="77777777" w:rsidR="000A651E" w:rsidRDefault="000A651E" w:rsidP="000A651E">
      <w:pPr>
        <w:pStyle w:val="Ttulo2"/>
      </w:pPr>
      <w:r>
        <w:t>Resumen del capitulo</w:t>
      </w:r>
    </w:p>
    <w:p w14:paraId="50EC1306" w14:textId="77777777" w:rsidR="000A651E" w:rsidRDefault="000A651E" w:rsidP="000A651E">
      <w:pPr>
        <w:jc w:val="both"/>
      </w:pPr>
      <w:r>
        <w:tab/>
        <w:t xml:space="preserve">En la inicialización de los pesos de una red neuronal se debe tener en cuenta que estos valores no deben ser constantes, </w:t>
      </w:r>
      <w:proofErr w:type="spellStart"/>
      <w:r>
        <w:t>mas</w:t>
      </w:r>
      <w:proofErr w:type="spellEnd"/>
      <w:r>
        <w:t xml:space="preserve"> bien aleatorios; el rango de -1 a 1 es muy popular. Para esto es muy popular el uso del algoritmo </w:t>
      </w:r>
      <w:proofErr w:type="spellStart"/>
      <w:r>
        <w:t>Ngunyen-Windrow</w:t>
      </w:r>
      <w:proofErr w:type="spellEnd"/>
      <w:r>
        <w:t>, técnica que ajusta los pesos iniciales de la red. Si graficamos dichos pesos obtenemos un histograma, en el cual se nos da información sobre los pesos asignados a la red neuronal.</w:t>
      </w:r>
    </w:p>
    <w:p w14:paraId="0BA2B9C1" w14:textId="77777777" w:rsidR="000A651E" w:rsidRDefault="000A651E" w:rsidP="000A651E">
      <w:pPr>
        <w:jc w:val="both"/>
      </w:pPr>
      <w:proofErr w:type="spellStart"/>
      <w:r>
        <w:t>Ngunyen-Windrow</w:t>
      </w:r>
      <w:proofErr w:type="spellEnd"/>
      <w:r>
        <w:t xml:space="preserve"> funciona asignado pesos iniciales adaptativos, permitiendo que la red neuronal aprenda de manera </w:t>
      </w:r>
      <w:proofErr w:type="spellStart"/>
      <w:r>
        <w:t>mas</w:t>
      </w:r>
      <w:proofErr w:type="spellEnd"/>
      <w:r>
        <w:t xml:space="preserve"> eficiente. Aunque este método es muy efectivo, no es el único que existe, además de </w:t>
      </w:r>
      <w:proofErr w:type="spellStart"/>
      <w:r>
        <w:t>nos</w:t>
      </w:r>
      <w:proofErr w:type="spellEnd"/>
      <w:r>
        <w:t xml:space="preserve"> ser el mejor. Todo depende de que función realizara la red neuronal,</w:t>
      </w:r>
    </w:p>
    <w:p w14:paraId="6586DEF9" w14:textId="77777777" w:rsidR="000A651E" w:rsidRDefault="000A651E">
      <w:pPr>
        <w:rPr>
          <w:rFonts w:asciiTheme="majorHAnsi" w:eastAsiaTheme="majorEastAsia" w:hAnsiTheme="majorHAnsi" w:cstheme="majorBidi"/>
          <w:color w:val="2F5496" w:themeColor="accent1" w:themeShade="BF"/>
          <w:sz w:val="32"/>
          <w:szCs w:val="32"/>
        </w:rPr>
      </w:pPr>
      <w:r>
        <w:br w:type="page"/>
      </w:r>
    </w:p>
    <w:p w14:paraId="3E170EC1" w14:textId="77777777" w:rsidR="000A651E" w:rsidRDefault="000A651E" w:rsidP="000A651E">
      <w:pPr>
        <w:pStyle w:val="Ttulo2"/>
      </w:pPr>
      <w:r>
        <w:lastRenderedPageBreak/>
        <w:t>Preguntas de revisión</w:t>
      </w:r>
    </w:p>
    <w:p w14:paraId="159DD343" w14:textId="77B0312C" w:rsidR="000A651E" w:rsidRDefault="00F07569" w:rsidP="000A651E">
      <w:pPr>
        <w:pStyle w:val="Prrafodelista"/>
        <w:numPr>
          <w:ilvl w:val="0"/>
          <w:numId w:val="9"/>
        </w:numPr>
        <w:rPr>
          <w:b/>
          <w:bCs/>
        </w:rPr>
      </w:pPr>
      <w:r>
        <w:rPr>
          <w:b/>
          <w:bCs/>
        </w:rPr>
        <w:t>Explique ¿Por qué es importante la inicialización de pesos de una red neuronal?</w:t>
      </w:r>
    </w:p>
    <w:p w14:paraId="3D5B577A" w14:textId="04CBE5A4" w:rsidR="00F07569" w:rsidRPr="00F07569" w:rsidRDefault="00337B2A" w:rsidP="00337B2A">
      <w:pPr>
        <w:jc w:val="both"/>
      </w:pPr>
      <w:r>
        <w:t xml:space="preserve">Inicializar los pesos en 0 de una red neuronal, no es la mejor opción que existe debido a que nunca van a mejor los pesos en el ajuste resultado que la red no tendrá la capacidad de aprender y no se </w:t>
      </w:r>
      <w:proofErr w:type="gramStart"/>
      <w:r>
        <w:t>alcanzara</w:t>
      </w:r>
      <w:proofErr w:type="gramEnd"/>
      <w:r>
        <w:t xml:space="preserve"> el objetivo planteado. Sin embargo, cuando los pesos se establecen de manera aleatoria la red tendrá un punto de partida y los ajustes realizados serán aceptables.</w:t>
      </w:r>
    </w:p>
    <w:p w14:paraId="62BE8050" w14:textId="774071E8" w:rsidR="000A651E" w:rsidRDefault="00F07569" w:rsidP="000A651E">
      <w:pPr>
        <w:pStyle w:val="Prrafodelista"/>
        <w:numPr>
          <w:ilvl w:val="0"/>
          <w:numId w:val="9"/>
        </w:numPr>
        <w:rPr>
          <w:b/>
          <w:bCs/>
        </w:rPr>
      </w:pPr>
      <w:r>
        <w:rPr>
          <w:b/>
          <w:bCs/>
        </w:rPr>
        <w:t xml:space="preserve">¿Cuál es el algoritmo de inicialización de peos </w:t>
      </w:r>
      <w:r w:rsidR="003B6CCB">
        <w:rPr>
          <w:b/>
          <w:bCs/>
        </w:rPr>
        <w:t>más</w:t>
      </w:r>
      <w:r>
        <w:rPr>
          <w:b/>
          <w:bCs/>
        </w:rPr>
        <w:t xml:space="preserve"> popular</w:t>
      </w:r>
      <w:r w:rsidR="000A651E" w:rsidRPr="002D0BCB">
        <w:rPr>
          <w:b/>
          <w:bCs/>
        </w:rPr>
        <w:t>?</w:t>
      </w:r>
      <w:r>
        <w:rPr>
          <w:b/>
          <w:bCs/>
        </w:rPr>
        <w:t xml:space="preserve"> ¿Por qué</w:t>
      </w:r>
      <w:r w:rsidR="003B6CCB">
        <w:rPr>
          <w:b/>
          <w:bCs/>
        </w:rPr>
        <w:t>?</w:t>
      </w:r>
    </w:p>
    <w:p w14:paraId="7E5EC677" w14:textId="6CFC6218" w:rsidR="003B6CCB" w:rsidRPr="00337B2A" w:rsidRDefault="00337B2A" w:rsidP="00337B2A">
      <w:pPr>
        <w:jc w:val="both"/>
      </w:pPr>
      <w:r>
        <w:t>El algoritmo de inicialización de pesos mas popular es el algoritmo Nguyen-</w:t>
      </w:r>
      <w:proofErr w:type="spellStart"/>
      <w:r>
        <w:t>Windrow</w:t>
      </w:r>
      <w:proofErr w:type="spellEnd"/>
      <w:r>
        <w:t>, dado que ajustas los pesos de manera mas adecuado asegurando menos iteraciones durante el entrenamiento de la red.</w:t>
      </w:r>
    </w:p>
    <w:p w14:paraId="414D6823" w14:textId="23D59A8E" w:rsidR="000A651E" w:rsidRDefault="00D33C46" w:rsidP="000A651E">
      <w:pPr>
        <w:pStyle w:val="Prrafodelista"/>
        <w:numPr>
          <w:ilvl w:val="0"/>
          <w:numId w:val="9"/>
        </w:numPr>
        <w:rPr>
          <w:b/>
          <w:bCs/>
        </w:rPr>
      </w:pPr>
      <w:r>
        <w:rPr>
          <w:b/>
          <w:bCs/>
        </w:rPr>
        <w:t xml:space="preserve">¿Qué es un </w:t>
      </w:r>
      <w:r w:rsidR="006119A8">
        <w:rPr>
          <w:b/>
          <w:bCs/>
        </w:rPr>
        <w:t>histograma</w:t>
      </w:r>
      <w:r w:rsidR="000A651E" w:rsidRPr="002D0BCB">
        <w:rPr>
          <w:b/>
          <w:bCs/>
        </w:rPr>
        <w:t>?</w:t>
      </w:r>
      <w:r>
        <w:rPr>
          <w:b/>
          <w:bCs/>
        </w:rPr>
        <w:t xml:space="preserve"> Dentro de redes neuronales ¿Qué uso le podemos dar?</w:t>
      </w:r>
    </w:p>
    <w:p w14:paraId="54970423" w14:textId="0A6A5D5A" w:rsidR="00B95FC4" w:rsidRPr="00B95FC4" w:rsidRDefault="00F561A0" w:rsidP="00F561A0">
      <w:pPr>
        <w:jc w:val="both"/>
      </w:pPr>
      <w:r>
        <w:t xml:space="preserve">Grafico que nos ayuda a ver de manera </w:t>
      </w:r>
      <w:proofErr w:type="spellStart"/>
      <w:r>
        <w:t>grafica</w:t>
      </w:r>
      <w:proofErr w:type="spellEnd"/>
      <w:r>
        <w:t xml:space="preserve"> la asignación de pesos de una red neuronal (hablando en materia de redes neuronales), aunque su aplicación no se restringe solo a este campo. Su función radica que en el eje Y muestra el numero de apariciones de un grupo determinado.</w:t>
      </w:r>
    </w:p>
    <w:p w14:paraId="51A0CFD8" w14:textId="27471DED" w:rsidR="000A651E" w:rsidRDefault="00B95FC4" w:rsidP="000A651E">
      <w:pPr>
        <w:pStyle w:val="Prrafodelista"/>
        <w:numPr>
          <w:ilvl w:val="0"/>
          <w:numId w:val="9"/>
        </w:numPr>
        <w:rPr>
          <w:b/>
          <w:bCs/>
        </w:rPr>
      </w:pPr>
      <w:r>
        <w:rPr>
          <w:b/>
          <w:bCs/>
        </w:rPr>
        <w:t xml:space="preserve">¿Qué es el </w:t>
      </w:r>
      <w:proofErr w:type="spellStart"/>
      <w:r>
        <w:rPr>
          <w:b/>
          <w:bCs/>
        </w:rPr>
        <w:t>algortmo</w:t>
      </w:r>
      <w:proofErr w:type="spellEnd"/>
      <w:r>
        <w:rPr>
          <w:b/>
          <w:bCs/>
        </w:rPr>
        <w:t xml:space="preserve"> </w:t>
      </w:r>
      <w:proofErr w:type="spellStart"/>
      <w:r>
        <w:rPr>
          <w:b/>
          <w:bCs/>
        </w:rPr>
        <w:t>Ngunyen-Windrow</w:t>
      </w:r>
      <w:proofErr w:type="spellEnd"/>
      <w:r w:rsidR="000A651E" w:rsidRPr="002D0BCB">
        <w:rPr>
          <w:b/>
          <w:bCs/>
        </w:rPr>
        <w:t>?</w:t>
      </w:r>
    </w:p>
    <w:p w14:paraId="6E53DB2C" w14:textId="05443B58" w:rsidR="00B95FC4" w:rsidRDefault="00F561A0" w:rsidP="00B95FC4">
      <w:r>
        <w:t>Algoritmo de inicialización de pesos que consiste en la asignación de pesos entre los rangos de -0.5 y 0.5, para después modificar dichos pesos. En esta modificación se podría observar un grafico semejante al de la figura.</w:t>
      </w:r>
    </w:p>
    <w:p w14:paraId="25A543D6" w14:textId="0178834A" w:rsidR="00F561A0" w:rsidRPr="00B95FC4" w:rsidRDefault="00F561A0" w:rsidP="00B95FC4">
      <w:r w:rsidRPr="00F561A0">
        <w:drawing>
          <wp:inline distT="0" distB="0" distL="0" distR="0" wp14:anchorId="0751596C" wp14:editId="56E025CD">
            <wp:extent cx="2905530" cy="1381318"/>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5530" cy="1381318"/>
                    </a:xfrm>
                    <a:prstGeom prst="rect">
                      <a:avLst/>
                    </a:prstGeom>
                  </pic:spPr>
                </pic:pic>
              </a:graphicData>
            </a:graphic>
          </wp:inline>
        </w:drawing>
      </w:r>
    </w:p>
    <w:p w14:paraId="2152761A" w14:textId="5F96F68F" w:rsidR="000A651E" w:rsidRDefault="008858B3" w:rsidP="000A651E">
      <w:pPr>
        <w:pStyle w:val="Prrafodelista"/>
        <w:numPr>
          <w:ilvl w:val="0"/>
          <w:numId w:val="9"/>
        </w:numPr>
        <w:rPr>
          <w:b/>
          <w:bCs/>
        </w:rPr>
      </w:pPr>
      <w:r>
        <w:rPr>
          <w:b/>
          <w:bCs/>
        </w:rPr>
        <w:t xml:space="preserve">Explique de manera breve como funciona el algoritmo de </w:t>
      </w:r>
      <w:proofErr w:type="spellStart"/>
      <w:r>
        <w:rPr>
          <w:b/>
          <w:bCs/>
        </w:rPr>
        <w:t>Ngunyen-Windrow</w:t>
      </w:r>
      <w:proofErr w:type="spellEnd"/>
      <w:r>
        <w:rPr>
          <w:b/>
          <w:bCs/>
        </w:rPr>
        <w:t>.</w:t>
      </w:r>
    </w:p>
    <w:p w14:paraId="3D7DA497" w14:textId="77777777" w:rsidR="008858B3" w:rsidRPr="00F92EFA" w:rsidRDefault="008858B3" w:rsidP="009F37F0"/>
    <w:p w14:paraId="35684170" w14:textId="77777777" w:rsidR="000A651E" w:rsidRDefault="000A651E">
      <w:pPr>
        <w:rPr>
          <w:rFonts w:asciiTheme="majorHAnsi" w:eastAsiaTheme="majorEastAsia" w:hAnsiTheme="majorHAnsi" w:cstheme="majorBidi"/>
          <w:color w:val="2F5496" w:themeColor="accent1" w:themeShade="BF"/>
          <w:sz w:val="32"/>
          <w:szCs w:val="32"/>
        </w:rPr>
      </w:pPr>
      <w:r>
        <w:br w:type="page"/>
      </w:r>
    </w:p>
    <w:p w14:paraId="1B9E6941" w14:textId="4215828F" w:rsidR="001C017A" w:rsidRDefault="00153EC6" w:rsidP="00153EC6">
      <w:pPr>
        <w:pStyle w:val="Ttulo2"/>
      </w:pPr>
      <w:r>
        <w:lastRenderedPageBreak/>
        <w:t>Vocabulario</w:t>
      </w:r>
    </w:p>
    <w:p w14:paraId="4E3E8CE1" w14:textId="7DA57462" w:rsidR="00153EC6" w:rsidRPr="00A74A9E" w:rsidRDefault="00C447F1" w:rsidP="00153EC6">
      <w:pPr>
        <w:rPr>
          <w:b/>
          <w:bCs/>
        </w:rPr>
      </w:pPr>
      <w:proofErr w:type="spellStart"/>
      <w:r w:rsidRPr="00A74A9E">
        <w:rPr>
          <w:b/>
          <w:bCs/>
        </w:rPr>
        <w:t>Weight</w:t>
      </w:r>
      <w:proofErr w:type="spellEnd"/>
      <w:r w:rsidRPr="00A74A9E">
        <w:rPr>
          <w:b/>
          <w:bCs/>
        </w:rPr>
        <w:t xml:space="preserve"> </w:t>
      </w:r>
      <w:proofErr w:type="spellStart"/>
      <w:r w:rsidRPr="00A74A9E">
        <w:rPr>
          <w:b/>
          <w:bCs/>
        </w:rPr>
        <w:t>Initialization</w:t>
      </w:r>
      <w:proofErr w:type="spellEnd"/>
    </w:p>
    <w:p w14:paraId="310773B2" w14:textId="3C25662D" w:rsidR="00A74A9E" w:rsidRPr="00A74A9E" w:rsidRDefault="001166CD" w:rsidP="001166CD">
      <w:pPr>
        <w:jc w:val="both"/>
      </w:pPr>
      <w:proofErr w:type="spellStart"/>
      <w:r>
        <w:t>Asignacion</w:t>
      </w:r>
      <w:proofErr w:type="spellEnd"/>
      <w:r>
        <w:t xml:space="preserve"> de peso a cada neurona de la red, </w:t>
      </w:r>
      <w:proofErr w:type="spellStart"/>
      <w:r>
        <w:t>generalmene</w:t>
      </w:r>
      <w:proofErr w:type="spellEnd"/>
      <w:r>
        <w:t xml:space="preserve"> esta asignación se hace mediante numero aleatorios, aunque es más optimo la utilización de algoritmos, como el algoritmo de inicialización Nguyen-</w:t>
      </w:r>
      <w:proofErr w:type="spellStart"/>
      <w:r>
        <w:t>Widrow</w:t>
      </w:r>
      <w:proofErr w:type="spellEnd"/>
      <w:r>
        <w:t>.</w:t>
      </w:r>
    </w:p>
    <w:p w14:paraId="4F6EDC1F" w14:textId="76C9A68D" w:rsidR="00C447F1" w:rsidRPr="00A74A9E" w:rsidRDefault="00C447F1" w:rsidP="00153EC6">
      <w:pPr>
        <w:rPr>
          <w:b/>
          <w:bCs/>
        </w:rPr>
      </w:pPr>
      <w:proofErr w:type="spellStart"/>
      <w:r w:rsidRPr="00A74A9E">
        <w:rPr>
          <w:b/>
          <w:bCs/>
        </w:rPr>
        <w:t>Histogram</w:t>
      </w:r>
      <w:proofErr w:type="spellEnd"/>
    </w:p>
    <w:p w14:paraId="57732119" w14:textId="21A7309D" w:rsidR="00A74A9E" w:rsidRDefault="001166CD" w:rsidP="00153EC6">
      <w:r>
        <w:t>Grafico que representa la parición de un grupo dentro de un conjunto con respecto al eje y.</w:t>
      </w:r>
    </w:p>
    <w:p w14:paraId="2600B2FB" w14:textId="49E0F7F7" w:rsidR="001166CD" w:rsidRPr="00A74A9E" w:rsidRDefault="001166CD" w:rsidP="00153EC6">
      <w:r w:rsidRPr="001166CD">
        <w:drawing>
          <wp:inline distT="0" distB="0" distL="0" distR="0" wp14:anchorId="5695A05C" wp14:editId="4535DD43">
            <wp:extent cx="2905530" cy="1381318"/>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5530" cy="1381318"/>
                    </a:xfrm>
                    <a:prstGeom prst="rect">
                      <a:avLst/>
                    </a:prstGeom>
                  </pic:spPr>
                </pic:pic>
              </a:graphicData>
            </a:graphic>
          </wp:inline>
        </w:drawing>
      </w:r>
    </w:p>
    <w:p w14:paraId="3B24E0FF" w14:textId="17A2B129" w:rsidR="00C447F1" w:rsidRPr="00A74A9E" w:rsidRDefault="00C447F1" w:rsidP="00153EC6">
      <w:pPr>
        <w:rPr>
          <w:b/>
          <w:bCs/>
        </w:rPr>
      </w:pPr>
      <w:proofErr w:type="spellStart"/>
      <w:r w:rsidRPr="00A74A9E">
        <w:rPr>
          <w:b/>
          <w:bCs/>
        </w:rPr>
        <w:t>Random</w:t>
      </w:r>
      <w:proofErr w:type="spellEnd"/>
      <w:r w:rsidRPr="00A74A9E">
        <w:rPr>
          <w:b/>
          <w:bCs/>
        </w:rPr>
        <w:t xml:space="preserve"> </w:t>
      </w:r>
      <w:proofErr w:type="spellStart"/>
      <w:r w:rsidRPr="00A74A9E">
        <w:rPr>
          <w:b/>
          <w:bCs/>
        </w:rPr>
        <w:t>numbers</w:t>
      </w:r>
      <w:proofErr w:type="spellEnd"/>
    </w:p>
    <w:p w14:paraId="3BFDEE10" w14:textId="20488444" w:rsidR="00A74A9E" w:rsidRPr="00A74A9E" w:rsidRDefault="001166CD" w:rsidP="001166CD">
      <w:pPr>
        <w:jc w:val="both"/>
      </w:pPr>
      <w:r>
        <w:t xml:space="preserve">Números de índole aleatoria. En redes neuronales son utilizados para </w:t>
      </w:r>
      <w:r w:rsidR="008866F8">
        <w:t>la asignación inicial</w:t>
      </w:r>
      <w:r>
        <w:t xml:space="preserve"> de pesos, de tal manera que los valores no sigan patrones predispuestos, y así mejorar la eficacia del entrenamiento mediante algoritmos de inicialización da pesos. </w:t>
      </w:r>
    </w:p>
    <w:p w14:paraId="38251D7C" w14:textId="7E23BC5B" w:rsidR="00A74A9E" w:rsidRDefault="00C447F1" w:rsidP="00153EC6">
      <w:pPr>
        <w:rPr>
          <w:b/>
          <w:bCs/>
        </w:rPr>
      </w:pPr>
      <w:proofErr w:type="spellStart"/>
      <w:r w:rsidRPr="00A74A9E">
        <w:rPr>
          <w:b/>
          <w:bCs/>
        </w:rPr>
        <w:t>Ngunyen-Windrow</w:t>
      </w:r>
      <w:proofErr w:type="spellEnd"/>
    </w:p>
    <w:p w14:paraId="6F6B302A" w14:textId="3D7192B1" w:rsidR="00A74A9E" w:rsidRPr="00A74A9E" w:rsidRDefault="001166CD" w:rsidP="00153EC6">
      <w:r>
        <w:t xml:space="preserve">Algoritmo de inicialización de pesos mas popular que se caracteriza por su optimo desempeño, reduciendo el numero de iteraciones que se deben realizar para llevar </w:t>
      </w:r>
      <w:r w:rsidR="008866F8">
        <w:t>a cabo</w:t>
      </w:r>
      <w:r>
        <w:t xml:space="preserve"> el entrenamiento de la red.</w:t>
      </w:r>
    </w:p>
    <w:p w14:paraId="7BC360A8" w14:textId="513D9B71" w:rsidR="00C447F1" w:rsidRDefault="00C447F1" w:rsidP="00153EC6">
      <w:pPr>
        <w:rPr>
          <w:b/>
          <w:bCs/>
        </w:rPr>
      </w:pPr>
      <w:r w:rsidRPr="00A74A9E">
        <w:rPr>
          <w:b/>
          <w:bCs/>
        </w:rPr>
        <w:t>G</w:t>
      </w:r>
      <w:r w:rsidRPr="00A74A9E">
        <w:rPr>
          <w:b/>
          <w:bCs/>
        </w:rPr>
        <w:t>aussian curve</w:t>
      </w:r>
    </w:p>
    <w:p w14:paraId="43813171" w14:textId="2BC7D5E4" w:rsidR="001166CD" w:rsidRPr="001166CD" w:rsidRDefault="001166CD" w:rsidP="001166CD">
      <w:r w:rsidRPr="001166CD">
        <w:t>Se llama curva normal a la distribución gaussiana: la distribución de probabilidad de una variable continua que suele resultar próxima a un fenómeno real.</w:t>
      </w:r>
    </w:p>
    <w:sectPr w:rsidR="001166CD" w:rsidRPr="001166CD" w:rsidSect="008104AC">
      <w:type w:val="continuous"/>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Schoolbook Uralic">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3A6B83"/>
    <w:multiLevelType w:val="hybridMultilevel"/>
    <w:tmpl w:val="93DCE83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66846C2"/>
    <w:multiLevelType w:val="hybridMultilevel"/>
    <w:tmpl w:val="78F851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CC43C2B"/>
    <w:multiLevelType w:val="hybridMultilevel"/>
    <w:tmpl w:val="1CF8BAD6"/>
    <w:lvl w:ilvl="0" w:tplc="3050C7A6">
      <w:start w:val="1"/>
      <w:numFmt w:val="decimal"/>
      <w:lvlText w:val="%1."/>
      <w:lvlJc w:val="left"/>
      <w:pPr>
        <w:ind w:left="120" w:hanging="360"/>
      </w:pPr>
      <w:rPr>
        <w:rFonts w:ascii="Century Schoolbook" w:eastAsia="Century Schoolbook" w:hAnsi="Century Schoolbook" w:cs="Century Schoolbook" w:hint="default"/>
        <w:spacing w:val="-1"/>
        <w:w w:val="100"/>
        <w:sz w:val="20"/>
        <w:szCs w:val="20"/>
        <w:lang w:val="en-US" w:eastAsia="en-US" w:bidi="ar-SA"/>
      </w:rPr>
    </w:lvl>
    <w:lvl w:ilvl="1" w:tplc="B5DC40B6">
      <w:numFmt w:val="bullet"/>
      <w:lvlText w:val="•"/>
      <w:lvlJc w:val="left"/>
      <w:pPr>
        <w:ind w:left="990" w:hanging="360"/>
      </w:pPr>
      <w:rPr>
        <w:lang w:val="en-US" w:eastAsia="en-US" w:bidi="ar-SA"/>
      </w:rPr>
    </w:lvl>
    <w:lvl w:ilvl="2" w:tplc="13BEA0A0">
      <w:numFmt w:val="bullet"/>
      <w:lvlText w:val="•"/>
      <w:lvlJc w:val="left"/>
      <w:pPr>
        <w:ind w:left="1860" w:hanging="360"/>
      </w:pPr>
      <w:rPr>
        <w:lang w:val="en-US" w:eastAsia="en-US" w:bidi="ar-SA"/>
      </w:rPr>
    </w:lvl>
    <w:lvl w:ilvl="3" w:tplc="AA726190">
      <w:numFmt w:val="bullet"/>
      <w:lvlText w:val="•"/>
      <w:lvlJc w:val="left"/>
      <w:pPr>
        <w:ind w:left="2730" w:hanging="360"/>
      </w:pPr>
      <w:rPr>
        <w:lang w:val="en-US" w:eastAsia="en-US" w:bidi="ar-SA"/>
      </w:rPr>
    </w:lvl>
    <w:lvl w:ilvl="4" w:tplc="4508C458">
      <w:numFmt w:val="bullet"/>
      <w:lvlText w:val="•"/>
      <w:lvlJc w:val="left"/>
      <w:pPr>
        <w:ind w:left="3600" w:hanging="360"/>
      </w:pPr>
      <w:rPr>
        <w:lang w:val="en-US" w:eastAsia="en-US" w:bidi="ar-SA"/>
      </w:rPr>
    </w:lvl>
    <w:lvl w:ilvl="5" w:tplc="17EC237C">
      <w:numFmt w:val="bullet"/>
      <w:lvlText w:val="•"/>
      <w:lvlJc w:val="left"/>
      <w:pPr>
        <w:ind w:left="4470" w:hanging="360"/>
      </w:pPr>
      <w:rPr>
        <w:lang w:val="en-US" w:eastAsia="en-US" w:bidi="ar-SA"/>
      </w:rPr>
    </w:lvl>
    <w:lvl w:ilvl="6" w:tplc="BB4AA328">
      <w:numFmt w:val="bullet"/>
      <w:lvlText w:val="•"/>
      <w:lvlJc w:val="left"/>
      <w:pPr>
        <w:ind w:left="5340" w:hanging="360"/>
      </w:pPr>
      <w:rPr>
        <w:lang w:val="en-US" w:eastAsia="en-US" w:bidi="ar-SA"/>
      </w:rPr>
    </w:lvl>
    <w:lvl w:ilvl="7" w:tplc="DDB64F7E">
      <w:numFmt w:val="bullet"/>
      <w:lvlText w:val="•"/>
      <w:lvlJc w:val="left"/>
      <w:pPr>
        <w:ind w:left="6210" w:hanging="360"/>
      </w:pPr>
      <w:rPr>
        <w:lang w:val="en-US" w:eastAsia="en-US" w:bidi="ar-SA"/>
      </w:rPr>
    </w:lvl>
    <w:lvl w:ilvl="8" w:tplc="E91203FE">
      <w:numFmt w:val="bullet"/>
      <w:lvlText w:val="•"/>
      <w:lvlJc w:val="left"/>
      <w:pPr>
        <w:ind w:left="7080" w:hanging="360"/>
      </w:pPr>
      <w:rPr>
        <w:lang w:val="en-US" w:eastAsia="en-US" w:bidi="ar-SA"/>
      </w:rPr>
    </w:lvl>
  </w:abstractNum>
  <w:abstractNum w:abstractNumId="3" w15:restartNumberingAfterBreak="0">
    <w:nsid w:val="1D5F6FEB"/>
    <w:multiLevelType w:val="hybridMultilevel"/>
    <w:tmpl w:val="939687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60F79CA"/>
    <w:multiLevelType w:val="hybridMultilevel"/>
    <w:tmpl w:val="05EA44A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2653D81"/>
    <w:multiLevelType w:val="hybridMultilevel"/>
    <w:tmpl w:val="9AF882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5C47FFB"/>
    <w:multiLevelType w:val="hybridMultilevel"/>
    <w:tmpl w:val="2ACC2B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6D83C8B"/>
    <w:multiLevelType w:val="hybridMultilevel"/>
    <w:tmpl w:val="BE78736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5A801ED"/>
    <w:multiLevelType w:val="hybridMultilevel"/>
    <w:tmpl w:val="08700D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FD31B3E"/>
    <w:multiLevelType w:val="hybridMultilevel"/>
    <w:tmpl w:val="971CAE38"/>
    <w:lvl w:ilvl="0" w:tplc="51103E34">
      <w:start w:val="1"/>
      <w:numFmt w:val="decimal"/>
      <w:lvlText w:val="%1."/>
      <w:lvlJc w:val="left"/>
      <w:pPr>
        <w:ind w:left="119" w:hanging="222"/>
      </w:pPr>
      <w:rPr>
        <w:rFonts w:ascii="Schoolbook Uralic" w:eastAsia="Schoolbook Uralic" w:hAnsi="Schoolbook Uralic" w:cs="Schoolbook Uralic" w:hint="default"/>
        <w:spacing w:val="-1"/>
        <w:w w:val="99"/>
        <w:sz w:val="20"/>
        <w:szCs w:val="20"/>
        <w:lang w:val="en-US" w:eastAsia="en-US" w:bidi="ar-SA"/>
      </w:rPr>
    </w:lvl>
    <w:lvl w:ilvl="1" w:tplc="B5424902">
      <w:start w:val="1"/>
      <w:numFmt w:val="decimal"/>
      <w:lvlText w:val="%2."/>
      <w:lvlJc w:val="left"/>
      <w:pPr>
        <w:ind w:left="120" w:hanging="360"/>
      </w:pPr>
      <w:rPr>
        <w:rFonts w:ascii="Schoolbook Uralic" w:eastAsia="Schoolbook Uralic" w:hAnsi="Schoolbook Uralic" w:cs="Schoolbook Uralic" w:hint="default"/>
        <w:spacing w:val="-3"/>
        <w:w w:val="99"/>
        <w:sz w:val="20"/>
        <w:szCs w:val="20"/>
        <w:lang w:val="en-US" w:eastAsia="en-US" w:bidi="ar-SA"/>
      </w:rPr>
    </w:lvl>
    <w:lvl w:ilvl="2" w:tplc="44DE4C42">
      <w:numFmt w:val="bullet"/>
      <w:lvlText w:val="•"/>
      <w:lvlJc w:val="left"/>
      <w:pPr>
        <w:ind w:left="1732" w:hanging="360"/>
      </w:pPr>
      <w:rPr>
        <w:rFonts w:hint="default"/>
        <w:lang w:val="en-US" w:eastAsia="en-US" w:bidi="ar-SA"/>
      </w:rPr>
    </w:lvl>
    <w:lvl w:ilvl="3" w:tplc="DC400982">
      <w:numFmt w:val="bullet"/>
      <w:lvlText w:val="•"/>
      <w:lvlJc w:val="left"/>
      <w:pPr>
        <w:ind w:left="2538" w:hanging="360"/>
      </w:pPr>
      <w:rPr>
        <w:rFonts w:hint="default"/>
        <w:lang w:val="en-US" w:eastAsia="en-US" w:bidi="ar-SA"/>
      </w:rPr>
    </w:lvl>
    <w:lvl w:ilvl="4" w:tplc="FDBA8D5C">
      <w:numFmt w:val="bullet"/>
      <w:lvlText w:val="•"/>
      <w:lvlJc w:val="left"/>
      <w:pPr>
        <w:ind w:left="3344" w:hanging="360"/>
      </w:pPr>
      <w:rPr>
        <w:rFonts w:hint="default"/>
        <w:lang w:val="en-US" w:eastAsia="en-US" w:bidi="ar-SA"/>
      </w:rPr>
    </w:lvl>
    <w:lvl w:ilvl="5" w:tplc="7C72AE5A">
      <w:numFmt w:val="bullet"/>
      <w:lvlText w:val="•"/>
      <w:lvlJc w:val="left"/>
      <w:pPr>
        <w:ind w:left="4150" w:hanging="360"/>
      </w:pPr>
      <w:rPr>
        <w:rFonts w:hint="default"/>
        <w:lang w:val="en-US" w:eastAsia="en-US" w:bidi="ar-SA"/>
      </w:rPr>
    </w:lvl>
    <w:lvl w:ilvl="6" w:tplc="50D454BC">
      <w:numFmt w:val="bullet"/>
      <w:lvlText w:val="•"/>
      <w:lvlJc w:val="left"/>
      <w:pPr>
        <w:ind w:left="4956" w:hanging="360"/>
      </w:pPr>
      <w:rPr>
        <w:rFonts w:hint="default"/>
        <w:lang w:val="en-US" w:eastAsia="en-US" w:bidi="ar-SA"/>
      </w:rPr>
    </w:lvl>
    <w:lvl w:ilvl="7" w:tplc="27D8095A">
      <w:numFmt w:val="bullet"/>
      <w:lvlText w:val="•"/>
      <w:lvlJc w:val="left"/>
      <w:pPr>
        <w:ind w:left="5762" w:hanging="360"/>
      </w:pPr>
      <w:rPr>
        <w:rFonts w:hint="default"/>
        <w:lang w:val="en-US" w:eastAsia="en-US" w:bidi="ar-SA"/>
      </w:rPr>
    </w:lvl>
    <w:lvl w:ilvl="8" w:tplc="0E12202A">
      <w:numFmt w:val="bullet"/>
      <w:lvlText w:val="•"/>
      <w:lvlJc w:val="left"/>
      <w:pPr>
        <w:ind w:left="6568" w:hanging="360"/>
      </w:pPr>
      <w:rPr>
        <w:rFonts w:hint="default"/>
        <w:lang w:val="en-US" w:eastAsia="en-US" w:bidi="ar-SA"/>
      </w:rPr>
    </w:lvl>
  </w:abstractNum>
  <w:num w:numId="1">
    <w:abstractNumId w:val="8"/>
  </w:num>
  <w:num w:numId="2">
    <w:abstractNumId w:val="9"/>
  </w:num>
  <w:num w:numId="3">
    <w:abstractNumId w:val="6"/>
  </w:num>
  <w:num w:numId="4">
    <w:abstractNumId w:val="2"/>
    <w:lvlOverride w:ilvl="0">
      <w:startOverride w:val="1"/>
    </w:lvlOverride>
    <w:lvlOverride w:ilvl="1"/>
    <w:lvlOverride w:ilvl="2"/>
    <w:lvlOverride w:ilvl="3"/>
    <w:lvlOverride w:ilvl="4"/>
    <w:lvlOverride w:ilvl="5"/>
    <w:lvlOverride w:ilvl="6"/>
    <w:lvlOverride w:ilvl="7"/>
    <w:lvlOverride w:ilvl="8"/>
  </w:num>
  <w:num w:numId="5">
    <w:abstractNumId w:val="4"/>
  </w:num>
  <w:num w:numId="6">
    <w:abstractNumId w:val="1"/>
  </w:num>
  <w:num w:numId="7">
    <w:abstractNumId w:val="5"/>
  </w:num>
  <w:num w:numId="8">
    <w:abstractNumId w:val="0"/>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D94"/>
    <w:rsid w:val="00013F04"/>
    <w:rsid w:val="00014917"/>
    <w:rsid w:val="00014F9C"/>
    <w:rsid w:val="00021E67"/>
    <w:rsid w:val="00036BFF"/>
    <w:rsid w:val="000A651E"/>
    <w:rsid w:val="001166CD"/>
    <w:rsid w:val="0013694F"/>
    <w:rsid w:val="00153EC6"/>
    <w:rsid w:val="001C017A"/>
    <w:rsid w:val="00247449"/>
    <w:rsid w:val="002845AD"/>
    <w:rsid w:val="002D0BCB"/>
    <w:rsid w:val="002D547A"/>
    <w:rsid w:val="00332B95"/>
    <w:rsid w:val="00337B2A"/>
    <w:rsid w:val="003B6CCB"/>
    <w:rsid w:val="003C0B0F"/>
    <w:rsid w:val="00456A5E"/>
    <w:rsid w:val="004965D1"/>
    <w:rsid w:val="00531952"/>
    <w:rsid w:val="00545668"/>
    <w:rsid w:val="00573D94"/>
    <w:rsid w:val="00610F39"/>
    <w:rsid w:val="006119A8"/>
    <w:rsid w:val="006A766F"/>
    <w:rsid w:val="006B5179"/>
    <w:rsid w:val="006D06F2"/>
    <w:rsid w:val="00747F37"/>
    <w:rsid w:val="007B1AC0"/>
    <w:rsid w:val="007D6F1C"/>
    <w:rsid w:val="008104AC"/>
    <w:rsid w:val="008858B3"/>
    <w:rsid w:val="008866F8"/>
    <w:rsid w:val="009878BD"/>
    <w:rsid w:val="009F37F0"/>
    <w:rsid w:val="00A41CCA"/>
    <w:rsid w:val="00A74A9E"/>
    <w:rsid w:val="00B3244B"/>
    <w:rsid w:val="00B65A10"/>
    <w:rsid w:val="00B767E3"/>
    <w:rsid w:val="00B95FC4"/>
    <w:rsid w:val="00C447F1"/>
    <w:rsid w:val="00C54F25"/>
    <w:rsid w:val="00CF1172"/>
    <w:rsid w:val="00D33C46"/>
    <w:rsid w:val="00DB7251"/>
    <w:rsid w:val="00E06F8E"/>
    <w:rsid w:val="00E55740"/>
    <w:rsid w:val="00E96B6F"/>
    <w:rsid w:val="00F07569"/>
    <w:rsid w:val="00F40F5C"/>
    <w:rsid w:val="00F561A0"/>
    <w:rsid w:val="00F74558"/>
    <w:rsid w:val="00F92EFA"/>
    <w:rsid w:val="00FF223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E3D93"/>
  <w15:chartTrackingRefBased/>
  <w15:docId w15:val="{AC2C6B54-6A9B-43DD-B2F6-70E37FD40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694F"/>
  </w:style>
  <w:style w:type="paragraph" w:styleId="Ttulo1">
    <w:name w:val="heading 1"/>
    <w:basedOn w:val="Normal"/>
    <w:next w:val="Normal"/>
    <w:link w:val="Ttulo1Car"/>
    <w:uiPriority w:val="9"/>
    <w:qFormat/>
    <w:rsid w:val="00B65A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65A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2474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B65A10"/>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B65A10"/>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1"/>
    <w:qFormat/>
    <w:rsid w:val="00DB7251"/>
    <w:pPr>
      <w:ind w:left="720"/>
      <w:contextualSpacing/>
    </w:pPr>
  </w:style>
  <w:style w:type="paragraph" w:styleId="Textoindependiente">
    <w:name w:val="Body Text"/>
    <w:basedOn w:val="Normal"/>
    <w:link w:val="TextoindependienteCar"/>
    <w:uiPriority w:val="1"/>
    <w:qFormat/>
    <w:rsid w:val="00DB7251"/>
    <w:pPr>
      <w:widowControl w:val="0"/>
      <w:autoSpaceDE w:val="0"/>
      <w:autoSpaceDN w:val="0"/>
      <w:spacing w:after="0" w:line="240" w:lineRule="auto"/>
    </w:pPr>
    <w:rPr>
      <w:rFonts w:ascii="Schoolbook Uralic" w:eastAsia="Schoolbook Uralic" w:hAnsi="Schoolbook Uralic" w:cs="Schoolbook Uralic"/>
      <w:sz w:val="20"/>
      <w:szCs w:val="20"/>
      <w:lang w:val="en-US"/>
    </w:rPr>
  </w:style>
  <w:style w:type="character" w:customStyle="1" w:styleId="TextoindependienteCar">
    <w:name w:val="Texto independiente Car"/>
    <w:basedOn w:val="Fuentedeprrafopredeter"/>
    <w:link w:val="Textoindependiente"/>
    <w:uiPriority w:val="1"/>
    <w:rsid w:val="00DB7251"/>
    <w:rPr>
      <w:rFonts w:ascii="Schoolbook Uralic" w:eastAsia="Schoolbook Uralic" w:hAnsi="Schoolbook Uralic" w:cs="Schoolbook Uralic"/>
      <w:sz w:val="20"/>
      <w:szCs w:val="20"/>
      <w:lang w:val="en-US"/>
    </w:rPr>
  </w:style>
  <w:style w:type="table" w:styleId="Tablaconcuadrcula">
    <w:name w:val="Table Grid"/>
    <w:basedOn w:val="Tablanormal"/>
    <w:uiPriority w:val="39"/>
    <w:rsid w:val="00DB7251"/>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247449"/>
    <w:rPr>
      <w:rFonts w:asciiTheme="majorHAnsi" w:eastAsiaTheme="majorEastAsia" w:hAnsiTheme="majorHAnsi" w:cstheme="majorBidi"/>
      <w:color w:val="1F3763" w:themeColor="accent1" w:themeShade="7F"/>
      <w:sz w:val="24"/>
      <w:szCs w:val="24"/>
    </w:rPr>
  </w:style>
  <w:style w:type="character" w:styleId="Textodelmarcadordeposicin">
    <w:name w:val="Placeholder Text"/>
    <w:basedOn w:val="Fuentedeprrafopredeter"/>
    <w:uiPriority w:val="99"/>
    <w:semiHidden/>
    <w:rsid w:val="002D547A"/>
    <w:rPr>
      <w:color w:val="808080"/>
    </w:rPr>
  </w:style>
  <w:style w:type="character" w:styleId="Textoennegrita">
    <w:name w:val="Strong"/>
    <w:basedOn w:val="Fuentedeprrafopredeter"/>
    <w:uiPriority w:val="22"/>
    <w:qFormat/>
    <w:rsid w:val="001166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993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6F576-859B-4E71-9D07-8BFC8B490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7</Pages>
  <Words>1162</Words>
  <Characters>6395</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URIBE SALAZAR BRICEYDA JANETH</dc:creator>
  <cp:keywords/>
  <dc:description/>
  <cp:lastModifiedBy>URIBE SALAZAR BRICEYDA JANETH</cp:lastModifiedBy>
  <cp:revision>37</cp:revision>
  <dcterms:created xsi:type="dcterms:W3CDTF">2021-03-04T05:58:00Z</dcterms:created>
  <dcterms:modified xsi:type="dcterms:W3CDTF">2021-03-16T02:32:00Z</dcterms:modified>
</cp:coreProperties>
</file>