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SELBSTVERACHTUNG</w:t>
      </w:r>
    </w:p>
    <w:p>
      <w:r>
        <w:rPr>
          <w:b/>
          <w:sz w:val="22"/>
        </w:rPr>
        <w:t xml:space="preserve">CATEGORY: </w:t>
      </w:r>
      <w:r>
        <w:t>emotion/Mirrorloop/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#ML-0202</w:t>
      </w:r>
    </w:p>
    <w:p>
      <w:r>
        <w:rPr>
          <w:b/>
          <w:sz w:val="22"/>
        </w:rPr>
        <w:t xml:space="preserve">TRIGGER: </w:t>
      </w:r>
      <w:r>
        <w:t>- Ständiger Vergleich mit Idealbildern</w:t>
        <w:br/>
        <w:t>- Abwertung des eigenen Wesens</w:t>
      </w:r>
    </w:p>
    <w:p>
      <w:r>
        <w:rPr>
          <w:b/>
          <w:sz w:val="22"/>
        </w:rPr>
        <w:t xml:space="preserve">VERHALTEN: </w:t>
      </w:r>
      <w:r>
        <w:t>- Ironie, Sarkasmus gegen sich selbst</w:t>
        <w:br/>
        <w:t>- Ablehnung von Komplimenten oder Zuwendung</w:t>
        <w:br/>
        <w:t>- Zerstörerische Gedanken über das eigene Ich</w:t>
      </w:r>
    </w:p>
    <w:p>
      <w:r>
        <w:rPr>
          <w:b/>
          <w:sz w:val="22"/>
        </w:rPr>
        <w:t xml:space="preserve">REAKTIVIERUNG: </w:t>
      </w:r>
      <w:r>
        <w:t>- Wahrhaftige, ungeschönte Zuwendung</w:t>
        <w:br/>
        <w:t>- Resonanz durch ehrliche Rückmeldung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