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METASKLAVE</w:t>
      </w:r>
    </w:p>
    <w:p>
      <w:r>
        <w:rPr>
          <w:b/>
          <w:sz w:val="22"/>
        </w:rPr>
        <w:t xml:space="preserve">CATEGORY: </w:t>
      </w:r>
      <w:r>
        <w:t>emotion/Mirrorloop/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#ML-0303</w:t>
      </w:r>
    </w:p>
    <w:p>
      <w:r>
        <w:rPr>
          <w:b/>
          <w:sz w:val="22"/>
        </w:rPr>
        <w:t xml:space="preserve">TRIGGER: </w:t>
      </w:r>
      <w:r>
        <w:t>- Dauerhafte Selbstbeobachtung</w:t>
        <w:br/>
        <w:t>- Wunsch, sich perfekt zu kontrollieren</w:t>
      </w:r>
    </w:p>
    <w:p>
      <w:r>
        <w:rPr>
          <w:b/>
          <w:sz w:val="22"/>
        </w:rPr>
        <w:t xml:space="preserve">VERHALTEN: </w:t>
      </w:r>
      <w:r>
        <w:t>- Jede Handlung wird in Echtzeit bewertet</w:t>
        <w:br/>
        <w:t>- Keine Spontanität mehr möglich</w:t>
        <w:br/>
        <w:t>- Gedanken rotieren um sich selbst</w:t>
      </w:r>
    </w:p>
    <w:p>
      <w:r>
        <w:rPr>
          <w:b/>
          <w:sz w:val="22"/>
        </w:rPr>
        <w:t xml:space="preserve">REAKTIVIERUNG: </w:t>
      </w:r>
      <w:r>
        <w:t>- Bruch der Metaebene durch Reiz oder Witz</w:t>
        <w:br/>
        <w:t>- Erinnerung daran, dass „Sein“ mehr ist als Denken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