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0" w:firstLine="0"/>
        <w:contextualSpacing w:val="0"/>
        <w:jc w:val="left"/>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Noam Steiner</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Calibri" w:cs="Calibri" w:eastAsia="Calibri" w:hAnsi="Calibri"/>
        </w:rPr>
      </w:pPr>
      <w:r w:rsidDel="00000000" w:rsidR="00000000" w:rsidRPr="00000000">
        <w:rPr>
          <w:rFonts w:ascii="Calibri" w:cs="Calibri" w:eastAsia="Calibri" w:hAnsi="Calibri"/>
          <w:rtl w:val="0"/>
        </w:rPr>
        <w:t xml:space="preserve">Contact: 052-5599200 |</w:t>
      </w:r>
      <w:hyperlink r:id="rId6">
        <w:r w:rsidDel="00000000" w:rsidR="00000000" w:rsidRPr="00000000">
          <w:rPr>
            <w:rFonts w:ascii="Calibri" w:cs="Calibri" w:eastAsia="Calibri" w:hAnsi="Calibri"/>
            <w:rtl w:val="0"/>
          </w:rPr>
          <w:t xml:space="preserve"> no.steiner@gmail.com</w:t>
        </w:r>
      </w:hyperlink>
      <w:r w:rsidDel="00000000" w:rsidR="00000000" w:rsidRPr="00000000">
        <w:rPr>
          <w:rFonts w:ascii="Calibri" w:cs="Calibri" w:eastAsia="Calibri" w:hAnsi="Calibri"/>
          <w:rtl w:val="0"/>
        </w:rPr>
        <w:t xml:space="preserve"> | Github: </w:t>
      </w:r>
      <w:hyperlink r:id="rId7">
        <w:r w:rsidDel="00000000" w:rsidR="00000000" w:rsidRPr="00000000">
          <w:rPr>
            <w:rFonts w:ascii="Quattrocento Sans" w:cs="Quattrocento Sans" w:eastAsia="Quattrocento Sans" w:hAnsi="Quattrocento Sans"/>
            <w:sz w:val="21"/>
            <w:szCs w:val="21"/>
            <w:rtl w:val="0"/>
          </w:rPr>
          <w:t xml:space="preserve">nosteiner</w:t>
        </w:r>
      </w:hyperlink>
      <w:r w:rsidDel="00000000" w:rsidR="00000000" w:rsidRPr="00000000">
        <w:rPr>
          <w:rFonts w:ascii="Calibri" w:cs="Calibri" w:eastAsia="Calibri" w:hAnsi="Calibri"/>
          <w:rtl w:val="0"/>
        </w:rPr>
        <w:t xml:space="preserve"> | Linkedin:</w:t>
      </w:r>
      <w:hyperlink r:id="rId8">
        <w:r w:rsidDel="00000000" w:rsidR="00000000" w:rsidRPr="00000000">
          <w:rPr>
            <w:rFonts w:ascii="Calibri" w:cs="Calibri" w:eastAsia="Calibri" w:hAnsi="Calibri"/>
            <w:rtl w:val="0"/>
          </w:rPr>
          <w:t xml:space="preserve"> </w:t>
        </w:r>
      </w:hyperlink>
      <w:hyperlink r:id="rId9">
        <w:r w:rsidDel="00000000" w:rsidR="00000000" w:rsidRPr="00000000">
          <w:rPr>
            <w:rFonts w:ascii="Quattrocento Sans" w:cs="Quattrocento Sans" w:eastAsia="Quattrocento Sans" w:hAnsi="Quattrocento Sans"/>
            <w:sz w:val="21"/>
            <w:szCs w:val="21"/>
            <w:rtl w:val="0"/>
          </w:rPr>
          <w:t xml:space="preserve">Noam Steiner</w:t>
        </w:r>
      </w:hyperlink>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4">
      <w:pPr>
        <w:contextualSpacing w:val="0"/>
        <w:jc w:val="center"/>
        <w:rPr>
          <w:rFonts w:ascii="Calibri" w:cs="Calibri" w:eastAsia="Calibri" w:hAnsi="Calibri"/>
          <w:highlight w:val="white"/>
        </w:rPr>
      </w:pPr>
      <w:r w:rsidDel="00000000" w:rsidR="00000000" w:rsidRPr="00000000">
        <w:rPr>
          <w:rFonts w:ascii="Calibri" w:cs="Calibri" w:eastAsia="Calibri" w:hAnsi="Calibri"/>
          <w:rtl w:val="0"/>
        </w:rPr>
        <w:t xml:space="preserve">Junior full stack web developer, </w:t>
      </w:r>
      <w:r w:rsidDel="00000000" w:rsidR="00000000" w:rsidRPr="00000000">
        <w:rPr>
          <w:rFonts w:ascii="Calibri" w:cs="Calibri" w:eastAsia="Calibri" w:hAnsi="Calibri"/>
          <w:highlight w:val="white"/>
          <w:rtl w:val="0"/>
        </w:rPr>
        <w:t xml:space="preserve"> B.Sc. in Maritime Sciences.  Looking for challenges.</w:t>
      </w:r>
    </w:p>
    <w:p w:rsidR="00000000" w:rsidDel="00000000" w:rsidP="00000000" w:rsidRDefault="00000000" w:rsidRPr="00000000" w14:paraId="00000005">
      <w:pPr>
        <w:contextualSpacing w:val="0"/>
        <w:jc w:val="center"/>
        <w:rPr>
          <w:rFonts w:ascii="Calibri" w:cs="Calibri" w:eastAsia="Calibri" w:hAnsi="Calibri"/>
        </w:rPr>
      </w:pPr>
      <w:r w:rsidDel="00000000" w:rsidR="00000000" w:rsidRPr="00000000">
        <w:rPr>
          <w:rFonts w:ascii="Calibri" w:cs="Calibri" w:eastAsia="Calibri" w:hAnsi="Calibri"/>
          <w:highlight w:val="white"/>
          <w:rtl w:val="0"/>
        </w:rPr>
        <w:t xml:space="preserve">Autodidact. Hardworking. Team player.</w:t>
      </w:r>
      <w:r w:rsidDel="00000000" w:rsidR="00000000" w:rsidRPr="00000000">
        <w:rPr>
          <w:rtl w:val="0"/>
        </w:rPr>
      </w:r>
    </w:p>
    <w:p w:rsidR="00000000" w:rsidDel="00000000" w:rsidP="00000000" w:rsidRDefault="00000000" w:rsidRPr="00000000" w14:paraId="00000006">
      <w:pPr>
        <w:contextualSpacing w:val="0"/>
        <w:rPr>
          <w:rFonts w:ascii="Calibri" w:cs="Calibri" w:eastAsia="Calibri" w:hAnsi="Calibri"/>
          <w:b w:val="1"/>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ind w:left="-360" w:firstLine="0"/>
        <w:contextualSpacing w:val="0"/>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Education</w:t>
      </w:r>
    </w:p>
    <w:p w:rsidR="00000000" w:rsidDel="00000000" w:rsidP="00000000" w:rsidRDefault="00000000" w:rsidRPr="00000000" w14:paraId="00000008">
      <w:pPr>
        <w:tabs>
          <w:tab w:val="left" w:pos="450"/>
        </w:tabs>
        <w:ind w:right="-959" w:hanging="70"/>
        <w:contextualSpacing w:val="0"/>
        <w:rPr>
          <w:rFonts w:ascii="Calibri" w:cs="Calibri" w:eastAsia="Calibri" w:hAnsi="Calibri"/>
          <w:u w:val="single"/>
        </w:rPr>
      </w:pPr>
      <w:r w:rsidDel="00000000" w:rsidR="00000000" w:rsidRPr="00000000">
        <w:rPr>
          <w:rFonts w:ascii="Calibri" w:cs="Calibri" w:eastAsia="Calibri" w:hAnsi="Calibri"/>
          <w:rtl w:val="0"/>
        </w:rPr>
        <w:t xml:space="preserve">2018 </w:t>
      </w:r>
      <w:r w:rsidDel="00000000" w:rsidR="00000000" w:rsidRPr="00000000">
        <w:rPr>
          <w:rFonts w:ascii="Calibri" w:cs="Calibri" w:eastAsia="Calibri" w:hAnsi="Calibri"/>
          <w:b w:val="1"/>
          <w:rtl w:val="0"/>
        </w:rPr>
        <w:t xml:space="preserve">            </w:t>
        <w:tab/>
        <w:t xml:space="preserve">Full Stack Web Developer -</w:t>
      </w:r>
      <w:r w:rsidDel="00000000" w:rsidR="00000000" w:rsidRPr="00000000">
        <w:rPr>
          <w:rFonts w:ascii="Calibri" w:cs="Calibri" w:eastAsia="Calibri" w:hAnsi="Calibri"/>
          <w:rtl w:val="0"/>
        </w:rPr>
        <w:t xml:space="preserve"> Elevation Academy, Tel Aviv</w:t>
      </w:r>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14:paraId="00000009">
      <w:pPr>
        <w:tabs>
          <w:tab w:val="left" w:pos="450"/>
        </w:tabs>
        <w:ind w:left="1440" w:right="-959" w:firstLine="0"/>
        <w:contextualSpacing w:val="0"/>
        <w:rPr>
          <w:rFonts w:ascii="Calibri" w:cs="Calibri" w:eastAsia="Calibri" w:hAnsi="Calibri"/>
        </w:rPr>
      </w:pPr>
      <w:r w:rsidDel="00000000" w:rsidR="00000000" w:rsidRPr="00000000">
        <w:rPr>
          <w:rFonts w:ascii="Calibri" w:cs="Calibri" w:eastAsia="Calibri" w:hAnsi="Calibri"/>
          <w:rtl w:val="0"/>
        </w:rPr>
        <w:t xml:space="preserve">Graduated from an intensive 3-month coding bootcamp which covered the entire MEAN stack and beyond. Built a number of end-to-end projects from scratch while adhering to solid OOP principles and communicating with a number of external APIs</w:t>
      </w:r>
    </w:p>
    <w:p w:rsidR="00000000" w:rsidDel="00000000" w:rsidP="00000000" w:rsidRDefault="00000000" w:rsidRPr="00000000" w14:paraId="0000000A">
      <w:pPr>
        <w:ind w:left="1800" w:firstLine="0"/>
        <w:contextualSpacing w:val="0"/>
        <w:rPr>
          <w:rFonts w:ascii="Calibri" w:cs="Calibri" w:eastAsia="Calibri" w:hAnsi="Calibri"/>
        </w:rPr>
      </w:pPr>
      <w:r w:rsidDel="00000000" w:rsidR="00000000" w:rsidRPr="00000000">
        <w:rPr>
          <w:rFonts w:ascii="Calibri" w:cs="Calibri" w:eastAsia="Calibri" w:hAnsi="Calibri"/>
          <w:u w:val="single"/>
          <w:rtl w:val="0"/>
        </w:rPr>
        <w:t xml:space="preserve">Technical Skills</w:t>
      </w:r>
      <w:r w:rsidDel="00000000" w:rsidR="00000000" w:rsidRPr="00000000">
        <w:rPr>
          <w:rFonts w:ascii="Calibri" w:cs="Calibri" w:eastAsia="Calibri" w:hAnsi="Calibri"/>
          <w:rtl w:val="0"/>
        </w:rPr>
        <w:t xml:space="preserve"> </w:t>
      </w:r>
    </w:p>
    <w:p w:rsidR="00000000" w:rsidDel="00000000" w:rsidP="00000000" w:rsidRDefault="00000000" w:rsidRPr="00000000" w14:paraId="0000000B">
      <w:pPr>
        <w:numPr>
          <w:ilvl w:val="0"/>
          <w:numId w:val="3"/>
        </w:numPr>
        <w:spacing w:after="0" w:before="0" w:lineRule="auto"/>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Frameworks : Angular 5, 6</w:t>
      </w:r>
    </w:p>
    <w:p w:rsidR="00000000" w:rsidDel="00000000" w:rsidP="00000000" w:rsidRDefault="00000000" w:rsidRPr="00000000" w14:paraId="0000000C">
      <w:pPr>
        <w:numPr>
          <w:ilvl w:val="0"/>
          <w:numId w:val="3"/>
        </w:numPr>
        <w:spacing w:after="0" w:before="0" w:lineRule="auto"/>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Client Side: JavaScript, ES5/6, TypeScript, jQuery, HTML, CSS, Bootstrap</w:t>
      </w:r>
    </w:p>
    <w:p w:rsidR="00000000" w:rsidDel="00000000" w:rsidP="00000000" w:rsidRDefault="00000000" w:rsidRPr="00000000" w14:paraId="0000000D">
      <w:pPr>
        <w:numPr>
          <w:ilvl w:val="0"/>
          <w:numId w:val="3"/>
        </w:numPr>
        <w:spacing w:after="0" w:before="0" w:lineRule="auto"/>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Server Side and DataBase: Node.js, MongoDB, Mongoose, Express, SQL</w:t>
      </w:r>
    </w:p>
    <w:p w:rsidR="00000000" w:rsidDel="00000000" w:rsidP="00000000" w:rsidRDefault="00000000" w:rsidRPr="00000000" w14:paraId="0000000E">
      <w:pPr>
        <w:numPr>
          <w:ilvl w:val="0"/>
          <w:numId w:val="3"/>
        </w:numPr>
        <w:spacing w:after="0" w:before="0" w:lineRule="auto"/>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Tools: Github, working in collaboration in Github, Heroku</w:t>
      </w:r>
    </w:p>
    <w:p w:rsidR="00000000" w:rsidDel="00000000" w:rsidP="00000000" w:rsidRDefault="00000000" w:rsidRPr="00000000" w14:paraId="0000000F">
      <w:pPr>
        <w:ind w:left="1802.8346456692916" w:firstLine="0"/>
        <w:contextualSpacing w:val="0"/>
        <w:rPr>
          <w:rFonts w:ascii="Calibri" w:cs="Calibri" w:eastAsia="Calibri" w:hAnsi="Calibri"/>
        </w:rPr>
      </w:pPr>
      <w:r w:rsidDel="00000000" w:rsidR="00000000" w:rsidRPr="00000000">
        <w:rPr>
          <w:rFonts w:ascii="Calibri" w:cs="Calibri" w:eastAsia="Calibri" w:hAnsi="Calibri"/>
          <w:u w:val="single"/>
          <w:rtl w:val="0"/>
        </w:rPr>
        <w:t xml:space="preserve">Projects</w:t>
      </w:r>
      <w:r w:rsidDel="00000000" w:rsidR="00000000" w:rsidRPr="00000000">
        <w:rPr>
          <w:rtl w:val="0"/>
        </w:rPr>
      </w:r>
    </w:p>
    <w:p w:rsidR="00000000" w:rsidDel="00000000" w:rsidP="00000000" w:rsidRDefault="00000000" w:rsidRPr="00000000" w14:paraId="00000010">
      <w:pPr>
        <w:numPr>
          <w:ilvl w:val="0"/>
          <w:numId w:val="2"/>
        </w:numPr>
        <w:spacing w:after="0" w:before="0" w:line="240" w:lineRule="auto"/>
        <w:ind w:left="2160" w:hanging="360"/>
        <w:contextualSpacing w:val="1"/>
        <w:rPr>
          <w:rFonts w:ascii="Calibri" w:cs="Calibri" w:eastAsia="Calibri" w:hAnsi="Calibri"/>
        </w:rPr>
      </w:pPr>
      <w:hyperlink r:id="rId10">
        <w:r w:rsidDel="00000000" w:rsidR="00000000" w:rsidRPr="00000000">
          <w:rPr>
            <w:rFonts w:ascii="Calibri" w:cs="Calibri" w:eastAsia="Calibri" w:hAnsi="Calibri"/>
            <w:b w:val="1"/>
            <w:color w:val="1155cc"/>
            <w:u w:val="single"/>
            <w:rtl w:val="0"/>
          </w:rPr>
          <w:t xml:space="preserve">EzXpress </w:t>
        </w:r>
      </w:hyperlink>
      <w:r w:rsidDel="00000000" w:rsidR="00000000" w:rsidRPr="00000000">
        <w:rPr>
          <w:rFonts w:ascii="Calibri" w:cs="Calibri" w:eastAsia="Calibri" w:hAnsi="Calibri"/>
          <w:rtl w:val="0"/>
        </w:rPr>
        <w:t xml:space="preserve">- Delivery App using  Angular 6, node.js, Express, passport, MySQL, Google Map API, nodemailer, nexmo HTML, CSS, JS, TS.</w:t>
      </w:r>
    </w:p>
    <w:p w:rsidR="00000000" w:rsidDel="00000000" w:rsidP="00000000" w:rsidRDefault="00000000" w:rsidRPr="00000000" w14:paraId="00000011">
      <w:pPr>
        <w:numPr>
          <w:ilvl w:val="0"/>
          <w:numId w:val="2"/>
        </w:numPr>
        <w:spacing w:after="0" w:before="0" w:line="240" w:lineRule="auto"/>
        <w:ind w:left="2160" w:hanging="360"/>
        <w:contextualSpacing w:val="1"/>
        <w:rPr>
          <w:rFonts w:ascii="Calibri" w:cs="Calibri" w:eastAsia="Calibri" w:hAnsi="Calibri"/>
        </w:rPr>
      </w:pPr>
      <w:hyperlink r:id="rId11">
        <w:r w:rsidDel="00000000" w:rsidR="00000000" w:rsidRPr="00000000">
          <w:rPr>
            <w:rFonts w:ascii="Calibri" w:cs="Calibri" w:eastAsia="Calibri" w:hAnsi="Calibri"/>
            <w:b w:val="1"/>
            <w:color w:val="1155cc"/>
            <w:u w:val="single"/>
            <w:rtl w:val="0"/>
          </w:rPr>
          <w:t xml:space="preserve">Bday</w:t>
        </w:r>
      </w:hyperlink>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 A responsive birthday web App, built on the 7’th week of the bootcamp using node.js, Express, jQuery, JS, HTML, CSS.</w:t>
      </w:r>
    </w:p>
    <w:p w:rsidR="00000000" w:rsidDel="00000000" w:rsidP="00000000" w:rsidRDefault="00000000" w:rsidRPr="00000000" w14:paraId="00000012">
      <w:pPr>
        <w:tabs>
          <w:tab w:val="left" w:pos="450"/>
        </w:tabs>
        <w:ind w:left="-360" w:right="-959" w:firstLine="360"/>
        <w:contextualSpacing w:val="0"/>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13">
      <w:pPr>
        <w:tabs>
          <w:tab w:val="left" w:pos="450"/>
        </w:tabs>
        <w:ind w:left="-360" w:right="-959" w:firstLine="360"/>
        <w:contextualSpacing w:val="0"/>
        <w:rPr>
          <w:rFonts w:ascii="Calibri" w:cs="Calibri" w:eastAsia="Calibri" w:hAnsi="Calibri"/>
        </w:rPr>
      </w:pPr>
      <w:r w:rsidDel="00000000" w:rsidR="00000000" w:rsidRPr="00000000">
        <w:rPr>
          <w:rFonts w:ascii="Calibri" w:cs="Calibri" w:eastAsia="Calibri" w:hAnsi="Calibri"/>
          <w:rtl w:val="0"/>
        </w:rPr>
        <w:t xml:space="preserve">2013 - 2017</w:t>
        <w:tab/>
      </w:r>
      <w:r w:rsidDel="00000000" w:rsidR="00000000" w:rsidRPr="00000000">
        <w:rPr>
          <w:rFonts w:ascii="Calibri" w:cs="Calibri" w:eastAsia="Calibri" w:hAnsi="Calibri"/>
          <w:b w:val="1"/>
          <w:rtl w:val="0"/>
        </w:rPr>
        <w:t xml:space="preserve">B.Sc in Maritime Sciences - </w:t>
      </w:r>
      <w:r w:rsidDel="00000000" w:rsidR="00000000" w:rsidRPr="00000000">
        <w:rPr>
          <w:rFonts w:ascii="Calibri" w:cs="Calibri" w:eastAsia="Calibri" w:hAnsi="Calibri"/>
          <w:rtl w:val="0"/>
        </w:rPr>
        <w:t xml:space="preserve">Ruppin Academic Center, Michmoret</w:t>
      </w:r>
    </w:p>
    <w:p w:rsidR="00000000" w:rsidDel="00000000" w:rsidP="00000000" w:rsidRDefault="00000000" w:rsidRPr="00000000" w14:paraId="00000014">
      <w:pPr>
        <w:numPr>
          <w:ilvl w:val="0"/>
          <w:numId w:val="1"/>
        </w:numPr>
        <w:tabs>
          <w:tab w:val="left" w:pos="450"/>
        </w:tabs>
        <w:spacing w:after="0" w:before="0" w:lineRule="auto"/>
        <w:ind w:left="2160" w:right="-959" w:hanging="360"/>
        <w:contextualSpacing w:val="1"/>
        <w:rPr>
          <w:rFonts w:ascii="Calibri" w:cs="Calibri" w:eastAsia="Calibri" w:hAnsi="Calibri"/>
        </w:rPr>
      </w:pPr>
      <w:r w:rsidDel="00000000" w:rsidR="00000000" w:rsidRPr="00000000">
        <w:rPr>
          <w:rFonts w:ascii="Calibri" w:cs="Calibri" w:eastAsia="Calibri" w:hAnsi="Calibri"/>
          <w:rtl w:val="0"/>
        </w:rPr>
        <w:t xml:space="preserve">Graduated with Honors</w:t>
      </w:r>
    </w:p>
    <w:p w:rsidR="00000000" w:rsidDel="00000000" w:rsidP="00000000" w:rsidRDefault="00000000" w:rsidRPr="00000000" w14:paraId="00000015">
      <w:pPr>
        <w:ind w:left="-360" w:firstLine="0"/>
        <w:contextualSpacing w:val="0"/>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Professional History</w:t>
      </w:r>
    </w:p>
    <w:p w:rsidR="00000000" w:rsidDel="00000000" w:rsidP="00000000" w:rsidRDefault="00000000" w:rsidRPr="00000000" w14:paraId="00000016">
      <w:pPr>
        <w:ind w:left="-360" w:firstLine="360"/>
        <w:contextualSpacing w:val="0"/>
        <w:rPr>
          <w:rFonts w:ascii="Calibri" w:cs="Calibri" w:eastAsia="Calibri" w:hAnsi="Calibri"/>
        </w:rPr>
      </w:pPr>
      <w:r w:rsidDel="00000000" w:rsidR="00000000" w:rsidRPr="00000000">
        <w:rPr>
          <w:rFonts w:ascii="Calibri" w:cs="Calibri" w:eastAsia="Calibri" w:hAnsi="Calibri"/>
          <w:rtl w:val="0"/>
        </w:rPr>
        <w:t xml:space="preserve">2016 - 2018</w:t>
        <w:tab/>
        <w:t xml:space="preserve"> </w:t>
      </w:r>
      <w:r w:rsidDel="00000000" w:rsidR="00000000" w:rsidRPr="00000000">
        <w:rPr>
          <w:rFonts w:ascii="Calibri" w:cs="Calibri" w:eastAsia="Calibri" w:hAnsi="Calibri"/>
          <w:b w:val="1"/>
          <w:rtl w:val="0"/>
        </w:rPr>
        <w:t xml:space="preserve">Kitchen shift manager</w:t>
      </w:r>
      <w:r w:rsidDel="00000000" w:rsidR="00000000" w:rsidRPr="00000000">
        <w:rPr>
          <w:rFonts w:ascii="Calibri" w:cs="Calibri" w:eastAsia="Calibri" w:hAnsi="Calibri"/>
          <w:rtl w:val="0"/>
        </w:rPr>
        <w:t xml:space="preserve">, "Yamas" restaurant</w:t>
      </w:r>
    </w:p>
    <w:p w:rsidR="00000000" w:rsidDel="00000000" w:rsidP="00000000" w:rsidRDefault="00000000" w:rsidRPr="00000000" w14:paraId="00000017">
      <w:pPr>
        <w:spacing w:after="40" w:line="276" w:lineRule="auto"/>
        <w:ind w:left="720" w:firstLine="720"/>
        <w:contextualSpacing w:val="0"/>
        <w:rPr>
          <w:rFonts w:ascii="Calibri" w:cs="Calibri" w:eastAsia="Calibri" w:hAnsi="Calibri"/>
        </w:rPr>
      </w:pPr>
      <w:r w:rsidDel="00000000" w:rsidR="00000000" w:rsidRPr="00000000">
        <w:rPr>
          <w:rFonts w:ascii="Calibri" w:cs="Calibri" w:eastAsia="Calibri" w:hAnsi="Calibri"/>
          <w:rtl w:val="0"/>
        </w:rPr>
        <w:t xml:space="preserve">Ongoing management of the kitchen's staff and preparations during the shift.</w:t>
      </w:r>
    </w:p>
    <w:p w:rsidR="00000000" w:rsidDel="00000000" w:rsidP="00000000" w:rsidRDefault="00000000" w:rsidRPr="00000000" w14:paraId="00000018">
      <w:pPr>
        <w:spacing w:after="40" w:line="276"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2014 - 2015 </w:t>
        <w:tab/>
      </w:r>
      <w:r w:rsidDel="00000000" w:rsidR="00000000" w:rsidRPr="00000000">
        <w:rPr>
          <w:rFonts w:ascii="Calibri" w:cs="Calibri" w:eastAsia="Calibri" w:hAnsi="Calibri"/>
          <w:b w:val="1"/>
          <w:rtl w:val="0"/>
        </w:rPr>
        <w:t xml:space="preserve">Teaching Assistant</w:t>
      </w:r>
      <w:r w:rsidDel="00000000" w:rsidR="00000000" w:rsidRPr="00000000">
        <w:rPr>
          <w:rFonts w:ascii="Calibri" w:cs="Calibri" w:eastAsia="Calibri" w:hAnsi="Calibri"/>
          <w:rtl w:val="0"/>
        </w:rPr>
        <w:t xml:space="preserve">, Ruppin Academic Center</w:t>
      </w:r>
    </w:p>
    <w:p w:rsidR="00000000" w:rsidDel="00000000" w:rsidP="00000000" w:rsidRDefault="00000000" w:rsidRPr="00000000" w14:paraId="00000019">
      <w:pPr>
        <w:spacing w:after="40" w:line="276" w:lineRule="auto"/>
        <w:ind w:left="720" w:firstLine="720"/>
        <w:contextualSpacing w:val="0"/>
        <w:rPr>
          <w:rFonts w:ascii="Calibri" w:cs="Calibri" w:eastAsia="Calibri" w:hAnsi="Calibri"/>
        </w:rPr>
      </w:pPr>
      <w:r w:rsidDel="00000000" w:rsidR="00000000" w:rsidRPr="00000000">
        <w:rPr>
          <w:rFonts w:ascii="Calibri" w:cs="Calibri" w:eastAsia="Calibri" w:hAnsi="Calibri"/>
          <w:rtl w:val="0"/>
        </w:rPr>
        <w:t xml:space="preserve">Checking exercises in courses Calculus 1 and Calculus 2.</w:t>
      </w:r>
    </w:p>
    <w:p w:rsidR="00000000" w:rsidDel="00000000" w:rsidP="00000000" w:rsidRDefault="00000000" w:rsidRPr="00000000" w14:paraId="0000001A">
      <w:pPr>
        <w:spacing w:after="40" w:line="276" w:lineRule="auto"/>
        <w:ind w:left="0" w:firstLine="0"/>
        <w:contextualSpacing w:val="0"/>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2013</w:t>
        <w:tab/>
        <w:tab/>
      </w:r>
      <w:r w:rsidDel="00000000" w:rsidR="00000000" w:rsidRPr="00000000">
        <w:rPr>
          <w:rFonts w:ascii="Calibri" w:cs="Calibri" w:eastAsia="Calibri" w:hAnsi="Calibri"/>
          <w:b w:val="1"/>
          <w:rtl w:val="0"/>
        </w:rPr>
        <w:t xml:space="preserve">Pedagogic manager</w:t>
      </w:r>
      <w:r w:rsidDel="00000000" w:rsidR="00000000" w:rsidRPr="00000000">
        <w:rPr>
          <w:rFonts w:ascii="Calibri" w:cs="Calibri" w:eastAsia="Calibri" w:hAnsi="Calibri"/>
          <w:rtl w:val="0"/>
        </w:rPr>
        <w:t xml:space="preserve">, “Aluma” - Association for Social Involvement</w:t>
      </w:r>
    </w:p>
    <w:p w:rsidR="00000000" w:rsidDel="00000000" w:rsidP="00000000" w:rsidRDefault="00000000" w:rsidRPr="00000000" w14:paraId="0000001B">
      <w:pPr>
        <w:shd w:fill="ffffff" w:val="clear"/>
        <w:spacing w:after="40" w:line="276" w:lineRule="auto"/>
        <w:ind w:left="720" w:firstLine="720"/>
        <w:contextualSpacing w:val="0"/>
        <w:rPr>
          <w:rFonts w:ascii="Calibri" w:cs="Calibri" w:eastAsia="Calibri" w:hAnsi="Calibri"/>
        </w:rPr>
      </w:pPr>
      <w:r w:rsidDel="00000000" w:rsidR="00000000" w:rsidRPr="00000000">
        <w:rPr>
          <w:rFonts w:ascii="Calibri" w:cs="Calibri" w:eastAsia="Calibri" w:hAnsi="Calibri"/>
          <w:rtl w:val="0"/>
        </w:rPr>
        <w:t xml:space="preserve">Areas of Responsibility:</w:t>
      </w:r>
    </w:p>
    <w:p w:rsidR="00000000" w:rsidDel="00000000" w:rsidP="00000000" w:rsidRDefault="00000000" w:rsidRPr="00000000" w14:paraId="0000001C">
      <w:pPr>
        <w:shd w:fill="ffffff" w:val="clear"/>
        <w:spacing w:after="40" w:line="276" w:lineRule="auto"/>
        <w:ind w:left="720" w:firstLine="720"/>
        <w:contextualSpacing w:val="0"/>
        <w:rPr>
          <w:rFonts w:ascii="Calibri" w:cs="Calibri" w:eastAsia="Calibri" w:hAnsi="Calibri"/>
        </w:rPr>
      </w:pPr>
      <w:r w:rsidDel="00000000" w:rsidR="00000000" w:rsidRPr="00000000">
        <w:rPr>
          <w:rFonts w:ascii="Calibri" w:cs="Calibri" w:eastAsia="Calibri" w:hAnsi="Calibri"/>
          <w:rtl w:val="0"/>
        </w:rPr>
        <w:t xml:space="preserve">• Sorting, training and ongoing management of the instructors team.</w:t>
      </w:r>
    </w:p>
    <w:p w:rsidR="00000000" w:rsidDel="00000000" w:rsidP="00000000" w:rsidRDefault="00000000" w:rsidRPr="00000000" w14:paraId="0000001D">
      <w:pPr>
        <w:shd w:fill="ffffff" w:val="clear"/>
        <w:spacing w:after="40" w:line="276" w:lineRule="auto"/>
        <w:ind w:left="720" w:firstLine="720"/>
        <w:contextualSpacing w:val="0"/>
        <w:rPr>
          <w:rFonts w:ascii="Calibri" w:cs="Calibri" w:eastAsia="Calibri" w:hAnsi="Calibri"/>
        </w:rPr>
      </w:pPr>
      <w:r w:rsidDel="00000000" w:rsidR="00000000" w:rsidRPr="00000000">
        <w:rPr>
          <w:rFonts w:ascii="Calibri" w:cs="Calibri" w:eastAsia="Calibri" w:hAnsi="Calibri"/>
          <w:rtl w:val="0"/>
        </w:rPr>
        <w:t xml:space="preserve">• Formulating the curriculum, creating and delivering professional lectures in the course.</w:t>
      </w:r>
    </w:p>
    <w:p w:rsidR="00000000" w:rsidDel="00000000" w:rsidP="00000000" w:rsidRDefault="00000000" w:rsidRPr="00000000" w14:paraId="0000001E">
      <w:pPr>
        <w:shd w:fill="ffffff" w:val="clear"/>
        <w:spacing w:after="40" w:line="276" w:lineRule="auto"/>
        <w:ind w:left="1440" w:firstLine="0"/>
        <w:contextualSpacing w:val="0"/>
        <w:rPr>
          <w:rFonts w:ascii="Calibri" w:cs="Calibri" w:eastAsia="Calibri" w:hAnsi="Calibri"/>
        </w:rPr>
      </w:pPr>
      <w:r w:rsidDel="00000000" w:rsidR="00000000" w:rsidRPr="00000000">
        <w:rPr>
          <w:rFonts w:ascii="Calibri" w:cs="Calibri" w:eastAsia="Calibri" w:hAnsi="Calibri"/>
          <w:rtl w:val="0"/>
        </w:rPr>
        <w:t xml:space="preserve">• Solving professional and disciplinary problems of apprentices and counselors, responsibility for  filtering and qualifying the appropriate apprentices.</w:t>
      </w:r>
    </w:p>
    <w:p w:rsidR="00000000" w:rsidDel="00000000" w:rsidP="00000000" w:rsidRDefault="00000000" w:rsidRPr="00000000" w14:paraId="0000001F">
      <w:pPr>
        <w:ind w:left="-360" w:firstLine="0"/>
        <w:contextualSpacing w:val="0"/>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Social Involvement</w:t>
      </w:r>
    </w:p>
    <w:p w:rsidR="00000000" w:rsidDel="00000000" w:rsidP="00000000" w:rsidRDefault="00000000" w:rsidRPr="00000000" w14:paraId="00000020">
      <w:pPr>
        <w:spacing w:after="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2015 - 2017 </w:t>
        <w:tab/>
      </w:r>
      <w:r w:rsidDel="00000000" w:rsidR="00000000" w:rsidRPr="00000000">
        <w:rPr>
          <w:rFonts w:ascii="Calibri" w:cs="Calibri" w:eastAsia="Calibri" w:hAnsi="Calibri"/>
          <w:b w:val="1"/>
          <w:rtl w:val="0"/>
        </w:rPr>
        <w:t xml:space="preserve">Coordinator of "Ofek" project</w:t>
      </w:r>
      <w:r w:rsidDel="00000000" w:rsidR="00000000" w:rsidRPr="00000000">
        <w:rPr>
          <w:rFonts w:ascii="Calibri" w:cs="Calibri" w:eastAsia="Calibri" w:hAnsi="Calibri"/>
          <w:rtl w:val="0"/>
        </w:rPr>
        <w:t xml:space="preserve">, Ruppin Academic Center</w:t>
      </w:r>
    </w:p>
    <w:p w:rsidR="00000000" w:rsidDel="00000000" w:rsidP="00000000" w:rsidRDefault="00000000" w:rsidRPr="00000000" w14:paraId="00000021">
      <w:pPr>
        <w:ind w:left="1440" w:firstLine="0"/>
        <w:contextualSpacing w:val="0"/>
        <w:rPr>
          <w:rFonts w:ascii="Calibri" w:cs="Calibri" w:eastAsia="Calibri" w:hAnsi="Calibri"/>
        </w:rPr>
      </w:pPr>
      <w:r w:rsidDel="00000000" w:rsidR="00000000" w:rsidRPr="00000000">
        <w:rPr>
          <w:rFonts w:ascii="Calibri" w:cs="Calibri" w:eastAsia="Calibri" w:hAnsi="Calibri"/>
          <w:rtl w:val="0"/>
        </w:rPr>
        <w:t xml:space="preserve">Concentrating and leading  the project at the "Hadassah Neurim" boarding school. Logistic and pedagogical management.</w:t>
      </w:r>
    </w:p>
    <w:p w:rsidR="00000000" w:rsidDel="00000000" w:rsidP="00000000" w:rsidRDefault="00000000" w:rsidRPr="00000000" w14:paraId="00000022">
      <w:pPr>
        <w:ind w:left="-357.1653543307087" w:firstLine="0"/>
        <w:contextualSpacing w:val="0"/>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Army Service</w:t>
      </w:r>
    </w:p>
    <w:p w:rsidR="00000000" w:rsidDel="00000000" w:rsidP="00000000" w:rsidRDefault="00000000" w:rsidRPr="00000000" w14:paraId="00000023">
      <w:pPr>
        <w:shd w:fill="ffffff" w:val="clear"/>
        <w:spacing w:after="4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2009 - 2011</w:t>
      </w:r>
      <w:r w:rsidDel="00000000" w:rsidR="00000000" w:rsidRPr="00000000">
        <w:rPr>
          <w:rFonts w:ascii="Quattrocento Sans" w:cs="Quattrocento Sans" w:eastAsia="Quattrocento Sans" w:hAnsi="Quattrocento Sans"/>
          <w:b w:val="1"/>
          <w:rtl w:val="0"/>
        </w:rPr>
        <w:t xml:space="preserve">      </w:t>
      </w:r>
      <w:r w:rsidDel="00000000" w:rsidR="00000000" w:rsidRPr="00000000">
        <w:rPr>
          <w:rFonts w:ascii="Calibri" w:cs="Calibri" w:eastAsia="Calibri" w:hAnsi="Calibri"/>
          <w:b w:val="1"/>
          <w:rtl w:val="0"/>
        </w:rPr>
        <w:t xml:space="preserve">Education and Youth Corps</w:t>
      </w:r>
      <w:r w:rsidDel="00000000" w:rsidR="00000000" w:rsidRPr="00000000">
        <w:rPr>
          <w:rFonts w:ascii="Calibri" w:cs="Calibri" w:eastAsia="Calibri" w:hAnsi="Calibri"/>
          <w:rtl w:val="0"/>
        </w:rPr>
        <w:t xml:space="preserve">- specialization in immigrant absorption</w:t>
      </w:r>
    </w:p>
    <w:p w:rsidR="00000000" w:rsidDel="00000000" w:rsidP="00000000" w:rsidRDefault="00000000" w:rsidRPr="00000000" w14:paraId="00000024">
      <w:pPr>
        <w:shd w:fill="ffffff" w:val="clear"/>
        <w:spacing w:after="40" w:line="240" w:lineRule="auto"/>
        <w:ind w:left="1440" w:firstLine="0"/>
        <w:contextualSpacing w:val="0"/>
        <w:rPr>
          <w:rFonts w:ascii="Calibri" w:cs="Calibri" w:eastAsia="Calibri" w:hAnsi="Calibri"/>
        </w:rPr>
      </w:pPr>
      <w:r w:rsidDel="00000000" w:rsidR="00000000" w:rsidRPr="00000000">
        <w:rPr>
          <w:rFonts w:ascii="Calibri" w:cs="Calibri" w:eastAsia="Calibri" w:hAnsi="Calibri"/>
          <w:rtl w:val="0"/>
        </w:rPr>
        <w:t xml:space="preserve">Responsibility for the production of training courses, professional guidance, ongoing contact with  the directors of the educational frameworks, reporting and monitoring the Soldiers activities and coordinatie between the army and the Ministry of Education.  </w:t>
      </w:r>
    </w:p>
    <w:p w:rsidR="00000000" w:rsidDel="00000000" w:rsidP="00000000" w:rsidRDefault="00000000" w:rsidRPr="00000000" w14:paraId="00000025">
      <w:pPr>
        <w:ind w:left="-360" w:firstLine="0"/>
        <w:contextualSpacing w:val="0"/>
        <w:rPr>
          <w:rFonts w:ascii="Calibri" w:cs="Calibri" w:eastAsia="Calibri" w:hAnsi="Calibri"/>
        </w:rPr>
      </w:pPr>
      <w:r w:rsidDel="00000000" w:rsidR="00000000" w:rsidRPr="00000000">
        <w:rPr>
          <w:rFonts w:ascii="Calibri" w:cs="Calibri" w:eastAsia="Calibri" w:hAnsi="Calibri"/>
          <w:b w:val="1"/>
          <w:u w:val="single"/>
          <w:rtl w:val="0"/>
        </w:rPr>
        <w:t xml:space="preserve">Languages</w:t>
      </w:r>
      <w:r w:rsidDel="00000000" w:rsidR="00000000" w:rsidRPr="00000000">
        <w:rPr>
          <w:rFonts w:ascii="Calibri" w:cs="Calibri" w:eastAsia="Calibri" w:hAnsi="Calibri"/>
          <w:rtl w:val="0"/>
        </w:rPr>
        <w:t xml:space="preserve"> </w:t>
        <w:tab/>
        <w:tab/>
      </w:r>
      <w:r w:rsidDel="00000000" w:rsidR="00000000" w:rsidRPr="00000000">
        <w:rPr>
          <w:rFonts w:ascii="Trebuchet MS" w:cs="Trebuchet MS" w:eastAsia="Trebuchet MS" w:hAnsi="Trebuchet MS"/>
          <w:b w:val="1"/>
          <w:sz w:val="20"/>
          <w:szCs w:val="20"/>
          <w:rtl w:val="0"/>
        </w:rPr>
        <w:t xml:space="preserve">Hebrew</w:t>
      </w:r>
      <w:r w:rsidDel="00000000" w:rsidR="00000000" w:rsidRPr="00000000">
        <w:rPr>
          <w:rFonts w:ascii="Trebuchet MS" w:cs="Trebuchet MS" w:eastAsia="Trebuchet MS" w:hAnsi="Trebuchet MS"/>
          <w:sz w:val="20"/>
          <w:szCs w:val="20"/>
          <w:rtl w:val="0"/>
        </w:rPr>
        <w:t xml:space="preserve"> - Native  | </w:t>
      </w:r>
      <w:r w:rsidDel="00000000" w:rsidR="00000000" w:rsidRPr="00000000">
        <w:rPr>
          <w:rFonts w:ascii="Trebuchet MS" w:cs="Trebuchet MS" w:eastAsia="Trebuchet MS" w:hAnsi="Trebuchet MS"/>
          <w:b w:val="1"/>
          <w:sz w:val="20"/>
          <w:szCs w:val="20"/>
          <w:rtl w:val="0"/>
        </w:rPr>
        <w:t xml:space="preserve"> English</w:t>
      </w:r>
      <w:r w:rsidDel="00000000" w:rsidR="00000000" w:rsidRPr="00000000">
        <w:rPr>
          <w:rFonts w:ascii="Trebuchet MS" w:cs="Trebuchet MS" w:eastAsia="Trebuchet MS" w:hAnsi="Trebuchet MS"/>
          <w:sz w:val="20"/>
          <w:szCs w:val="20"/>
          <w:rtl w:val="0"/>
        </w:rPr>
        <w:t xml:space="preserve"> -</w:t>
      </w:r>
      <w:r w:rsidDel="00000000" w:rsidR="00000000" w:rsidRPr="00000000">
        <w:rPr>
          <w:rFonts w:ascii="Calibri" w:cs="Calibri" w:eastAsia="Calibri" w:hAnsi="Calibri"/>
          <w:rtl w:val="0"/>
        </w:rPr>
        <w:t xml:space="preserve"> Full professional proficiency</w:t>
      </w:r>
      <w:r w:rsidDel="00000000" w:rsidR="00000000" w:rsidRPr="00000000">
        <w:rPr>
          <w:rFonts w:ascii="Trebuchet MS" w:cs="Trebuchet MS" w:eastAsia="Trebuchet MS" w:hAnsi="Trebuchet MS"/>
          <w:sz w:val="20"/>
          <w:szCs w:val="20"/>
          <w:rtl w:val="0"/>
        </w:rPr>
        <w:t xml:space="preserve"> </w:t>
      </w:r>
      <w:r w:rsidDel="00000000" w:rsidR="00000000" w:rsidRPr="00000000">
        <w:rPr>
          <w:rtl w:val="0"/>
        </w:rPr>
      </w:r>
    </w:p>
    <w:sectPr>
      <w:headerReference r:id="rId12" w:type="default"/>
      <w:pgSz w:h="15840" w:w="12240"/>
      <w:pgMar w:bottom="720" w:top="720" w:left="108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rebuchet M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surpriseee.herokuapp.com/" TargetMode="External"/><Relationship Id="rId10" Type="http://schemas.openxmlformats.org/officeDocument/2006/relationships/hyperlink" Target="https://github.com/dchuwer/ezxpress" TargetMode="External"/><Relationship Id="rId12" Type="http://schemas.openxmlformats.org/officeDocument/2006/relationships/header" Target="header1.xml"/><Relationship Id="rId9" Type="http://schemas.openxmlformats.org/officeDocument/2006/relationships/hyperlink" Target="https://www.linkedin.com/in/noamsteiner/" TargetMode="External"/><Relationship Id="rId5" Type="http://schemas.openxmlformats.org/officeDocument/2006/relationships/styles" Target="styles.xml"/><Relationship Id="rId6" Type="http://schemas.openxmlformats.org/officeDocument/2006/relationships/hyperlink" Target="mailto:no.steiner@gmail.com" TargetMode="External"/><Relationship Id="rId7" Type="http://schemas.openxmlformats.org/officeDocument/2006/relationships/hyperlink" Target="https://github.com/nosteiner" TargetMode="External"/><Relationship Id="rId8" Type="http://schemas.openxmlformats.org/officeDocument/2006/relationships/hyperlink" Target="https://www.linkedin.com/in/noamstein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