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533853" w14:textId="0B488CBB" w:rsidR="00ED65EF" w:rsidRPr="00ED65EF" w:rsidRDefault="00ED65EF" w:rsidP="00ED65EF">
      <w:pPr>
        <w:shd w:val="clear" w:color="auto" w:fill="F5F5F5"/>
        <w:spacing w:after="0" w:line="315" w:lineRule="atLeast"/>
        <w:jc w:val="center"/>
        <w:rPr>
          <w:rFonts w:ascii="Menlo" w:eastAsia="Times New Roman" w:hAnsi="Menlo" w:cs="Menlo"/>
          <w:b/>
          <w:bCs/>
          <w:color w:val="333333"/>
          <w:sz w:val="21"/>
          <w:szCs w:val="21"/>
          <w:lang w:val="en-US" w:eastAsia="en-US"/>
          <w14:ligatures w14:val="none"/>
        </w:rPr>
      </w:pPr>
      <w:r w:rsidRPr="00ED65EF">
        <w:rPr>
          <w:rFonts w:ascii="Menlo" w:eastAsia="Times New Roman" w:hAnsi="Menlo" w:cs="Menlo"/>
          <w:b/>
          <w:bCs/>
          <w:color w:val="333333"/>
          <w:sz w:val="21"/>
          <w:szCs w:val="21"/>
          <w:lang w:val="en-US" w:eastAsia="en-US"/>
          <w14:ligatures w14:val="none"/>
        </w:rPr>
        <w:t>Parsing Problems</w:t>
      </w:r>
    </w:p>
    <w:p w14:paraId="599FD932" w14:textId="77777777" w:rsidR="00ED65EF" w:rsidRDefault="00ED65EF" w:rsidP="00F84AF4">
      <w:pPr>
        <w:shd w:val="clear" w:color="auto" w:fill="F5F5F5"/>
        <w:spacing w:after="0" w:line="315" w:lineRule="atLeast"/>
        <w:jc w:val="left"/>
        <w:rPr>
          <w:rFonts w:ascii="Menlo" w:eastAsia="Times New Roman" w:hAnsi="Menlo" w:cs="Menlo"/>
          <w:color w:val="333333"/>
          <w:sz w:val="21"/>
          <w:szCs w:val="21"/>
          <w:lang w:val="en-US" w:eastAsia="en-US"/>
          <w14:ligatures w14:val="none"/>
        </w:rPr>
      </w:pPr>
    </w:p>
    <w:p w14:paraId="14B226A8" w14:textId="19A492C9" w:rsidR="00F84AF4" w:rsidRPr="00F84AF4" w:rsidRDefault="00F84AF4" w:rsidP="00F84AF4">
      <w:pPr>
        <w:shd w:val="clear" w:color="auto" w:fill="F5F5F5"/>
        <w:spacing w:after="0" w:line="315" w:lineRule="atLeast"/>
        <w:jc w:val="left"/>
        <w:rPr>
          <w:rFonts w:ascii="Menlo" w:eastAsia="Times New Roman" w:hAnsi="Menlo" w:cs="Menlo"/>
          <w:color w:val="333333"/>
          <w:sz w:val="21"/>
          <w:szCs w:val="21"/>
          <w:lang w:val="en-US" w:eastAsia="en-US"/>
          <w14:ligatures w14:val="none"/>
        </w:rPr>
      </w:pPr>
      <w:r w:rsidRPr="00F84AF4">
        <w:rPr>
          <w:rFonts w:ascii="Menlo" w:eastAsia="Times New Roman" w:hAnsi="Menlo" w:cs="Menlo"/>
          <w:color w:val="333333"/>
          <w:sz w:val="21"/>
          <w:szCs w:val="21"/>
          <w:lang w:val="en-US" w:eastAsia="en-US"/>
          <w14:ligatures w14:val="none"/>
        </w:rPr>
        <w:t>1,</w:t>
      </w:r>
      <w:r w:rsidRPr="00F84AF4">
        <w:rPr>
          <w:rFonts w:ascii="Menlo" w:eastAsia="Times New Roman" w:hAnsi="Menlo" w:cs="Menlo"/>
          <w:color w:val="4B69C6"/>
          <w:sz w:val="21"/>
          <w:szCs w:val="21"/>
          <w:lang w:val="en-US" w:eastAsia="en-US"/>
          <w14:ligatures w14:val="none"/>
        </w:rPr>
        <w:t>1,</w:t>
      </w:r>
      <w:r w:rsidRPr="00F84AF4">
        <w:rPr>
          <w:rFonts w:ascii="Menlo" w:eastAsia="Times New Roman" w:hAnsi="Menlo" w:cs="Menlo"/>
          <w:b/>
          <w:bCs/>
          <w:color w:val="AA3731"/>
          <w:sz w:val="21"/>
          <w:szCs w:val="21"/>
          <w:lang w:val="en-US" w:eastAsia="en-US"/>
          <w14:ligatures w14:val="none"/>
        </w:rPr>
        <w:t>0,</w:t>
      </w:r>
      <w:r w:rsidRPr="00F84AF4">
        <w:rPr>
          <w:rFonts w:ascii="Menlo" w:eastAsia="Times New Roman" w:hAnsi="Menlo" w:cs="Menlo"/>
          <w:i/>
          <w:iCs/>
          <w:color w:val="AAAAAA"/>
          <w:sz w:val="21"/>
          <w:szCs w:val="21"/>
          <w:lang w:val="en-US" w:eastAsia="en-US"/>
          <w14:ligatures w14:val="none"/>
        </w:rPr>
        <w:t>ijCSCL—a journal for research in CSCL Published online: 21 March 2006,</w:t>
      </w:r>
      <w:r w:rsidRPr="00F84AF4">
        <w:rPr>
          <w:rFonts w:ascii="Menlo" w:eastAsia="Times New Roman" w:hAnsi="Menlo" w:cs="Menlo"/>
          <w:color w:val="448C27"/>
          <w:sz w:val="21"/>
          <w:szCs w:val="21"/>
          <w:lang w:val="en-US" w:eastAsia="en-US"/>
          <w14:ligatures w14:val="none"/>
        </w:rPr>
        <w:t>"Published online: 21 March 2006 # International Society of the Learning Sciences, Inc., Springer Science + Business Media, Inc. 2006 A journal of the community The launch of the International Journal of Computer-Supported Collaborative"</w:t>
      </w:r>
    </w:p>
    <w:p w14:paraId="7ED90C02" w14:textId="77777777" w:rsidR="00F84AF4" w:rsidRPr="00F84AF4" w:rsidRDefault="00F84AF4" w:rsidP="00F84AF4">
      <w:pPr>
        <w:shd w:val="clear" w:color="auto" w:fill="F5F5F5"/>
        <w:spacing w:after="0" w:line="315" w:lineRule="atLeast"/>
        <w:jc w:val="left"/>
        <w:rPr>
          <w:rFonts w:ascii="Menlo" w:eastAsia="Times New Roman" w:hAnsi="Menlo" w:cs="Menlo"/>
          <w:color w:val="333333"/>
          <w:sz w:val="21"/>
          <w:szCs w:val="21"/>
          <w:lang w:val="en-US" w:eastAsia="en-US"/>
          <w14:ligatures w14:val="none"/>
        </w:rPr>
      </w:pPr>
      <w:r w:rsidRPr="00F84AF4">
        <w:rPr>
          <w:rFonts w:ascii="Menlo" w:eastAsia="Times New Roman" w:hAnsi="Menlo" w:cs="Menlo"/>
          <w:color w:val="333333"/>
          <w:sz w:val="21"/>
          <w:szCs w:val="21"/>
          <w:lang w:val="en-US" w:eastAsia="en-US"/>
          <w14:ligatures w14:val="none"/>
        </w:rPr>
        <w:t>1,</w:t>
      </w:r>
      <w:r w:rsidRPr="00F84AF4">
        <w:rPr>
          <w:rFonts w:ascii="Menlo" w:eastAsia="Times New Roman" w:hAnsi="Menlo" w:cs="Menlo"/>
          <w:color w:val="4B69C6"/>
          <w:sz w:val="21"/>
          <w:szCs w:val="21"/>
          <w:lang w:val="en-US" w:eastAsia="en-US"/>
          <w14:ligatures w14:val="none"/>
        </w:rPr>
        <w:t>2,</w:t>
      </w:r>
      <w:r w:rsidRPr="00F84AF4">
        <w:rPr>
          <w:rFonts w:ascii="Menlo" w:eastAsia="Times New Roman" w:hAnsi="Menlo" w:cs="Menlo"/>
          <w:b/>
          <w:bCs/>
          <w:color w:val="AA3731"/>
          <w:sz w:val="21"/>
          <w:szCs w:val="21"/>
          <w:lang w:val="en-US" w:eastAsia="en-US"/>
          <w14:ligatures w14:val="none"/>
        </w:rPr>
        <w:t>0,</w:t>
      </w:r>
      <w:r w:rsidRPr="00F84AF4">
        <w:rPr>
          <w:rFonts w:ascii="Menlo" w:eastAsia="Times New Roman" w:hAnsi="Menlo" w:cs="Menlo"/>
          <w:i/>
          <w:iCs/>
          <w:color w:val="AAAAAA"/>
          <w:sz w:val="21"/>
          <w:szCs w:val="21"/>
          <w:lang w:val="en-US" w:eastAsia="en-US"/>
          <w14:ligatures w14:val="none"/>
        </w:rPr>
        <w:t>"Building knowledge in the classroom, building knowledge in the CSCL community Published online: 26 June 2006",</w:t>
      </w:r>
      <w:r w:rsidRPr="00F84AF4">
        <w:rPr>
          <w:rFonts w:ascii="Menlo" w:eastAsia="Times New Roman" w:hAnsi="Menlo" w:cs="Menlo"/>
          <w:color w:val="448C27"/>
          <w:sz w:val="21"/>
          <w:szCs w:val="21"/>
          <w:lang w:val="en-US" w:eastAsia="en-US"/>
          <w14:ligatures w14:val="none"/>
        </w:rPr>
        <w:t>"in the CSCL community Published online: 26 June 2006 # International Society of the Learning Sciences, Inc.; Springer Science + Business Media, LLC 2006 If most people who read this journal were asked by a non-academic—say at a social"</w:t>
      </w:r>
    </w:p>
    <w:p w14:paraId="0706A79C" w14:textId="77777777" w:rsidR="00F84AF4" w:rsidRPr="00F84AF4" w:rsidRDefault="00F84AF4" w:rsidP="00F84AF4">
      <w:pPr>
        <w:shd w:val="clear" w:color="auto" w:fill="F5F5F5"/>
        <w:spacing w:after="0" w:line="315" w:lineRule="atLeast"/>
        <w:jc w:val="left"/>
        <w:rPr>
          <w:rFonts w:ascii="Menlo" w:eastAsia="Times New Roman" w:hAnsi="Menlo" w:cs="Menlo"/>
          <w:color w:val="333333"/>
          <w:sz w:val="21"/>
          <w:szCs w:val="21"/>
          <w:lang w:val="en-US" w:eastAsia="en-US"/>
          <w14:ligatures w14:val="none"/>
        </w:rPr>
      </w:pPr>
      <w:r w:rsidRPr="00F84AF4">
        <w:rPr>
          <w:rFonts w:ascii="Menlo" w:eastAsia="Times New Roman" w:hAnsi="Menlo" w:cs="Menlo"/>
          <w:color w:val="333333"/>
          <w:sz w:val="21"/>
          <w:szCs w:val="21"/>
          <w:lang w:val="en-US" w:eastAsia="en-US"/>
          <w14:ligatures w14:val="none"/>
        </w:rPr>
        <w:t>1,</w:t>
      </w:r>
      <w:r w:rsidRPr="00F84AF4">
        <w:rPr>
          <w:rFonts w:ascii="Menlo" w:eastAsia="Times New Roman" w:hAnsi="Menlo" w:cs="Menlo"/>
          <w:color w:val="4B69C6"/>
          <w:sz w:val="21"/>
          <w:szCs w:val="21"/>
          <w:lang w:val="en-US" w:eastAsia="en-US"/>
          <w14:ligatures w14:val="none"/>
        </w:rPr>
        <w:t>3,</w:t>
      </w:r>
      <w:r w:rsidRPr="00F84AF4">
        <w:rPr>
          <w:rFonts w:ascii="Menlo" w:eastAsia="Times New Roman" w:hAnsi="Menlo" w:cs="Menlo"/>
          <w:b/>
          <w:bCs/>
          <w:color w:val="AA3731"/>
          <w:sz w:val="21"/>
          <w:szCs w:val="21"/>
          <w:lang w:val="en-US" w:eastAsia="en-US"/>
          <w14:ligatures w14:val="none"/>
        </w:rPr>
        <w:t>0,</w:t>
      </w:r>
      <w:r w:rsidRPr="00F84AF4">
        <w:rPr>
          <w:rFonts w:ascii="Menlo" w:eastAsia="Times New Roman" w:hAnsi="Menlo" w:cs="Menlo"/>
          <w:i/>
          <w:iCs/>
          <w:color w:val="AAAAAA"/>
          <w:sz w:val="21"/>
          <w:szCs w:val="21"/>
          <w:lang w:val="en-US" w:eastAsia="en-US"/>
          <w14:ligatures w14:val="none"/>
        </w:rPr>
        <w:t>EDITORIAL Focusing on participation in group meaning making Published online: 30 August 2006,</w:t>
      </w:r>
      <w:r w:rsidRPr="00F84AF4">
        <w:rPr>
          <w:rFonts w:ascii="Menlo" w:eastAsia="Times New Roman" w:hAnsi="Menlo" w:cs="Menlo"/>
          <w:color w:val="448C27"/>
          <w:sz w:val="21"/>
          <w:szCs w:val="21"/>
          <w:lang w:val="en-US" w:eastAsia="en-US"/>
          <w14:ligatures w14:val="none"/>
        </w:rPr>
        <w:t>"Focusing on participation in group meaning making Published online: 30 August 2006 * International Society of the Learning Sciences, Inc.; Springer Science + Business Media, LLC 2006 Welcome new subscribers"</w:t>
      </w:r>
    </w:p>
    <w:p w14:paraId="5851D6EC" w14:textId="77777777" w:rsidR="00F84AF4" w:rsidRPr="00F84AF4" w:rsidRDefault="00F84AF4" w:rsidP="00F84AF4">
      <w:pPr>
        <w:shd w:val="clear" w:color="auto" w:fill="F5F5F5"/>
        <w:spacing w:after="0" w:line="315" w:lineRule="atLeast"/>
        <w:jc w:val="left"/>
        <w:rPr>
          <w:rFonts w:ascii="Menlo" w:eastAsia="Times New Roman" w:hAnsi="Menlo" w:cs="Menlo"/>
          <w:color w:val="333333"/>
          <w:sz w:val="21"/>
          <w:szCs w:val="21"/>
          <w:lang w:val="en-US" w:eastAsia="en-US"/>
          <w14:ligatures w14:val="none"/>
        </w:rPr>
      </w:pPr>
      <w:r w:rsidRPr="00F84AF4">
        <w:rPr>
          <w:rFonts w:ascii="Menlo" w:eastAsia="Times New Roman" w:hAnsi="Menlo" w:cs="Menlo"/>
          <w:color w:val="333333"/>
          <w:sz w:val="21"/>
          <w:szCs w:val="21"/>
          <w:lang w:val="en-US" w:eastAsia="en-US"/>
          <w14:ligatures w14:val="none"/>
        </w:rPr>
        <w:t>1,</w:t>
      </w:r>
      <w:r w:rsidRPr="00F84AF4">
        <w:rPr>
          <w:rFonts w:ascii="Menlo" w:eastAsia="Times New Roman" w:hAnsi="Menlo" w:cs="Menlo"/>
          <w:color w:val="4B69C6"/>
          <w:sz w:val="21"/>
          <w:szCs w:val="21"/>
          <w:lang w:val="en-US" w:eastAsia="en-US"/>
          <w14:ligatures w14:val="none"/>
        </w:rPr>
        <w:t>3,</w:t>
      </w:r>
      <w:r w:rsidRPr="00F84AF4">
        <w:rPr>
          <w:rFonts w:ascii="Menlo" w:eastAsia="Times New Roman" w:hAnsi="Menlo" w:cs="Menlo"/>
          <w:b/>
          <w:bCs/>
          <w:color w:val="AA3731"/>
          <w:sz w:val="21"/>
          <w:szCs w:val="21"/>
          <w:lang w:val="en-US" w:eastAsia="en-US"/>
          <w14:ligatures w14:val="none"/>
        </w:rPr>
        <w:t>1,</w:t>
      </w:r>
      <w:r w:rsidRPr="00F84AF4">
        <w:rPr>
          <w:rFonts w:ascii="Menlo" w:eastAsia="Times New Roman" w:hAnsi="Menlo" w:cs="Menlo"/>
          <w:i/>
          <w:iCs/>
          <w:color w:val="AAAAAA"/>
          <w:sz w:val="21"/>
          <w:szCs w:val="21"/>
          <w:lang w:val="en-US" w:eastAsia="en-US"/>
          <w14:ligatures w14:val="none"/>
        </w:rPr>
        <w:t>Technology affordances for intersubjective meaning making: A research agenda for CSCL Daniel D. Suthers Received: 10 August 2005 / Revised: 29 June 2006 / Accepted: 30 June 2006 / Published online: 30 August 2006,</w:t>
      </w:r>
      <w:r w:rsidRPr="00F84AF4">
        <w:rPr>
          <w:rFonts w:ascii="Menlo" w:eastAsia="Times New Roman" w:hAnsi="Menlo" w:cs="Menlo"/>
          <w:color w:val="448C27"/>
          <w:sz w:val="21"/>
          <w:szCs w:val="21"/>
          <w:lang w:val="en-US" w:eastAsia="en-US"/>
          <w14:ligatures w14:val="none"/>
        </w:rPr>
        <w:t>making: A research agenda for CSCL Daniel D. Suthers</w:t>
      </w:r>
    </w:p>
    <w:p w14:paraId="620B59CA" w14:textId="77777777" w:rsidR="00F84AF4" w:rsidRPr="00F84AF4" w:rsidRDefault="00F84AF4" w:rsidP="00F84AF4">
      <w:pPr>
        <w:shd w:val="clear" w:color="auto" w:fill="F5F5F5"/>
        <w:spacing w:after="0" w:line="315" w:lineRule="atLeast"/>
        <w:jc w:val="left"/>
        <w:rPr>
          <w:rFonts w:ascii="Menlo" w:eastAsia="Times New Roman" w:hAnsi="Menlo" w:cs="Menlo"/>
          <w:color w:val="333333"/>
          <w:sz w:val="21"/>
          <w:szCs w:val="21"/>
          <w:lang w:val="en-US" w:eastAsia="en-US"/>
          <w14:ligatures w14:val="none"/>
        </w:rPr>
      </w:pPr>
      <w:r w:rsidRPr="00F84AF4">
        <w:rPr>
          <w:rFonts w:ascii="Menlo" w:eastAsia="Times New Roman" w:hAnsi="Menlo" w:cs="Menlo"/>
          <w:color w:val="333333"/>
          <w:sz w:val="21"/>
          <w:szCs w:val="21"/>
          <w:lang w:val="en-US" w:eastAsia="en-US"/>
          <w14:ligatures w14:val="none"/>
        </w:rPr>
        <w:t>1,</w:t>
      </w:r>
      <w:r w:rsidRPr="00F84AF4">
        <w:rPr>
          <w:rFonts w:ascii="Menlo" w:eastAsia="Times New Roman" w:hAnsi="Menlo" w:cs="Menlo"/>
          <w:color w:val="4B69C6"/>
          <w:sz w:val="21"/>
          <w:szCs w:val="21"/>
          <w:lang w:val="en-US" w:eastAsia="en-US"/>
          <w14:ligatures w14:val="none"/>
        </w:rPr>
        <w:t>3,</w:t>
      </w:r>
      <w:r w:rsidRPr="00F84AF4">
        <w:rPr>
          <w:rFonts w:ascii="Menlo" w:eastAsia="Times New Roman" w:hAnsi="Menlo" w:cs="Menlo"/>
          <w:b/>
          <w:bCs/>
          <w:color w:val="AA3731"/>
          <w:sz w:val="21"/>
          <w:szCs w:val="21"/>
          <w:lang w:val="en-US" w:eastAsia="en-US"/>
          <w14:ligatures w14:val="none"/>
        </w:rPr>
        <w:t>4,</w:t>
      </w:r>
      <w:r w:rsidRPr="00F84AF4">
        <w:rPr>
          <w:rFonts w:ascii="Menlo" w:eastAsia="Times New Roman" w:hAnsi="Menlo" w:cs="Menlo"/>
          <w:i/>
          <w:iCs/>
          <w:color w:val="AAAAAA"/>
          <w:sz w:val="21"/>
          <w:szCs w:val="21"/>
          <w:lang w:val="en-US" w:eastAsia="en-US"/>
          <w14:ligatures w14:val="none"/>
        </w:rPr>
        <w:t xml:space="preserve">Computer-Supported Collaborative Learning (2006) 1: 383–408 DOI 10.1007/s11412-006-8705-6 Studying participation networks in collaboration using mixed </w:t>
      </w:r>
      <w:proofErr w:type="spellStart"/>
      <w:r w:rsidRPr="00F84AF4">
        <w:rPr>
          <w:rFonts w:ascii="Menlo" w:eastAsia="Times New Roman" w:hAnsi="Menlo" w:cs="Menlo"/>
          <w:i/>
          <w:iCs/>
          <w:color w:val="AAAAAA"/>
          <w:sz w:val="21"/>
          <w:szCs w:val="21"/>
          <w:lang w:val="en-US" w:eastAsia="en-US"/>
          <w14:ligatures w14:val="none"/>
        </w:rPr>
        <w:t>methods,</w:t>
      </w:r>
      <w:r w:rsidRPr="00F84AF4">
        <w:rPr>
          <w:rFonts w:ascii="Menlo" w:eastAsia="Times New Roman" w:hAnsi="Menlo" w:cs="Menlo"/>
          <w:color w:val="448C27"/>
          <w:sz w:val="21"/>
          <w:szCs w:val="21"/>
          <w:lang w:val="en-US" w:eastAsia="en-US"/>
          <w14:ligatures w14:val="none"/>
        </w:rPr>
        <w:t>Alejandra</w:t>
      </w:r>
      <w:proofErr w:type="spellEnd"/>
      <w:r w:rsidRPr="00F84AF4">
        <w:rPr>
          <w:rFonts w:ascii="Menlo" w:eastAsia="Times New Roman" w:hAnsi="Menlo" w:cs="Menlo"/>
          <w:color w:val="448C27"/>
          <w:sz w:val="21"/>
          <w:szCs w:val="21"/>
          <w:lang w:val="en-US" w:eastAsia="en-US"/>
          <w14:ligatures w14:val="none"/>
        </w:rPr>
        <w:t xml:space="preserve"> Martínez · Yannis Dimitriadis · Eduardo Gómez-Sánchez· Bartolomé Rubia-Avi · Iván Jorrín-</w:t>
      </w:r>
      <w:proofErr w:type="spellStart"/>
      <w:r w:rsidRPr="00F84AF4">
        <w:rPr>
          <w:rFonts w:ascii="Menlo" w:eastAsia="Times New Roman" w:hAnsi="Menlo" w:cs="Menlo"/>
          <w:color w:val="448C27"/>
          <w:sz w:val="21"/>
          <w:szCs w:val="21"/>
          <w:lang w:val="en-US" w:eastAsia="en-US"/>
          <w14:ligatures w14:val="none"/>
        </w:rPr>
        <w:t>Abellán</w:t>
      </w:r>
      <w:proofErr w:type="spellEnd"/>
      <w:r w:rsidRPr="00F84AF4">
        <w:rPr>
          <w:rFonts w:ascii="Menlo" w:eastAsia="Times New Roman" w:hAnsi="Menlo" w:cs="Menlo"/>
          <w:color w:val="448C27"/>
          <w:sz w:val="21"/>
          <w:szCs w:val="21"/>
          <w:lang w:val="en-US" w:eastAsia="en-US"/>
          <w14:ligatures w14:val="none"/>
        </w:rPr>
        <w:t xml:space="preserve"> · Jose A. Marcos</w:t>
      </w:r>
    </w:p>
    <w:p w14:paraId="4D2D8A47" w14:textId="77777777" w:rsidR="00F84AF4" w:rsidRPr="00F84AF4" w:rsidRDefault="00F84AF4" w:rsidP="00F84AF4">
      <w:pPr>
        <w:shd w:val="clear" w:color="auto" w:fill="F5F5F5"/>
        <w:spacing w:after="0" w:line="315" w:lineRule="atLeast"/>
        <w:jc w:val="left"/>
        <w:rPr>
          <w:rFonts w:ascii="Menlo" w:eastAsia="Times New Roman" w:hAnsi="Menlo" w:cs="Menlo"/>
          <w:color w:val="333333"/>
          <w:sz w:val="21"/>
          <w:szCs w:val="21"/>
          <w:lang w:val="en-US" w:eastAsia="en-US"/>
          <w14:ligatures w14:val="none"/>
        </w:rPr>
      </w:pPr>
      <w:r w:rsidRPr="00F84AF4">
        <w:rPr>
          <w:rFonts w:ascii="Menlo" w:eastAsia="Times New Roman" w:hAnsi="Menlo" w:cs="Menlo"/>
          <w:color w:val="333333"/>
          <w:sz w:val="21"/>
          <w:szCs w:val="21"/>
          <w:lang w:val="en-US" w:eastAsia="en-US"/>
          <w14:ligatures w14:val="none"/>
        </w:rPr>
        <w:t>3,</w:t>
      </w:r>
      <w:r w:rsidRPr="00F84AF4">
        <w:rPr>
          <w:rFonts w:ascii="Menlo" w:eastAsia="Times New Roman" w:hAnsi="Menlo" w:cs="Menlo"/>
          <w:color w:val="4B69C6"/>
          <w:sz w:val="21"/>
          <w:szCs w:val="21"/>
          <w:lang w:val="en-US" w:eastAsia="en-US"/>
          <w14:ligatures w14:val="none"/>
        </w:rPr>
        <w:t>3,</w:t>
      </w:r>
      <w:r w:rsidRPr="00F84AF4">
        <w:rPr>
          <w:rFonts w:ascii="Menlo" w:eastAsia="Times New Roman" w:hAnsi="Menlo" w:cs="Menlo"/>
          <w:b/>
          <w:bCs/>
          <w:color w:val="AA3731"/>
          <w:sz w:val="21"/>
          <w:szCs w:val="21"/>
          <w:lang w:val="en-US" w:eastAsia="en-US"/>
          <w14:ligatures w14:val="none"/>
        </w:rPr>
        <w:t>5,</w:t>
      </w:r>
      <w:r w:rsidRPr="00F84AF4">
        <w:rPr>
          <w:rFonts w:ascii="Menlo" w:eastAsia="Times New Roman" w:hAnsi="Menlo" w:cs="Menlo"/>
          <w:i/>
          <w:iCs/>
          <w:color w:val="AAAAAA"/>
          <w:sz w:val="21"/>
          <w:szCs w:val="21"/>
          <w:lang w:val="en-US" w:eastAsia="en-US"/>
          <w14:ligatures w14:val="none"/>
        </w:rPr>
        <w:t xml:space="preserve">Supporting students’ participation in authentic proof activities in computer supported collaborative learning (CSCL) environments </w:t>
      </w:r>
      <w:proofErr w:type="spellStart"/>
      <w:r w:rsidRPr="00F84AF4">
        <w:rPr>
          <w:rFonts w:ascii="Menlo" w:eastAsia="Times New Roman" w:hAnsi="Menlo" w:cs="Menlo"/>
          <w:i/>
          <w:iCs/>
          <w:color w:val="AAAAAA"/>
          <w:sz w:val="21"/>
          <w:szCs w:val="21"/>
          <w:lang w:val="en-US" w:eastAsia="en-US"/>
          <w14:ligatures w14:val="none"/>
        </w:rPr>
        <w:t>Diler</w:t>
      </w:r>
      <w:proofErr w:type="spellEnd"/>
      <w:r w:rsidRPr="00F84AF4">
        <w:rPr>
          <w:rFonts w:ascii="Menlo" w:eastAsia="Times New Roman" w:hAnsi="Menlo" w:cs="Menlo"/>
          <w:i/>
          <w:iCs/>
          <w:color w:val="AAAAAA"/>
          <w:sz w:val="21"/>
          <w:szCs w:val="21"/>
          <w:lang w:val="en-US" w:eastAsia="en-US"/>
          <w14:ligatures w14:val="none"/>
        </w:rPr>
        <w:t xml:space="preserve"> Öner Received: 13 August 2007 /Accepted: 12 May 2008 / Published online: 4 June 2008,</w:t>
      </w:r>
      <w:r w:rsidRPr="00F84AF4">
        <w:rPr>
          <w:rFonts w:ascii="Menlo" w:eastAsia="Times New Roman" w:hAnsi="Menlo" w:cs="Menlo"/>
          <w:color w:val="448C27"/>
          <w:sz w:val="21"/>
          <w:szCs w:val="21"/>
          <w:lang w:val="en-US" w:eastAsia="en-US"/>
          <w14:ligatures w14:val="none"/>
        </w:rPr>
        <w:t xml:space="preserve">activities in computer supported collaborative learning (CSCL) environments </w:t>
      </w:r>
      <w:proofErr w:type="spellStart"/>
      <w:r w:rsidRPr="00F84AF4">
        <w:rPr>
          <w:rFonts w:ascii="Menlo" w:eastAsia="Times New Roman" w:hAnsi="Menlo" w:cs="Menlo"/>
          <w:color w:val="448C27"/>
          <w:sz w:val="21"/>
          <w:szCs w:val="21"/>
          <w:lang w:val="en-US" w:eastAsia="en-US"/>
          <w14:ligatures w14:val="none"/>
        </w:rPr>
        <w:t>Diler</w:t>
      </w:r>
      <w:proofErr w:type="spellEnd"/>
      <w:r w:rsidRPr="00F84AF4">
        <w:rPr>
          <w:rFonts w:ascii="Menlo" w:eastAsia="Times New Roman" w:hAnsi="Menlo" w:cs="Menlo"/>
          <w:color w:val="448C27"/>
          <w:sz w:val="21"/>
          <w:szCs w:val="21"/>
          <w:lang w:val="en-US" w:eastAsia="en-US"/>
          <w14:ligatures w14:val="none"/>
        </w:rPr>
        <w:t xml:space="preserve"> Öner</w:t>
      </w:r>
    </w:p>
    <w:p w14:paraId="14F34712" w14:textId="77777777" w:rsidR="00F84AF4" w:rsidRPr="00F84AF4" w:rsidRDefault="00F84AF4" w:rsidP="00F84AF4">
      <w:pPr>
        <w:shd w:val="clear" w:color="auto" w:fill="F5F5F5"/>
        <w:spacing w:after="0" w:line="315" w:lineRule="atLeast"/>
        <w:jc w:val="left"/>
        <w:rPr>
          <w:rFonts w:ascii="Menlo" w:eastAsia="Times New Roman" w:hAnsi="Menlo" w:cs="Menlo"/>
          <w:color w:val="333333"/>
          <w:sz w:val="21"/>
          <w:szCs w:val="21"/>
          <w:lang w:val="en-US" w:eastAsia="en-US"/>
          <w14:ligatures w14:val="none"/>
        </w:rPr>
      </w:pPr>
      <w:r w:rsidRPr="00F84AF4">
        <w:rPr>
          <w:rFonts w:ascii="Menlo" w:eastAsia="Times New Roman" w:hAnsi="Menlo" w:cs="Menlo"/>
          <w:color w:val="333333"/>
          <w:sz w:val="21"/>
          <w:szCs w:val="21"/>
          <w:lang w:val="en-US" w:eastAsia="en-US"/>
          <w14:ligatures w14:val="none"/>
        </w:rPr>
        <w:t>3,</w:t>
      </w:r>
      <w:r w:rsidRPr="00F84AF4">
        <w:rPr>
          <w:rFonts w:ascii="Menlo" w:eastAsia="Times New Roman" w:hAnsi="Menlo" w:cs="Menlo"/>
          <w:color w:val="4B69C6"/>
          <w:sz w:val="21"/>
          <w:szCs w:val="21"/>
          <w:lang w:val="en-US" w:eastAsia="en-US"/>
          <w14:ligatures w14:val="none"/>
        </w:rPr>
        <w:t>3,</w:t>
      </w:r>
      <w:r w:rsidRPr="00F84AF4">
        <w:rPr>
          <w:rFonts w:ascii="Menlo" w:eastAsia="Times New Roman" w:hAnsi="Menlo" w:cs="Menlo"/>
          <w:b/>
          <w:bCs/>
          <w:color w:val="AA3731"/>
          <w:sz w:val="21"/>
          <w:szCs w:val="21"/>
          <w:lang w:val="en-US" w:eastAsia="en-US"/>
          <w14:ligatures w14:val="none"/>
        </w:rPr>
        <w:t>6,</w:t>
      </w:r>
      <w:r w:rsidRPr="00F84AF4">
        <w:rPr>
          <w:rFonts w:ascii="Menlo" w:eastAsia="Times New Roman" w:hAnsi="Menlo" w:cs="Menlo"/>
          <w:i/>
          <w:iCs/>
          <w:color w:val="AAAAAA"/>
          <w:sz w:val="21"/>
          <w:szCs w:val="21"/>
          <w:lang w:val="en-US" w:eastAsia="en-US"/>
          <w14:ligatures w14:val="none"/>
        </w:rPr>
        <w:t xml:space="preserve">Book review: Exploring thinking as communicating in </w:t>
      </w:r>
      <w:proofErr w:type="spellStart"/>
      <w:r w:rsidRPr="00F84AF4">
        <w:rPr>
          <w:rFonts w:ascii="Menlo" w:eastAsia="Times New Roman" w:hAnsi="Menlo" w:cs="Menlo"/>
          <w:i/>
          <w:iCs/>
          <w:color w:val="AAAAAA"/>
          <w:sz w:val="21"/>
          <w:szCs w:val="21"/>
          <w:lang w:val="en-US" w:eastAsia="en-US"/>
          <w14:ligatures w14:val="none"/>
        </w:rPr>
        <w:t>CSCL,</w:t>
      </w:r>
      <w:r w:rsidRPr="00F84AF4">
        <w:rPr>
          <w:rFonts w:ascii="Menlo" w:eastAsia="Times New Roman" w:hAnsi="Menlo" w:cs="Menlo"/>
          <w:color w:val="448C27"/>
          <w:sz w:val="21"/>
          <w:szCs w:val="21"/>
          <w:lang w:val="en-US" w:eastAsia="en-US"/>
          <w14:ligatures w14:val="none"/>
        </w:rPr>
        <w:t>"Anna</w:t>
      </w:r>
      <w:proofErr w:type="spellEnd"/>
      <w:r w:rsidRPr="00F84AF4">
        <w:rPr>
          <w:rFonts w:ascii="Menlo" w:eastAsia="Times New Roman" w:hAnsi="Menlo" w:cs="Menlo"/>
          <w:color w:val="448C27"/>
          <w:sz w:val="21"/>
          <w:szCs w:val="21"/>
          <w:lang w:val="en-US" w:eastAsia="en-US"/>
          <w14:ligatures w14:val="none"/>
        </w:rPr>
        <w:t xml:space="preserve"> Sfard, Thinking as communicating: human development, the growth of discourses and mathematizing, Cambridge University Press, 2008"</w:t>
      </w:r>
    </w:p>
    <w:p w14:paraId="4152A73A" w14:textId="77777777" w:rsidR="00F84AF4" w:rsidRPr="00F84AF4" w:rsidRDefault="00F84AF4" w:rsidP="00F84AF4">
      <w:pPr>
        <w:shd w:val="clear" w:color="auto" w:fill="F5F5F5"/>
        <w:spacing w:after="0" w:line="315" w:lineRule="atLeast"/>
        <w:jc w:val="left"/>
        <w:rPr>
          <w:rFonts w:ascii="Menlo" w:eastAsia="Times New Roman" w:hAnsi="Menlo" w:cs="Menlo"/>
          <w:color w:val="333333"/>
          <w:sz w:val="21"/>
          <w:szCs w:val="21"/>
          <w:lang w:val="en-US" w:eastAsia="en-US"/>
          <w14:ligatures w14:val="none"/>
        </w:rPr>
      </w:pPr>
      <w:r w:rsidRPr="00F84AF4">
        <w:rPr>
          <w:rFonts w:ascii="Menlo" w:eastAsia="Times New Roman" w:hAnsi="Menlo" w:cs="Menlo"/>
          <w:color w:val="333333"/>
          <w:sz w:val="21"/>
          <w:szCs w:val="21"/>
          <w:lang w:val="en-US" w:eastAsia="en-US"/>
          <w14:ligatures w14:val="none"/>
        </w:rPr>
        <w:t>4,</w:t>
      </w:r>
      <w:r w:rsidRPr="00F84AF4">
        <w:rPr>
          <w:rFonts w:ascii="Menlo" w:eastAsia="Times New Roman" w:hAnsi="Menlo" w:cs="Menlo"/>
          <w:color w:val="4B69C6"/>
          <w:sz w:val="21"/>
          <w:szCs w:val="21"/>
          <w:lang w:val="en-US" w:eastAsia="en-US"/>
          <w14:ligatures w14:val="none"/>
        </w:rPr>
        <w:t>3,</w:t>
      </w:r>
      <w:r w:rsidRPr="00F84AF4">
        <w:rPr>
          <w:rFonts w:ascii="Menlo" w:eastAsia="Times New Roman" w:hAnsi="Menlo" w:cs="Menlo"/>
          <w:b/>
          <w:bCs/>
          <w:color w:val="AA3731"/>
          <w:sz w:val="21"/>
          <w:szCs w:val="21"/>
          <w:lang w:val="en-US" w:eastAsia="en-US"/>
          <w14:ligatures w14:val="none"/>
        </w:rPr>
        <w:t>2,</w:t>
      </w:r>
      <w:r w:rsidRPr="00F84AF4">
        <w:rPr>
          <w:rFonts w:ascii="Menlo" w:eastAsia="Times New Roman" w:hAnsi="Menlo" w:cs="Menlo"/>
          <w:i/>
          <w:iCs/>
          <w:color w:val="AAAAAA"/>
          <w:sz w:val="21"/>
          <w:szCs w:val="21"/>
          <w:lang w:val="en-US" w:eastAsia="en-US"/>
          <w14:ligatures w14:val="none"/>
        </w:rPr>
        <w:t>"Distinguishing knowledge-sharing, knowledge- construction, and knowledge-creation discourses Jan van Aalst Received: 11 September 2008 /Accepted: 28 May 2009 /Published online: 20 June 2009",</w:t>
      </w:r>
      <w:r w:rsidRPr="00F84AF4">
        <w:rPr>
          <w:rFonts w:ascii="Menlo" w:eastAsia="Times New Roman" w:hAnsi="Menlo" w:cs="Menlo"/>
          <w:color w:val="448C27"/>
          <w:sz w:val="21"/>
          <w:szCs w:val="21"/>
          <w:lang w:val="en-US" w:eastAsia="en-US"/>
          <w14:ligatures w14:val="none"/>
        </w:rPr>
        <w:t>"construction, and knowledge-creation discourses Jan van Aalst"</w:t>
      </w:r>
    </w:p>
    <w:p w14:paraId="4BDEA6D0" w14:textId="77777777" w:rsidR="00F84AF4" w:rsidRPr="00F84AF4" w:rsidRDefault="00F84AF4" w:rsidP="00F84AF4">
      <w:pPr>
        <w:shd w:val="clear" w:color="auto" w:fill="F5F5F5"/>
        <w:spacing w:after="0" w:line="315" w:lineRule="atLeast"/>
        <w:jc w:val="left"/>
        <w:rPr>
          <w:rFonts w:ascii="Menlo" w:eastAsia="Times New Roman" w:hAnsi="Menlo" w:cs="Menlo"/>
          <w:color w:val="333333"/>
          <w:sz w:val="21"/>
          <w:szCs w:val="21"/>
          <w:lang w:val="en-US" w:eastAsia="en-US"/>
          <w14:ligatures w14:val="none"/>
        </w:rPr>
      </w:pPr>
      <w:r w:rsidRPr="00F84AF4">
        <w:rPr>
          <w:rFonts w:ascii="Menlo" w:eastAsia="Times New Roman" w:hAnsi="Menlo" w:cs="Menlo"/>
          <w:color w:val="333333"/>
          <w:sz w:val="21"/>
          <w:szCs w:val="21"/>
          <w:lang w:val="en-US" w:eastAsia="en-US"/>
          <w14:ligatures w14:val="none"/>
        </w:rPr>
        <w:t>5,</w:t>
      </w:r>
      <w:r w:rsidRPr="00F84AF4">
        <w:rPr>
          <w:rFonts w:ascii="Menlo" w:eastAsia="Times New Roman" w:hAnsi="Menlo" w:cs="Menlo"/>
          <w:color w:val="4B69C6"/>
          <w:sz w:val="21"/>
          <w:szCs w:val="21"/>
          <w:lang w:val="en-US" w:eastAsia="en-US"/>
          <w14:ligatures w14:val="none"/>
        </w:rPr>
        <w:t>2,</w:t>
      </w:r>
      <w:r w:rsidRPr="00F84AF4">
        <w:rPr>
          <w:rFonts w:ascii="Menlo" w:eastAsia="Times New Roman" w:hAnsi="Menlo" w:cs="Menlo"/>
          <w:b/>
          <w:bCs/>
          <w:color w:val="AA3731"/>
          <w:sz w:val="21"/>
          <w:szCs w:val="21"/>
          <w:lang w:val="en-US" w:eastAsia="en-US"/>
          <w14:ligatures w14:val="none"/>
        </w:rPr>
        <w:t>2,</w:t>
      </w:r>
      <w:r w:rsidRPr="00F84AF4">
        <w:rPr>
          <w:rFonts w:ascii="Menlo" w:eastAsia="Times New Roman" w:hAnsi="Menlo" w:cs="Menlo"/>
          <w:i/>
          <w:iCs/>
          <w:color w:val="AAAAAA"/>
          <w:sz w:val="21"/>
          <w:szCs w:val="21"/>
          <w:lang w:val="en-US" w:eastAsia="en-US"/>
          <w14:ligatures w14:val="none"/>
        </w:rPr>
        <w:t>Animation and grammar in science education: Learners’ construal of animated educational software Göran Karlsson Received: 15 October 2009 /Accepted: 19 March 2010 / Published online: 13 April 2010,</w:t>
      </w:r>
      <w:r w:rsidRPr="00F84AF4">
        <w:rPr>
          <w:rFonts w:ascii="Menlo" w:eastAsia="Times New Roman" w:hAnsi="Menlo" w:cs="Menlo"/>
          <w:color w:val="448C27"/>
          <w:sz w:val="21"/>
          <w:szCs w:val="21"/>
          <w:lang w:val="en-US" w:eastAsia="en-US"/>
          <w14:ligatures w14:val="none"/>
        </w:rPr>
        <w:t>construal of animated educational software Göran Karlsson</w:t>
      </w:r>
    </w:p>
    <w:p w14:paraId="256AE6F4" w14:textId="77777777" w:rsidR="00F84AF4" w:rsidRPr="00F84AF4" w:rsidRDefault="00F84AF4" w:rsidP="00F84AF4">
      <w:pPr>
        <w:shd w:val="clear" w:color="auto" w:fill="F5F5F5"/>
        <w:spacing w:after="0" w:line="315" w:lineRule="atLeast"/>
        <w:jc w:val="left"/>
        <w:rPr>
          <w:rFonts w:ascii="Menlo" w:eastAsia="Times New Roman" w:hAnsi="Menlo" w:cs="Menlo"/>
          <w:color w:val="333333"/>
          <w:sz w:val="21"/>
          <w:szCs w:val="21"/>
          <w:lang w:val="en-US" w:eastAsia="en-US"/>
          <w14:ligatures w14:val="none"/>
        </w:rPr>
      </w:pPr>
      <w:r w:rsidRPr="00F84AF4">
        <w:rPr>
          <w:rFonts w:ascii="Menlo" w:eastAsia="Times New Roman" w:hAnsi="Menlo" w:cs="Menlo"/>
          <w:color w:val="333333"/>
          <w:sz w:val="21"/>
          <w:szCs w:val="21"/>
          <w:lang w:val="en-US" w:eastAsia="en-US"/>
          <w14:ligatures w14:val="none"/>
        </w:rPr>
        <w:lastRenderedPageBreak/>
        <w:t>6,</w:t>
      </w:r>
      <w:r w:rsidRPr="00F84AF4">
        <w:rPr>
          <w:rFonts w:ascii="Menlo" w:eastAsia="Times New Roman" w:hAnsi="Menlo" w:cs="Menlo"/>
          <w:color w:val="4B69C6"/>
          <w:sz w:val="21"/>
          <w:szCs w:val="21"/>
          <w:lang w:val="en-US" w:eastAsia="en-US"/>
          <w14:ligatures w14:val="none"/>
        </w:rPr>
        <w:t>1,</w:t>
      </w:r>
      <w:r w:rsidRPr="00F84AF4">
        <w:rPr>
          <w:rFonts w:ascii="Menlo" w:eastAsia="Times New Roman" w:hAnsi="Menlo" w:cs="Menlo"/>
          <w:b/>
          <w:bCs/>
          <w:color w:val="AA3731"/>
          <w:sz w:val="21"/>
          <w:szCs w:val="21"/>
          <w:lang w:val="en-US" w:eastAsia="en-US"/>
          <w14:ligatures w14:val="none"/>
        </w:rPr>
        <w:t>4,</w:t>
      </w:r>
      <w:r w:rsidRPr="00F84AF4">
        <w:rPr>
          <w:rFonts w:ascii="Menlo" w:eastAsia="Times New Roman" w:hAnsi="Menlo" w:cs="Menlo"/>
          <w:i/>
          <w:iCs/>
          <w:color w:val="AAAAAA"/>
          <w:sz w:val="21"/>
          <w:szCs w:val="21"/>
          <w:lang w:val="en-US" w:eastAsia="en-US"/>
          <w14:ligatures w14:val="none"/>
        </w:rPr>
        <w:t>Exploring e-learners’ perceptions of net-based peer-reviewed English writing Zi-gang Ge Received: 28 September 2010 /Accepted: 8 December 2010 / Published online: 19 January 2011,</w:t>
      </w:r>
      <w:r w:rsidRPr="00F84AF4">
        <w:rPr>
          <w:rFonts w:ascii="Menlo" w:eastAsia="Times New Roman" w:hAnsi="Menlo" w:cs="Menlo"/>
          <w:color w:val="448C27"/>
          <w:sz w:val="21"/>
          <w:szCs w:val="21"/>
          <w:lang w:val="en-US" w:eastAsia="en-US"/>
          <w14:ligatures w14:val="none"/>
        </w:rPr>
        <w:t>peer-reviewed English writing Zi-gang Ge</w:t>
      </w:r>
    </w:p>
    <w:p w14:paraId="35FD6656" w14:textId="77777777" w:rsidR="00F84AF4" w:rsidRPr="00F84AF4" w:rsidRDefault="00F84AF4" w:rsidP="00F84AF4">
      <w:pPr>
        <w:shd w:val="clear" w:color="auto" w:fill="F5F5F5"/>
        <w:spacing w:after="0" w:line="315" w:lineRule="atLeast"/>
        <w:jc w:val="left"/>
        <w:rPr>
          <w:rFonts w:ascii="Menlo" w:eastAsia="Times New Roman" w:hAnsi="Menlo" w:cs="Menlo"/>
          <w:color w:val="333333"/>
          <w:sz w:val="21"/>
          <w:szCs w:val="21"/>
          <w:lang w:val="en-US" w:eastAsia="en-US"/>
          <w14:ligatures w14:val="none"/>
        </w:rPr>
      </w:pPr>
      <w:r w:rsidRPr="00F84AF4">
        <w:rPr>
          <w:rFonts w:ascii="Menlo" w:eastAsia="Times New Roman" w:hAnsi="Menlo" w:cs="Menlo"/>
          <w:color w:val="333333"/>
          <w:sz w:val="21"/>
          <w:szCs w:val="21"/>
          <w:lang w:val="en-US" w:eastAsia="en-US"/>
          <w14:ligatures w14:val="none"/>
        </w:rPr>
        <w:t>6,</w:t>
      </w:r>
      <w:r w:rsidRPr="00F84AF4">
        <w:rPr>
          <w:rFonts w:ascii="Menlo" w:eastAsia="Times New Roman" w:hAnsi="Menlo" w:cs="Menlo"/>
          <w:color w:val="4B69C6"/>
          <w:sz w:val="21"/>
          <w:szCs w:val="21"/>
          <w:lang w:val="en-US" w:eastAsia="en-US"/>
          <w14:ligatures w14:val="none"/>
        </w:rPr>
        <w:t>2,</w:t>
      </w:r>
      <w:r w:rsidRPr="00F84AF4">
        <w:rPr>
          <w:rFonts w:ascii="Menlo" w:eastAsia="Times New Roman" w:hAnsi="Menlo" w:cs="Menlo"/>
          <w:b/>
          <w:bCs/>
          <w:color w:val="AA3731"/>
          <w:sz w:val="21"/>
          <w:szCs w:val="21"/>
          <w:lang w:val="en-US" w:eastAsia="en-US"/>
          <w14:ligatures w14:val="none"/>
        </w:rPr>
        <w:t>1,</w:t>
      </w:r>
      <w:r w:rsidRPr="00F84AF4">
        <w:rPr>
          <w:rFonts w:ascii="Menlo" w:eastAsia="Times New Roman" w:hAnsi="Menlo" w:cs="Menlo"/>
          <w:i/>
          <w:iCs/>
          <w:color w:val="AAAAAA"/>
          <w:sz w:val="21"/>
          <w:szCs w:val="21"/>
          <w:lang w:val="en-US" w:eastAsia="en-US"/>
          <w14:ligatures w14:val="none"/>
        </w:rPr>
        <w:t>Bridging research and practice: Implementing and sustaining knowledge building in Hong Kong classrooms Carol K. K. Chan Received: 13 November 2010 /Accepted: 25 April 2011 / Published online: 5 June 2011,</w:t>
      </w:r>
      <w:r w:rsidRPr="00F84AF4">
        <w:rPr>
          <w:rFonts w:ascii="Menlo" w:eastAsia="Times New Roman" w:hAnsi="Menlo" w:cs="Menlo"/>
          <w:color w:val="448C27"/>
          <w:sz w:val="21"/>
          <w:szCs w:val="21"/>
          <w:lang w:val="en-US" w:eastAsia="en-US"/>
          <w14:ligatures w14:val="none"/>
        </w:rPr>
        <w:t>and sustaining knowledge building in Hong Kong classrooms Carol K. K. Chan</w:t>
      </w:r>
    </w:p>
    <w:p w14:paraId="4F11170E" w14:textId="77777777" w:rsidR="00F84AF4" w:rsidRPr="00F84AF4" w:rsidRDefault="00F84AF4" w:rsidP="00F84AF4">
      <w:pPr>
        <w:shd w:val="clear" w:color="auto" w:fill="F5F5F5"/>
        <w:spacing w:after="0" w:line="315" w:lineRule="atLeast"/>
        <w:jc w:val="left"/>
        <w:rPr>
          <w:rFonts w:ascii="Menlo" w:eastAsia="Times New Roman" w:hAnsi="Menlo" w:cs="Menlo"/>
          <w:color w:val="333333"/>
          <w:sz w:val="21"/>
          <w:szCs w:val="21"/>
          <w:lang w:val="en-US" w:eastAsia="en-US"/>
          <w14:ligatures w14:val="none"/>
        </w:rPr>
      </w:pPr>
      <w:r w:rsidRPr="00F84AF4">
        <w:rPr>
          <w:rFonts w:ascii="Menlo" w:eastAsia="Times New Roman" w:hAnsi="Menlo" w:cs="Menlo"/>
          <w:color w:val="333333"/>
          <w:sz w:val="21"/>
          <w:szCs w:val="21"/>
          <w:lang w:val="en-US" w:eastAsia="en-US"/>
          <w14:ligatures w14:val="none"/>
        </w:rPr>
        <w:t>6,</w:t>
      </w:r>
      <w:r w:rsidRPr="00F84AF4">
        <w:rPr>
          <w:rFonts w:ascii="Menlo" w:eastAsia="Times New Roman" w:hAnsi="Menlo" w:cs="Menlo"/>
          <w:color w:val="4B69C6"/>
          <w:sz w:val="21"/>
          <w:szCs w:val="21"/>
          <w:lang w:val="en-US" w:eastAsia="en-US"/>
          <w14:ligatures w14:val="none"/>
        </w:rPr>
        <w:t>2,</w:t>
      </w:r>
      <w:r w:rsidRPr="00F84AF4">
        <w:rPr>
          <w:rFonts w:ascii="Menlo" w:eastAsia="Times New Roman" w:hAnsi="Menlo" w:cs="Menlo"/>
          <w:b/>
          <w:bCs/>
          <w:color w:val="AA3731"/>
          <w:sz w:val="21"/>
          <w:szCs w:val="21"/>
          <w:lang w:val="en-US" w:eastAsia="en-US"/>
          <w14:ligatures w14:val="none"/>
        </w:rPr>
        <w:t>3,</w:t>
      </w:r>
      <w:r w:rsidRPr="00F84AF4">
        <w:rPr>
          <w:rFonts w:ascii="Menlo" w:eastAsia="Times New Roman" w:hAnsi="Menlo" w:cs="Menlo"/>
          <w:i/>
          <w:iCs/>
          <w:color w:val="AAAAAA"/>
          <w:sz w:val="21"/>
          <w:szCs w:val="21"/>
          <w:lang w:val="en-US" w:eastAsia="en-US"/>
          <w14:ligatures w14:val="none"/>
        </w:rPr>
        <w:t>An information processing perspective on divergence and convergence in collaborative learning Robert L. Jorczak Received: 14 June 2010 /Accepted: 10 December 2010 / Published online: 27 January 2011,</w:t>
      </w:r>
      <w:r w:rsidRPr="00F84AF4">
        <w:rPr>
          <w:rFonts w:ascii="Menlo" w:eastAsia="Times New Roman" w:hAnsi="Menlo" w:cs="Menlo"/>
          <w:color w:val="448C27"/>
          <w:sz w:val="21"/>
          <w:szCs w:val="21"/>
          <w:lang w:val="en-US" w:eastAsia="en-US"/>
          <w14:ligatures w14:val="none"/>
        </w:rPr>
        <w:t>and convergence in collaborative learning Robert L. Jorczak</w:t>
      </w:r>
    </w:p>
    <w:p w14:paraId="5248401A" w14:textId="77777777" w:rsidR="00F84AF4" w:rsidRDefault="00F84AF4" w:rsidP="00F84AF4">
      <w:pPr>
        <w:shd w:val="clear" w:color="auto" w:fill="F5F5F5"/>
        <w:spacing w:after="0" w:line="315" w:lineRule="atLeast"/>
        <w:jc w:val="left"/>
        <w:rPr>
          <w:rFonts w:ascii="Menlo" w:eastAsia="Times New Roman" w:hAnsi="Menlo" w:cs="Menlo"/>
          <w:color w:val="333333"/>
          <w:sz w:val="21"/>
          <w:szCs w:val="21"/>
          <w:lang w:val="en-US" w:eastAsia="en-US"/>
          <w14:ligatures w14:val="none"/>
        </w:rPr>
      </w:pPr>
    </w:p>
    <w:p w14:paraId="413E902C" w14:textId="77777777" w:rsidR="005960F9" w:rsidRPr="005960F9" w:rsidRDefault="005960F9" w:rsidP="005960F9">
      <w:pPr>
        <w:shd w:val="clear" w:color="auto" w:fill="F5F5F5"/>
        <w:spacing w:after="0" w:line="315" w:lineRule="atLeast"/>
        <w:jc w:val="left"/>
        <w:rPr>
          <w:rFonts w:ascii="Menlo" w:eastAsia="Times New Roman" w:hAnsi="Menlo" w:cs="Menlo"/>
          <w:color w:val="333333"/>
          <w:sz w:val="21"/>
          <w:szCs w:val="21"/>
          <w:lang w:val="en-US" w:eastAsia="en-US"/>
          <w14:ligatures w14:val="none"/>
        </w:rPr>
      </w:pPr>
      <w:r w:rsidRPr="005960F9">
        <w:rPr>
          <w:rFonts w:ascii="Menlo" w:eastAsia="Times New Roman" w:hAnsi="Menlo" w:cs="Menlo"/>
          <w:color w:val="333333"/>
          <w:sz w:val="21"/>
          <w:szCs w:val="21"/>
          <w:lang w:val="en-US" w:eastAsia="en-US"/>
          <w14:ligatures w14:val="none"/>
        </w:rPr>
        <w:t>7,</w:t>
      </w:r>
      <w:r w:rsidRPr="005960F9">
        <w:rPr>
          <w:rFonts w:ascii="Menlo" w:eastAsia="Times New Roman" w:hAnsi="Menlo" w:cs="Menlo"/>
          <w:color w:val="4B69C6"/>
          <w:sz w:val="21"/>
          <w:szCs w:val="21"/>
          <w:lang w:val="en-US" w:eastAsia="en-US"/>
          <w14:ligatures w14:val="none"/>
        </w:rPr>
        <w:t>1,</w:t>
      </w:r>
      <w:r w:rsidRPr="005960F9">
        <w:rPr>
          <w:rFonts w:ascii="Menlo" w:eastAsia="Times New Roman" w:hAnsi="Menlo" w:cs="Menlo"/>
          <w:b/>
          <w:bCs/>
          <w:color w:val="AA3731"/>
          <w:sz w:val="21"/>
          <w:szCs w:val="21"/>
          <w:lang w:val="en-US" w:eastAsia="en-US"/>
          <w14:ligatures w14:val="none"/>
        </w:rPr>
        <w:t>0,</w:t>
      </w:r>
      <w:r w:rsidRPr="005960F9">
        <w:rPr>
          <w:rFonts w:ascii="Menlo" w:eastAsia="Times New Roman" w:hAnsi="Menlo" w:cs="Menlo"/>
          <w:i/>
          <w:iCs/>
          <w:color w:val="AAAAAA"/>
          <w:sz w:val="21"/>
          <w:szCs w:val="21"/>
          <w:lang w:val="en-US" w:eastAsia="en-US"/>
          <w14:ligatures w14:val="none"/>
        </w:rPr>
        <w:t xml:space="preserve">Ethnomethodologically </w:t>
      </w:r>
      <w:proofErr w:type="spellStart"/>
      <w:r w:rsidRPr="005960F9">
        <w:rPr>
          <w:rFonts w:ascii="Menlo" w:eastAsia="Times New Roman" w:hAnsi="Menlo" w:cs="Menlo"/>
          <w:i/>
          <w:iCs/>
          <w:color w:val="AAAAAA"/>
          <w:sz w:val="21"/>
          <w:szCs w:val="21"/>
          <w:lang w:val="en-US" w:eastAsia="en-US"/>
          <w14:ligatures w14:val="none"/>
        </w:rPr>
        <w:t>informed,</w:t>
      </w:r>
      <w:r w:rsidRPr="005960F9">
        <w:rPr>
          <w:rFonts w:ascii="Menlo" w:eastAsia="Times New Roman" w:hAnsi="Menlo" w:cs="Menlo"/>
          <w:color w:val="448C27"/>
          <w:sz w:val="21"/>
          <w:szCs w:val="21"/>
          <w:lang w:val="en-US" w:eastAsia="en-US"/>
          <w14:ligatures w14:val="none"/>
        </w:rPr>
        <w:t>"Gerry</w:t>
      </w:r>
      <w:proofErr w:type="spellEnd"/>
      <w:r w:rsidRPr="005960F9">
        <w:rPr>
          <w:rFonts w:ascii="Menlo" w:eastAsia="Times New Roman" w:hAnsi="Menlo" w:cs="Menlo"/>
          <w:color w:val="448C27"/>
          <w:sz w:val="21"/>
          <w:szCs w:val="21"/>
          <w:lang w:val="en-US" w:eastAsia="en-US"/>
          <w14:ligatures w14:val="none"/>
        </w:rPr>
        <w:t xml:space="preserve"> Stahl The research field of CSCL is ethnomethodologically informed, or at least </w:t>
      </w:r>
      <w:proofErr w:type="spellStart"/>
      <w:r w:rsidRPr="005960F9">
        <w:rPr>
          <w:rFonts w:ascii="Menlo" w:eastAsia="Times New Roman" w:hAnsi="Menlo" w:cs="Menlo"/>
          <w:color w:val="448C27"/>
          <w:sz w:val="21"/>
          <w:szCs w:val="21"/>
          <w:lang w:val="en-US" w:eastAsia="en-US"/>
          <w14:ligatures w14:val="none"/>
        </w:rPr>
        <w:t>ethnomethodo</w:t>
      </w:r>
      <w:proofErr w:type="spellEnd"/>
      <w:r w:rsidRPr="005960F9">
        <w:rPr>
          <w:rFonts w:ascii="Menlo" w:eastAsia="Times New Roman" w:hAnsi="Menlo" w:cs="Menlo"/>
          <w:color w:val="448C27"/>
          <w:sz w:val="21"/>
          <w:szCs w:val="21"/>
          <w:lang w:val="en-US" w:eastAsia="en-US"/>
          <w14:ligatures w14:val="none"/>
        </w:rPr>
        <w:t>- logically influenced. This has not always been the case, although there is a logic to this growing tendency. Ethnomethodology (EM) is an approach to conducting research in the human sciences founded by H</w:t>
      </w:r>
    </w:p>
    <w:p w14:paraId="1DC0E4DD" w14:textId="77777777" w:rsidR="00F84AF4" w:rsidRDefault="00F84AF4" w:rsidP="00F84AF4">
      <w:pPr>
        <w:shd w:val="clear" w:color="auto" w:fill="F5F5F5"/>
        <w:spacing w:after="0" w:line="315" w:lineRule="atLeast"/>
        <w:jc w:val="left"/>
        <w:rPr>
          <w:rFonts w:ascii="Menlo" w:eastAsia="Times New Roman" w:hAnsi="Menlo" w:cs="Menlo"/>
          <w:color w:val="333333"/>
          <w:sz w:val="21"/>
          <w:szCs w:val="21"/>
          <w:lang w:val="en-US" w:eastAsia="en-US"/>
          <w14:ligatures w14:val="none"/>
        </w:rPr>
      </w:pPr>
    </w:p>
    <w:p w14:paraId="338EAAD9" w14:textId="77777777" w:rsidR="005960F9" w:rsidRPr="005960F9" w:rsidRDefault="005960F9" w:rsidP="005960F9">
      <w:pPr>
        <w:shd w:val="clear" w:color="auto" w:fill="F5F5F5"/>
        <w:spacing w:after="0" w:line="315" w:lineRule="atLeast"/>
        <w:jc w:val="left"/>
        <w:rPr>
          <w:rFonts w:ascii="Menlo" w:eastAsia="Times New Roman" w:hAnsi="Menlo" w:cs="Menlo"/>
          <w:color w:val="333333"/>
          <w:sz w:val="21"/>
          <w:szCs w:val="21"/>
          <w:lang w:val="en-US" w:eastAsia="en-US"/>
          <w14:ligatures w14:val="none"/>
        </w:rPr>
      </w:pPr>
      <w:r w:rsidRPr="005960F9">
        <w:rPr>
          <w:rFonts w:ascii="Menlo" w:eastAsia="Times New Roman" w:hAnsi="Menlo" w:cs="Menlo"/>
          <w:color w:val="333333"/>
          <w:sz w:val="21"/>
          <w:szCs w:val="21"/>
          <w:lang w:val="en-US" w:eastAsia="en-US"/>
          <w14:ligatures w14:val="none"/>
        </w:rPr>
        <w:t>8,</w:t>
      </w:r>
      <w:r w:rsidRPr="005960F9">
        <w:rPr>
          <w:rFonts w:ascii="Menlo" w:eastAsia="Times New Roman" w:hAnsi="Menlo" w:cs="Menlo"/>
          <w:color w:val="4B69C6"/>
          <w:sz w:val="21"/>
          <w:szCs w:val="21"/>
          <w:lang w:val="en-US" w:eastAsia="en-US"/>
          <w14:ligatures w14:val="none"/>
        </w:rPr>
        <w:t>2,</w:t>
      </w:r>
      <w:r w:rsidRPr="005960F9">
        <w:rPr>
          <w:rFonts w:ascii="Menlo" w:eastAsia="Times New Roman" w:hAnsi="Menlo" w:cs="Menlo"/>
          <w:b/>
          <w:bCs/>
          <w:color w:val="AA3731"/>
          <w:sz w:val="21"/>
          <w:szCs w:val="21"/>
          <w:lang w:val="en-US" w:eastAsia="en-US"/>
          <w14:ligatures w14:val="none"/>
        </w:rPr>
        <w:t>1,</w:t>
      </w:r>
      <w:r w:rsidRPr="005960F9">
        <w:rPr>
          <w:rFonts w:ascii="Menlo" w:eastAsia="Times New Roman" w:hAnsi="Menlo" w:cs="Menlo"/>
          <w:i/>
          <w:iCs/>
          <w:color w:val="AAAAAA"/>
          <w:sz w:val="21"/>
          <w:szCs w:val="21"/>
          <w:lang w:val="en-US" w:eastAsia="en-US"/>
          <w14:ligatures w14:val="none"/>
        </w:rPr>
        <w:t xml:space="preserve">Computer-Supported Collaborative Learning (2013) 8:149–187 DOI 10.1007/s11412-013-9167-2 Participation and common knowledge in a case study of student </w:t>
      </w:r>
      <w:proofErr w:type="spellStart"/>
      <w:r w:rsidRPr="005960F9">
        <w:rPr>
          <w:rFonts w:ascii="Menlo" w:eastAsia="Times New Roman" w:hAnsi="Menlo" w:cs="Menlo"/>
          <w:i/>
          <w:iCs/>
          <w:color w:val="AAAAAA"/>
          <w:sz w:val="21"/>
          <w:szCs w:val="21"/>
          <w:lang w:val="en-US" w:eastAsia="en-US"/>
          <w14:ligatures w14:val="none"/>
        </w:rPr>
        <w:t>blogging,</w:t>
      </w:r>
      <w:r w:rsidRPr="005960F9">
        <w:rPr>
          <w:rFonts w:ascii="Menlo" w:eastAsia="Times New Roman" w:hAnsi="Menlo" w:cs="Menlo"/>
          <w:color w:val="448C27"/>
          <w:sz w:val="21"/>
          <w:szCs w:val="21"/>
          <w:lang w:val="en-US" w:eastAsia="en-US"/>
          <w14:ligatures w14:val="none"/>
        </w:rPr>
        <w:t>Richard</w:t>
      </w:r>
      <w:proofErr w:type="spellEnd"/>
      <w:r w:rsidRPr="005960F9">
        <w:rPr>
          <w:rFonts w:ascii="Menlo" w:eastAsia="Times New Roman" w:hAnsi="Menlo" w:cs="Menlo"/>
          <w:color w:val="448C27"/>
          <w:sz w:val="21"/>
          <w:szCs w:val="21"/>
          <w:lang w:val="en-US" w:eastAsia="en-US"/>
          <w14:ligatures w14:val="none"/>
        </w:rPr>
        <w:t xml:space="preserve"> Alterman · Johann Ari Larusson</w:t>
      </w:r>
    </w:p>
    <w:p w14:paraId="1EFF3D14" w14:textId="77777777" w:rsidR="005960F9" w:rsidRDefault="005960F9" w:rsidP="00F84AF4">
      <w:pPr>
        <w:shd w:val="clear" w:color="auto" w:fill="F5F5F5"/>
        <w:spacing w:after="0" w:line="315" w:lineRule="atLeast"/>
        <w:jc w:val="left"/>
        <w:rPr>
          <w:rFonts w:ascii="Menlo" w:eastAsia="Times New Roman" w:hAnsi="Menlo" w:cs="Menlo"/>
          <w:color w:val="333333"/>
          <w:sz w:val="21"/>
          <w:szCs w:val="21"/>
          <w:lang w:val="en-US" w:eastAsia="en-US"/>
          <w14:ligatures w14:val="none"/>
        </w:rPr>
      </w:pPr>
    </w:p>
    <w:p w14:paraId="28513EE0" w14:textId="77777777" w:rsidR="00F84AF4" w:rsidRDefault="00F84AF4" w:rsidP="00F84AF4">
      <w:pPr>
        <w:shd w:val="clear" w:color="auto" w:fill="F5F5F5"/>
        <w:spacing w:after="0" w:line="315" w:lineRule="atLeast"/>
        <w:jc w:val="left"/>
        <w:rPr>
          <w:rFonts w:ascii="Menlo" w:eastAsia="Times New Roman" w:hAnsi="Menlo" w:cs="Menlo"/>
          <w:color w:val="333333"/>
          <w:sz w:val="21"/>
          <w:szCs w:val="21"/>
          <w:lang w:val="en-US" w:eastAsia="en-US"/>
          <w14:ligatures w14:val="none"/>
        </w:rPr>
      </w:pPr>
    </w:p>
    <w:p w14:paraId="4221AB23" w14:textId="77777777" w:rsidR="00F84AF4" w:rsidRDefault="00F84AF4" w:rsidP="00F84AF4">
      <w:pPr>
        <w:shd w:val="clear" w:color="auto" w:fill="F5F5F5"/>
        <w:spacing w:after="0" w:line="315" w:lineRule="atLeast"/>
        <w:jc w:val="left"/>
        <w:rPr>
          <w:rFonts w:ascii="Menlo" w:eastAsia="Times New Roman" w:hAnsi="Menlo" w:cs="Menlo"/>
          <w:color w:val="333333"/>
          <w:sz w:val="21"/>
          <w:szCs w:val="21"/>
          <w:lang w:val="en-US" w:eastAsia="en-US"/>
          <w14:ligatures w14:val="none"/>
        </w:rPr>
      </w:pPr>
    </w:p>
    <w:p w14:paraId="09607E21" w14:textId="4FE5E8D2" w:rsidR="00F84AF4" w:rsidRPr="00F84AF4" w:rsidRDefault="00F84AF4" w:rsidP="00F84AF4">
      <w:pPr>
        <w:shd w:val="clear" w:color="auto" w:fill="F5F5F5"/>
        <w:spacing w:after="0" w:line="315" w:lineRule="atLeast"/>
        <w:jc w:val="left"/>
        <w:rPr>
          <w:rFonts w:ascii="Menlo" w:eastAsia="Times New Roman" w:hAnsi="Menlo" w:cs="Menlo"/>
          <w:color w:val="333333"/>
          <w:sz w:val="21"/>
          <w:szCs w:val="21"/>
          <w:lang w:val="en-US" w:eastAsia="en-US"/>
          <w14:ligatures w14:val="none"/>
        </w:rPr>
      </w:pPr>
      <w:r w:rsidRPr="00F84AF4">
        <w:rPr>
          <w:rFonts w:ascii="Menlo" w:eastAsia="Times New Roman" w:hAnsi="Menlo" w:cs="Menlo"/>
          <w:color w:val="333333"/>
          <w:sz w:val="21"/>
          <w:szCs w:val="21"/>
          <w:lang w:val="en-US" w:eastAsia="en-US"/>
          <w14:ligatures w14:val="none"/>
        </w:rPr>
        <w:t>9,</w:t>
      </w:r>
      <w:r w:rsidRPr="00F84AF4">
        <w:rPr>
          <w:rFonts w:ascii="Menlo" w:eastAsia="Times New Roman" w:hAnsi="Menlo" w:cs="Menlo"/>
          <w:color w:val="4B69C6"/>
          <w:sz w:val="21"/>
          <w:szCs w:val="21"/>
          <w:lang w:val="en-US" w:eastAsia="en-US"/>
          <w14:ligatures w14:val="none"/>
        </w:rPr>
        <w:t>3,</w:t>
      </w:r>
      <w:r w:rsidRPr="00F84AF4">
        <w:rPr>
          <w:rFonts w:ascii="Menlo" w:eastAsia="Times New Roman" w:hAnsi="Menlo" w:cs="Menlo"/>
          <w:b/>
          <w:bCs/>
          <w:color w:val="AA3731"/>
          <w:sz w:val="21"/>
          <w:szCs w:val="21"/>
          <w:lang w:val="en-US" w:eastAsia="en-US"/>
          <w14:ligatures w14:val="none"/>
        </w:rPr>
        <w:t>1,</w:t>
      </w:r>
      <w:r w:rsidRPr="00F84AF4">
        <w:rPr>
          <w:rFonts w:ascii="Menlo" w:eastAsia="Times New Roman" w:hAnsi="Menlo" w:cs="Menlo"/>
          <w:i/>
          <w:iCs/>
          <w:color w:val="AAAAAA"/>
          <w:sz w:val="21"/>
          <w:szCs w:val="21"/>
          <w:lang w:val="en-US" w:eastAsia="en-US"/>
          <w14:ligatures w14:val="none"/>
        </w:rPr>
        <w:t xml:space="preserve">The multi-layered nature of small-group learning: Productive interactions in object-oriented collaboration Crina I. </w:t>
      </w:r>
      <w:proofErr w:type="spellStart"/>
      <w:r w:rsidRPr="00F84AF4">
        <w:rPr>
          <w:rFonts w:ascii="Menlo" w:eastAsia="Times New Roman" w:hAnsi="Menlo" w:cs="Menlo"/>
          <w:i/>
          <w:iCs/>
          <w:color w:val="AAAAAA"/>
          <w:sz w:val="21"/>
          <w:szCs w:val="21"/>
          <w:lang w:val="en-US" w:eastAsia="en-US"/>
          <w14:ligatures w14:val="none"/>
        </w:rPr>
        <w:t>Damşa</w:t>
      </w:r>
      <w:proofErr w:type="spellEnd"/>
      <w:r w:rsidRPr="00F84AF4">
        <w:rPr>
          <w:rFonts w:ascii="Menlo" w:eastAsia="Times New Roman" w:hAnsi="Menlo" w:cs="Menlo"/>
          <w:i/>
          <w:iCs/>
          <w:color w:val="AAAAAA"/>
          <w:sz w:val="21"/>
          <w:szCs w:val="21"/>
          <w:lang w:val="en-US" w:eastAsia="en-US"/>
          <w14:ligatures w14:val="none"/>
        </w:rPr>
        <w:t xml:space="preserve"> Received: 18 April 2013 /Accepted: 16 April 2014 /Published online: 25 July 2014,</w:t>
      </w:r>
      <w:r w:rsidRPr="00F84AF4">
        <w:rPr>
          <w:rFonts w:ascii="Menlo" w:eastAsia="Times New Roman" w:hAnsi="Menlo" w:cs="Menlo"/>
          <w:color w:val="448C27"/>
          <w:sz w:val="21"/>
          <w:szCs w:val="21"/>
          <w:lang w:val="en-US" w:eastAsia="en-US"/>
          <w14:ligatures w14:val="none"/>
        </w:rPr>
        <w:t xml:space="preserve">Productive interactions in object-oriented collaboration Crina I. </w:t>
      </w:r>
      <w:proofErr w:type="spellStart"/>
      <w:r w:rsidRPr="00F84AF4">
        <w:rPr>
          <w:rFonts w:ascii="Menlo" w:eastAsia="Times New Roman" w:hAnsi="Menlo" w:cs="Menlo"/>
          <w:color w:val="448C27"/>
          <w:sz w:val="21"/>
          <w:szCs w:val="21"/>
          <w:lang w:val="en-US" w:eastAsia="en-US"/>
          <w14:ligatures w14:val="none"/>
        </w:rPr>
        <w:t>Damşa</w:t>
      </w:r>
      <w:proofErr w:type="spellEnd"/>
    </w:p>
    <w:p w14:paraId="58036E49" w14:textId="77777777" w:rsidR="005960F9" w:rsidRPr="005960F9" w:rsidRDefault="005960F9" w:rsidP="005960F9">
      <w:pPr>
        <w:shd w:val="clear" w:color="auto" w:fill="F5F5F5"/>
        <w:spacing w:after="0" w:line="315" w:lineRule="atLeast"/>
        <w:jc w:val="left"/>
        <w:rPr>
          <w:rFonts w:ascii="Menlo" w:eastAsia="Times New Roman" w:hAnsi="Menlo" w:cs="Menlo"/>
          <w:color w:val="333333"/>
          <w:sz w:val="21"/>
          <w:szCs w:val="21"/>
          <w:lang w:val="en-US" w:eastAsia="en-US"/>
          <w14:ligatures w14:val="none"/>
        </w:rPr>
      </w:pPr>
      <w:r w:rsidRPr="005960F9">
        <w:rPr>
          <w:rFonts w:ascii="Menlo" w:eastAsia="Times New Roman" w:hAnsi="Menlo" w:cs="Menlo"/>
          <w:color w:val="333333"/>
          <w:sz w:val="21"/>
          <w:szCs w:val="21"/>
          <w:lang w:val="en-US" w:eastAsia="en-US"/>
          <w14:ligatures w14:val="none"/>
        </w:rPr>
        <w:t>10,</w:t>
      </w:r>
      <w:r w:rsidRPr="005960F9">
        <w:rPr>
          <w:rFonts w:ascii="Menlo" w:eastAsia="Times New Roman" w:hAnsi="Menlo" w:cs="Menlo"/>
          <w:color w:val="4B69C6"/>
          <w:sz w:val="21"/>
          <w:szCs w:val="21"/>
          <w:lang w:val="en-US" w:eastAsia="en-US"/>
          <w14:ligatures w14:val="none"/>
        </w:rPr>
        <w:t>2,</w:t>
      </w:r>
      <w:r w:rsidRPr="005960F9">
        <w:rPr>
          <w:rFonts w:ascii="Menlo" w:eastAsia="Times New Roman" w:hAnsi="Menlo" w:cs="Menlo"/>
          <w:b/>
          <w:bCs/>
          <w:color w:val="AA3731"/>
          <w:sz w:val="21"/>
          <w:szCs w:val="21"/>
          <w:lang w:val="en-US" w:eastAsia="en-US"/>
          <w14:ligatures w14:val="none"/>
        </w:rPr>
        <w:t>4,</w:t>
      </w:r>
      <w:r w:rsidRPr="005960F9">
        <w:rPr>
          <w:rFonts w:ascii="Menlo" w:eastAsia="Times New Roman" w:hAnsi="Menlo" w:cs="Menlo"/>
          <w:i/>
          <w:iCs/>
          <w:color w:val="AAAAAA"/>
          <w:sz w:val="21"/>
          <w:szCs w:val="21"/>
          <w:lang w:val="en-US" w:eastAsia="en-US"/>
          <w14:ligatures w14:val="none"/>
        </w:rPr>
        <w:t xml:space="preserve">DOI 10.1007/s11412-015-9213-3 An integrated way of using a tangible user interface in a </w:t>
      </w:r>
      <w:proofErr w:type="spellStart"/>
      <w:r w:rsidRPr="005960F9">
        <w:rPr>
          <w:rFonts w:ascii="Menlo" w:eastAsia="Times New Roman" w:hAnsi="Menlo" w:cs="Menlo"/>
          <w:i/>
          <w:iCs/>
          <w:color w:val="AAAAAA"/>
          <w:sz w:val="21"/>
          <w:szCs w:val="21"/>
          <w:lang w:val="en-US" w:eastAsia="en-US"/>
          <w14:ligatures w14:val="none"/>
        </w:rPr>
        <w:t>classroom,</w:t>
      </w:r>
      <w:r w:rsidRPr="005960F9">
        <w:rPr>
          <w:rFonts w:ascii="Menlo" w:eastAsia="Times New Roman" w:hAnsi="Menlo" w:cs="Menlo"/>
          <w:color w:val="448C27"/>
          <w:sz w:val="21"/>
          <w:szCs w:val="21"/>
          <w:lang w:val="en-US" w:eastAsia="en-US"/>
          <w14:ligatures w14:val="none"/>
        </w:rPr>
        <w:t>S´ebastien</w:t>
      </w:r>
      <w:proofErr w:type="spellEnd"/>
      <w:r w:rsidRPr="005960F9">
        <w:rPr>
          <w:rFonts w:ascii="Menlo" w:eastAsia="Times New Roman" w:hAnsi="Menlo" w:cs="Menlo"/>
          <w:color w:val="448C27"/>
          <w:sz w:val="21"/>
          <w:szCs w:val="21"/>
          <w:lang w:val="en-US" w:eastAsia="en-US"/>
          <w14:ligatures w14:val="none"/>
        </w:rPr>
        <w:t xml:space="preserve"> Cuendet1 · Jessica Dehler-Zufferey1 · Giulia Ortoleva2 · Pierre Dillenbourg1</w:t>
      </w:r>
    </w:p>
    <w:p w14:paraId="1CD99978" w14:textId="77777777" w:rsidR="005960F9" w:rsidRPr="005960F9" w:rsidRDefault="005960F9" w:rsidP="005960F9">
      <w:pPr>
        <w:shd w:val="clear" w:color="auto" w:fill="F5F5F5"/>
        <w:spacing w:after="0" w:line="315" w:lineRule="atLeast"/>
        <w:jc w:val="left"/>
        <w:rPr>
          <w:rFonts w:ascii="Menlo" w:eastAsia="Times New Roman" w:hAnsi="Menlo" w:cs="Menlo"/>
          <w:color w:val="333333"/>
          <w:sz w:val="21"/>
          <w:szCs w:val="21"/>
          <w:lang w:val="en-US" w:eastAsia="en-US"/>
          <w14:ligatures w14:val="none"/>
        </w:rPr>
      </w:pPr>
      <w:r w:rsidRPr="005960F9">
        <w:rPr>
          <w:rFonts w:ascii="Menlo" w:eastAsia="Times New Roman" w:hAnsi="Menlo" w:cs="Menlo"/>
          <w:color w:val="333333"/>
          <w:sz w:val="21"/>
          <w:szCs w:val="21"/>
          <w:lang w:val="en-US" w:eastAsia="en-US"/>
          <w14:ligatures w14:val="none"/>
        </w:rPr>
        <w:t>10,</w:t>
      </w:r>
      <w:r w:rsidRPr="005960F9">
        <w:rPr>
          <w:rFonts w:ascii="Menlo" w:eastAsia="Times New Roman" w:hAnsi="Menlo" w:cs="Menlo"/>
          <w:color w:val="4B69C6"/>
          <w:sz w:val="21"/>
          <w:szCs w:val="21"/>
          <w:lang w:val="en-US" w:eastAsia="en-US"/>
          <w14:ligatures w14:val="none"/>
        </w:rPr>
        <w:t>3,</w:t>
      </w:r>
      <w:r w:rsidRPr="005960F9">
        <w:rPr>
          <w:rFonts w:ascii="Menlo" w:eastAsia="Times New Roman" w:hAnsi="Menlo" w:cs="Menlo"/>
          <w:b/>
          <w:bCs/>
          <w:color w:val="AA3731"/>
          <w:sz w:val="21"/>
          <w:szCs w:val="21"/>
          <w:lang w:val="en-US" w:eastAsia="en-US"/>
          <w14:ligatures w14:val="none"/>
        </w:rPr>
        <w:t>1,</w:t>
      </w:r>
      <w:r w:rsidRPr="005960F9">
        <w:rPr>
          <w:rFonts w:ascii="Menlo" w:eastAsia="Times New Roman" w:hAnsi="Menlo" w:cs="Menlo"/>
          <w:i/>
          <w:iCs/>
          <w:color w:val="AAAAAA"/>
          <w:sz w:val="21"/>
          <w:szCs w:val="21"/>
          <w:lang w:val="en-US" w:eastAsia="en-US"/>
          <w14:ligatures w14:val="none"/>
        </w:rPr>
        <w:t xml:space="preserve">A </w:t>
      </w:r>
      <w:proofErr w:type="spellStart"/>
      <w:r w:rsidRPr="005960F9">
        <w:rPr>
          <w:rFonts w:ascii="Menlo" w:eastAsia="Times New Roman" w:hAnsi="Menlo" w:cs="Menlo"/>
          <w:i/>
          <w:iCs/>
          <w:color w:val="AAAAAA"/>
          <w:sz w:val="21"/>
          <w:szCs w:val="21"/>
          <w:lang w:val="en-US" w:eastAsia="en-US"/>
          <w14:ligatures w14:val="none"/>
        </w:rPr>
        <w:t>Habermasian</w:t>
      </w:r>
      <w:proofErr w:type="spellEnd"/>
      <w:r w:rsidRPr="005960F9">
        <w:rPr>
          <w:rFonts w:ascii="Menlo" w:eastAsia="Times New Roman" w:hAnsi="Menlo" w:cs="Menlo"/>
          <w:i/>
          <w:iCs/>
          <w:color w:val="AAAAAA"/>
          <w:sz w:val="21"/>
          <w:szCs w:val="21"/>
          <w:lang w:val="en-US" w:eastAsia="en-US"/>
          <w14:ligatures w14:val="none"/>
        </w:rPr>
        <w:t xml:space="preserve"> perspective on joint meaning making online: What does it offer and what are the </w:t>
      </w:r>
      <w:proofErr w:type="spellStart"/>
      <w:proofErr w:type="gramStart"/>
      <w:r w:rsidRPr="005960F9">
        <w:rPr>
          <w:rFonts w:ascii="Menlo" w:eastAsia="Times New Roman" w:hAnsi="Menlo" w:cs="Menlo"/>
          <w:i/>
          <w:iCs/>
          <w:color w:val="AAAAAA"/>
          <w:sz w:val="21"/>
          <w:szCs w:val="21"/>
          <w:lang w:val="en-US" w:eastAsia="en-US"/>
          <w14:ligatures w14:val="none"/>
        </w:rPr>
        <w:t>difficulties?,</w:t>
      </w:r>
      <w:proofErr w:type="gramEnd"/>
      <w:r w:rsidRPr="005960F9">
        <w:rPr>
          <w:rFonts w:ascii="Menlo" w:eastAsia="Times New Roman" w:hAnsi="Menlo" w:cs="Menlo"/>
          <w:color w:val="448C27"/>
          <w:sz w:val="21"/>
          <w:szCs w:val="21"/>
          <w:lang w:val="en-US" w:eastAsia="en-US"/>
          <w14:ligatures w14:val="none"/>
        </w:rPr>
        <w:t>making</w:t>
      </w:r>
      <w:proofErr w:type="spellEnd"/>
      <w:r w:rsidRPr="005960F9">
        <w:rPr>
          <w:rFonts w:ascii="Menlo" w:eastAsia="Times New Roman" w:hAnsi="Menlo" w:cs="Menlo"/>
          <w:color w:val="448C27"/>
          <w:sz w:val="21"/>
          <w:szCs w:val="21"/>
          <w:lang w:val="en-US" w:eastAsia="en-US"/>
          <w14:ligatures w14:val="none"/>
        </w:rPr>
        <w:t xml:space="preserve"> online: What does it offer and what are the difficulties? Michael Hammond1</w:t>
      </w:r>
    </w:p>
    <w:p w14:paraId="30285D2C" w14:textId="77777777" w:rsidR="00303967" w:rsidRDefault="00303967"/>
    <w:p w14:paraId="68543A84" w14:textId="77777777" w:rsidR="00DD74CE" w:rsidRDefault="00DD74CE"/>
    <w:p w14:paraId="3288033D" w14:textId="309325F0" w:rsidR="00DD74CE" w:rsidRDefault="00DD74CE">
      <w:r>
        <w:t>The first three problem article</w:t>
      </w:r>
      <w:r w:rsidR="00517631">
        <w:t xml:space="preserve"> pdf</w:t>
      </w:r>
      <w:r>
        <w:t xml:space="preserve">s </w:t>
      </w:r>
      <w:r w:rsidR="00517631">
        <w:t>for</w:t>
      </w:r>
      <w:r w:rsidR="00517631">
        <w:t xml:space="preserve"> articles-to-check.csv </w:t>
      </w:r>
      <w:r>
        <w:t>do not list authors</w:t>
      </w:r>
      <w:r w:rsidR="00517631">
        <w:t>; they are special cases</w:t>
      </w:r>
      <w:r>
        <w:t>. All articles with “</w:t>
      </w:r>
      <w:proofErr w:type="spellStart"/>
      <w:r>
        <w:t>article_</w:t>
      </w:r>
      <w:proofErr w:type="gramStart"/>
      <w:r>
        <w:t>number</w:t>
      </w:r>
      <w:proofErr w:type="spellEnd"/>
      <w:r>
        <w:t>”=</w:t>
      </w:r>
      <w:proofErr w:type="gramEnd"/>
      <w:r>
        <w:t>0 are editorials. The first three should be listed with authors</w:t>
      </w:r>
      <w:proofErr w:type="gramStart"/>
      <w:r>
        <w:t>=”Gerry</w:t>
      </w:r>
      <w:proofErr w:type="gramEnd"/>
      <w:r>
        <w:t xml:space="preserve"> Stahl &amp; Friedrich Hesse”. Their titles end before “Published online”.</w:t>
      </w:r>
    </w:p>
    <w:p w14:paraId="7D369F6A" w14:textId="77777777" w:rsidR="00517631" w:rsidRPr="00517631" w:rsidRDefault="00517631" w:rsidP="00517631">
      <w:pPr>
        <w:shd w:val="clear" w:color="auto" w:fill="F5F5F5"/>
        <w:spacing w:after="0" w:line="315" w:lineRule="atLeast"/>
        <w:jc w:val="left"/>
        <w:rPr>
          <w:rFonts w:ascii="Menlo" w:eastAsia="Times New Roman" w:hAnsi="Menlo" w:cs="Menlo"/>
          <w:color w:val="333333"/>
          <w:sz w:val="21"/>
          <w:szCs w:val="21"/>
          <w:lang w:val="en-US" w:eastAsia="en-US"/>
          <w14:ligatures w14:val="none"/>
        </w:rPr>
      </w:pPr>
      <w:r>
        <w:t>ijCSCL_3_3_6 is another special case, a book review. The title is just: “</w:t>
      </w:r>
      <w:r w:rsidRPr="00517631">
        <w:rPr>
          <w:rFonts w:ascii="Menlo" w:eastAsia="Times New Roman" w:hAnsi="Menlo" w:cs="Menlo"/>
          <w:i/>
          <w:iCs/>
          <w:color w:val="AAAAAA"/>
          <w:sz w:val="21"/>
          <w:szCs w:val="21"/>
          <w:lang w:val="en-US" w:eastAsia="en-US"/>
          <w14:ligatures w14:val="none"/>
        </w:rPr>
        <w:t>Book review: Exploring thinking as communicating in CSCL",</w:t>
      </w:r>
    </w:p>
    <w:p w14:paraId="79CA1961" w14:textId="216F8045" w:rsidR="00517631" w:rsidRDefault="00517631">
      <w:r>
        <w:t>The author is “Gerry Stahl”</w:t>
      </w:r>
    </w:p>
    <w:p w14:paraId="721B903D" w14:textId="77777777" w:rsidR="00517631" w:rsidRDefault="00517631"/>
    <w:p w14:paraId="1D1B7DD4" w14:textId="75FBAC4E" w:rsidR="00517631" w:rsidRDefault="00517631">
      <w:r>
        <w:t>Most of the other articles in articles-to-check.csv still have parsing confusions or mixed in publication data.</w:t>
      </w:r>
    </w:p>
    <w:p w14:paraId="1C74EF09" w14:textId="31306F5D" w:rsidR="00517631" w:rsidRDefault="00517631">
      <w:r>
        <w:t xml:space="preserve">Can you </w:t>
      </w:r>
      <w:r>
        <w:rPr>
          <w:rFonts w:ascii="Arial" w:hAnsi="Arial" w:cs="Arial"/>
          <w:color w:val="616161"/>
          <w:sz w:val="20"/>
          <w:szCs w:val="20"/>
          <w:shd w:val="clear" w:color="auto" w:fill="F2F2F2"/>
        </w:rPr>
        <w:t>attempt further automated cleaning</w:t>
      </w:r>
      <w:r>
        <w:rPr>
          <w:rFonts w:ascii="Arial" w:hAnsi="Arial" w:cs="Arial"/>
          <w:color w:val="616161"/>
          <w:sz w:val="20"/>
          <w:szCs w:val="20"/>
          <w:shd w:val="clear" w:color="auto" w:fill="F2F2F2"/>
        </w:rPr>
        <w:t>?</w:t>
      </w:r>
    </w:p>
    <w:p w14:paraId="60AAABA7" w14:textId="77777777" w:rsidR="00DD74CE" w:rsidRDefault="00DD74CE"/>
    <w:sectPr w:rsidR="00DD74CE" w:rsidSect="005F47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AF4"/>
    <w:rsid w:val="00051846"/>
    <w:rsid w:val="000520A6"/>
    <w:rsid w:val="000B08EB"/>
    <w:rsid w:val="000C314B"/>
    <w:rsid w:val="000C318F"/>
    <w:rsid w:val="000E6D1D"/>
    <w:rsid w:val="00102F03"/>
    <w:rsid w:val="00133673"/>
    <w:rsid w:val="001351C6"/>
    <w:rsid w:val="00136F50"/>
    <w:rsid w:val="00156558"/>
    <w:rsid w:val="001965C5"/>
    <w:rsid w:val="001A0739"/>
    <w:rsid w:val="001B7EB0"/>
    <w:rsid w:val="001C6E04"/>
    <w:rsid w:val="001D7DA8"/>
    <w:rsid w:val="0022484A"/>
    <w:rsid w:val="00225970"/>
    <w:rsid w:val="002422B3"/>
    <w:rsid w:val="002707BF"/>
    <w:rsid w:val="00303967"/>
    <w:rsid w:val="003053D6"/>
    <w:rsid w:val="0036669E"/>
    <w:rsid w:val="003A75B1"/>
    <w:rsid w:val="00430907"/>
    <w:rsid w:val="00461323"/>
    <w:rsid w:val="00484A59"/>
    <w:rsid w:val="00496678"/>
    <w:rsid w:val="00497283"/>
    <w:rsid w:val="004A411D"/>
    <w:rsid w:val="004B1EE5"/>
    <w:rsid w:val="004C0B88"/>
    <w:rsid w:val="004D1A86"/>
    <w:rsid w:val="005048AD"/>
    <w:rsid w:val="00517631"/>
    <w:rsid w:val="00536D35"/>
    <w:rsid w:val="005429AE"/>
    <w:rsid w:val="005622C2"/>
    <w:rsid w:val="00566831"/>
    <w:rsid w:val="005960F9"/>
    <w:rsid w:val="00596ED3"/>
    <w:rsid w:val="005F47BE"/>
    <w:rsid w:val="0061018A"/>
    <w:rsid w:val="006341D4"/>
    <w:rsid w:val="006344C2"/>
    <w:rsid w:val="006570C1"/>
    <w:rsid w:val="0067586F"/>
    <w:rsid w:val="006855F4"/>
    <w:rsid w:val="00685C47"/>
    <w:rsid w:val="006B4F96"/>
    <w:rsid w:val="006E0BF7"/>
    <w:rsid w:val="00733E21"/>
    <w:rsid w:val="00736DB0"/>
    <w:rsid w:val="00746336"/>
    <w:rsid w:val="00764946"/>
    <w:rsid w:val="0079116B"/>
    <w:rsid w:val="007B5F0C"/>
    <w:rsid w:val="007D491F"/>
    <w:rsid w:val="00802668"/>
    <w:rsid w:val="009677F3"/>
    <w:rsid w:val="00985308"/>
    <w:rsid w:val="009A4680"/>
    <w:rsid w:val="009A798C"/>
    <w:rsid w:val="009B41AD"/>
    <w:rsid w:val="009C69DF"/>
    <w:rsid w:val="009D429B"/>
    <w:rsid w:val="00A03CF5"/>
    <w:rsid w:val="00A05FCD"/>
    <w:rsid w:val="00A415FC"/>
    <w:rsid w:val="00A761DB"/>
    <w:rsid w:val="00A83676"/>
    <w:rsid w:val="00AB38AE"/>
    <w:rsid w:val="00B02E7B"/>
    <w:rsid w:val="00B05358"/>
    <w:rsid w:val="00B249F6"/>
    <w:rsid w:val="00B26782"/>
    <w:rsid w:val="00B44082"/>
    <w:rsid w:val="00B55075"/>
    <w:rsid w:val="00B61143"/>
    <w:rsid w:val="00B665DF"/>
    <w:rsid w:val="00BB0768"/>
    <w:rsid w:val="00BE2780"/>
    <w:rsid w:val="00C01195"/>
    <w:rsid w:val="00C013BC"/>
    <w:rsid w:val="00C11D22"/>
    <w:rsid w:val="00C26C68"/>
    <w:rsid w:val="00C410F4"/>
    <w:rsid w:val="00C6752D"/>
    <w:rsid w:val="00C71967"/>
    <w:rsid w:val="00C814B0"/>
    <w:rsid w:val="00C94E39"/>
    <w:rsid w:val="00CB733F"/>
    <w:rsid w:val="00CC501C"/>
    <w:rsid w:val="00CD4084"/>
    <w:rsid w:val="00CE5606"/>
    <w:rsid w:val="00D5252B"/>
    <w:rsid w:val="00D53C9B"/>
    <w:rsid w:val="00D71FBE"/>
    <w:rsid w:val="00D72075"/>
    <w:rsid w:val="00DA1BDC"/>
    <w:rsid w:val="00DB1866"/>
    <w:rsid w:val="00DD74CE"/>
    <w:rsid w:val="00E0395C"/>
    <w:rsid w:val="00E24128"/>
    <w:rsid w:val="00EA3177"/>
    <w:rsid w:val="00ED65EF"/>
    <w:rsid w:val="00F143A3"/>
    <w:rsid w:val="00F16E25"/>
    <w:rsid w:val="00F26C00"/>
    <w:rsid w:val="00F76379"/>
    <w:rsid w:val="00F80E00"/>
    <w:rsid w:val="00F84AF4"/>
    <w:rsid w:val="00FA7E81"/>
    <w:rsid w:val="00FC6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82A54"/>
  <w15:chartTrackingRefBased/>
  <w15:docId w15:val="{123692F2-BAF4-A34E-A3C6-500283993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5F4"/>
    <w:pPr>
      <w:spacing w:after="120"/>
      <w:jc w:val="both"/>
    </w:pPr>
    <w:rPr>
      <w:rFonts w:ascii="Times New Roman" w:eastAsiaTheme="minorEastAsia" w:hAnsi="Times New Roman"/>
      <w:kern w:val="0"/>
      <w:sz w:val="22"/>
      <w:szCs w:val="22"/>
      <w:lang w:val="en-GB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5F0C"/>
    <w:pPr>
      <w:keepNext/>
      <w:keepLines/>
      <w:spacing w:before="240" w:after="240"/>
      <w:contextualSpacing/>
      <w:jc w:val="center"/>
      <w:outlineLvl w:val="0"/>
    </w:pPr>
    <w:rPr>
      <w:rFonts w:ascii="Arial" w:eastAsiaTheme="majorEastAsia" w:hAnsi="Arial" w:cstheme="majorBidi"/>
      <w:b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5F0C"/>
    <w:pPr>
      <w:keepNext/>
      <w:keepLines/>
      <w:spacing w:before="360" w:after="240"/>
      <w:outlineLvl w:val="1"/>
    </w:pPr>
    <w:rPr>
      <w:rFonts w:ascii="Arial" w:eastAsiaTheme="majorEastAsia" w:hAnsi="Arial" w:cstheme="majorBidi"/>
      <w:b/>
      <w:color w:val="0F4761" w:themeColor="accent1" w:themeShade="BF"/>
      <w:sz w:val="28"/>
      <w:szCs w:val="26"/>
    </w:rPr>
  </w:style>
  <w:style w:type="paragraph" w:styleId="Heading3">
    <w:name w:val="heading 3"/>
    <w:basedOn w:val="Heading1"/>
    <w:next w:val="Normal"/>
    <w:link w:val="Heading3Char"/>
    <w:uiPriority w:val="9"/>
    <w:unhideWhenUsed/>
    <w:qFormat/>
    <w:rsid w:val="007B5F0C"/>
    <w:pPr>
      <w:snapToGrid w:val="0"/>
      <w:spacing w:before="120" w:after="120"/>
      <w:outlineLvl w:val="2"/>
    </w:pPr>
    <w:rPr>
      <w:rFonts w:ascii="Arial Rounded MT Bold" w:hAnsi="Arial Rounded MT Bold"/>
      <w:color w:val="156082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F0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F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F0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F0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F0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F0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F0C"/>
    <w:rPr>
      <w:rFonts w:ascii="Arial" w:eastAsiaTheme="majorEastAsia" w:hAnsi="Arial" w:cstheme="majorBidi"/>
      <w:b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B5F0C"/>
    <w:pPr>
      <w:ind w:left="720"/>
    </w:pPr>
    <w:rPr>
      <w:rFonts w:eastAsia="Cambria"/>
      <w14:ligatures w14:val="none"/>
    </w:rPr>
  </w:style>
  <w:style w:type="paragraph" w:customStyle="1" w:styleId="FigureText">
    <w:name w:val="Figure Text"/>
    <w:basedOn w:val="Normal"/>
    <w:qFormat/>
    <w:rsid w:val="007B5F0C"/>
    <w:pPr>
      <w:jc w:val="left"/>
    </w:pPr>
    <w:rPr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B5F0C"/>
    <w:rPr>
      <w:rFonts w:ascii="Arial" w:eastAsiaTheme="majorEastAsia" w:hAnsi="Arial" w:cstheme="majorBidi"/>
      <w:b/>
      <w:color w:val="0F4761" w:themeColor="accent1" w:themeShade="BF"/>
      <w:sz w:val="28"/>
      <w:szCs w:val="26"/>
    </w:rPr>
  </w:style>
  <w:style w:type="paragraph" w:customStyle="1" w:styleId="NormalUnindent">
    <w:name w:val="Normal Unindent"/>
    <w:basedOn w:val="Normal"/>
    <w:qFormat/>
    <w:rsid w:val="007B5F0C"/>
    <w:rPr>
      <w:sz w:val="24"/>
      <w:szCs w:val="20"/>
    </w:rPr>
  </w:style>
  <w:style w:type="paragraph" w:styleId="NormalIndent">
    <w:name w:val="Normal Indent"/>
    <w:basedOn w:val="Normal"/>
    <w:qFormat/>
    <w:rsid w:val="007B5F0C"/>
    <w:rPr>
      <w:rFonts w:cs="Arial"/>
    </w:rPr>
  </w:style>
  <w:style w:type="paragraph" w:customStyle="1" w:styleId="References">
    <w:name w:val="References"/>
    <w:basedOn w:val="Normal"/>
    <w:qFormat/>
    <w:rsid w:val="007B5F0C"/>
    <w:pPr>
      <w:spacing w:after="60"/>
      <w:ind w:left="720" w:hanging="720"/>
      <w:jc w:val="left"/>
    </w:pPr>
    <w:rPr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B5F0C"/>
    <w:rPr>
      <w:rFonts w:ascii="Arial Rounded MT Bold" w:eastAsiaTheme="majorEastAsia" w:hAnsi="Arial Rounded MT Bold" w:cstheme="majorBidi"/>
      <w:b/>
      <w:color w:val="156082" w:themeColor="accent1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F0C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F0C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F0C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F0C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F0C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F0C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7B5F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F0C"/>
    <w:pPr>
      <w:numPr>
        <w:ilvl w:val="1"/>
      </w:numPr>
      <w:spacing w:after="160"/>
      <w:ind w:firstLine="432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7B5F0C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7B5F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F0C"/>
    <w:rPr>
      <w:rFonts w:ascii="Times New Roman" w:hAnsi="Times New Roman" w:cs="Times New Roman"/>
      <w:i/>
      <w:iCs/>
      <w:color w:val="404040" w:themeColor="text1" w:themeTint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F0C"/>
    <w:rPr>
      <w:rFonts w:ascii="Times New Roman" w:hAnsi="Times New Roman" w:cs="Times New Roman"/>
      <w:i/>
      <w:iCs/>
      <w:color w:val="0F4761" w:themeColor="accent1" w:themeShade="BF"/>
      <w:sz w:val="22"/>
    </w:rPr>
  </w:style>
  <w:style w:type="character" w:styleId="IntenseEmphasis">
    <w:name w:val="Intense Emphasis"/>
    <w:basedOn w:val="DefaultParagraphFont"/>
    <w:uiPriority w:val="21"/>
    <w:qFormat/>
    <w:rsid w:val="007B5F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F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777</Words>
  <Characters>4418</Characters>
  <Application>Microsoft Office Word</Application>
  <DocSecurity>0</DocSecurity>
  <Lines>102</Lines>
  <Paragraphs>81</Paragraphs>
  <ScaleCrop>false</ScaleCrop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Gerry Stahl</dc:creator>
  <cp:keywords/>
  <dc:description/>
  <cp:lastModifiedBy>Gerry Stahl</cp:lastModifiedBy>
  <cp:revision>5</cp:revision>
  <dcterms:created xsi:type="dcterms:W3CDTF">2026-07-04T04:10:00Z</dcterms:created>
  <dcterms:modified xsi:type="dcterms:W3CDTF">2026-07-04T16:49:00Z</dcterms:modified>
</cp:coreProperties>
</file>