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FDC4356" w14:textId="77777777" w:rsidR="003A0A9B" w:rsidRPr="003A0A9B" w:rsidRDefault="003A0A9B" w:rsidP="003A0A9B">
      <w:pPr>
        <w:pStyle w:val="Heading1"/>
      </w:pPr>
      <w:r w:rsidRPr="003A0A9B">
        <w:rPr>
          <w:lang w:bidi="fa-IR"/>
        </w:rPr>
        <w:t>quebec-1-10v-pir</w:t>
      </w:r>
    </w:p>
    <w:p w14:paraId="3C915E52" w14:textId="77777777" w:rsidR="003A0A9B" w:rsidRPr="003A0A9B" w:rsidRDefault="003A0A9B" w:rsidP="003A0A9B">
      <w:pPr>
        <w:rPr>
          <w:lang w:val="en-NZ" w:bidi="fa-IR"/>
        </w:rPr>
      </w:pPr>
    </w:p>
    <w:p w14:paraId="00D5FFCD" w14:textId="563173F3" w:rsidR="004A182F" w:rsidRDefault="003A0A9B" w:rsidP="003A0A9B">
      <w:pPr>
        <w:pStyle w:val="Heading2"/>
        <w:rPr>
          <w:lang w:bidi="fa-IR"/>
        </w:rPr>
      </w:pPr>
      <w:r>
        <w:rPr>
          <w:lang w:bidi="fa-IR"/>
        </w:rPr>
        <w:t xml:space="preserve">Introduction </w:t>
      </w:r>
      <w:r w:rsidR="004A182F">
        <w:rPr>
          <w:lang w:bidi="fa-IR"/>
        </w:rPr>
        <w:t xml:space="preserve"> </w:t>
      </w:r>
    </w:p>
    <w:p w14:paraId="75C359BB" w14:textId="402B0693" w:rsidR="004A182F" w:rsidRDefault="004A182F" w:rsidP="004A182F">
      <w:pPr>
        <w:rPr>
          <w:lang w:val="en-NZ" w:bidi="fa-IR"/>
        </w:rPr>
      </w:pPr>
      <w:r>
        <w:rPr>
          <w:lang w:val="en-NZ" w:bidi="fa-IR"/>
        </w:rPr>
        <w:t xml:space="preserve">There are two variants of this product one is for prototyping which has the USB to serial chip and can be flash using the USB. </w:t>
      </w:r>
      <w:r w:rsidR="007366FB">
        <w:rPr>
          <w:lang w:val="en-NZ" w:bidi="fa-IR"/>
        </w:rPr>
        <w:t>The other one is production one that need</w:t>
      </w:r>
      <w:r w:rsidR="00A05E71">
        <w:rPr>
          <w:lang w:val="en-NZ" w:bidi="fa-IR"/>
        </w:rPr>
        <w:t>s</w:t>
      </w:r>
      <w:r w:rsidR="007366FB">
        <w:rPr>
          <w:lang w:val="en-NZ" w:bidi="fa-IR"/>
        </w:rPr>
        <w:t xml:space="preserve"> tag-connect and programmer.</w:t>
      </w:r>
      <w:r w:rsidR="00A05E71">
        <w:rPr>
          <w:lang w:val="en-NZ" w:bidi="fa-IR"/>
        </w:rPr>
        <w:t xml:space="preserve"> (check, Figs 1,2 and 3)</w:t>
      </w:r>
    </w:p>
    <w:p w14:paraId="44701B15" w14:textId="77777777" w:rsidR="007366FB" w:rsidRDefault="007366FB" w:rsidP="007366FB">
      <w:pPr>
        <w:keepNext/>
        <w:jc w:val="center"/>
      </w:pPr>
      <w:r w:rsidRPr="007366FB">
        <w:rPr>
          <w:noProof/>
          <w:lang w:val="en-NZ" w:bidi="fa-IR"/>
        </w:rPr>
        <w:drawing>
          <wp:inline distT="0" distB="0" distL="0" distR="0" wp14:anchorId="7BF47808" wp14:editId="40EECF91">
            <wp:extent cx="3743864" cy="2935092"/>
            <wp:effectExtent l="0" t="0" r="9525" b="0"/>
            <wp:docPr id="31732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32525" name=""/>
                    <pic:cNvPicPr/>
                  </pic:nvPicPr>
                  <pic:blipFill>
                    <a:blip r:embed="rId4"/>
                    <a:stretch>
                      <a:fillRect/>
                    </a:stretch>
                  </pic:blipFill>
                  <pic:spPr>
                    <a:xfrm>
                      <a:off x="0" y="0"/>
                      <a:ext cx="3756038" cy="2944636"/>
                    </a:xfrm>
                    <a:prstGeom prst="rect">
                      <a:avLst/>
                    </a:prstGeom>
                  </pic:spPr>
                </pic:pic>
              </a:graphicData>
            </a:graphic>
          </wp:inline>
        </w:drawing>
      </w:r>
    </w:p>
    <w:p w14:paraId="24D0CC9A" w14:textId="70372F8E" w:rsidR="004A182F" w:rsidRDefault="007366FB" w:rsidP="007366FB">
      <w:pPr>
        <w:pStyle w:val="Caption"/>
        <w:jc w:val="center"/>
        <w:rPr>
          <w:lang w:val="en-NZ" w:bidi="fa-IR"/>
        </w:rPr>
      </w:pPr>
      <w:r>
        <w:t xml:space="preserve">Figure </w:t>
      </w:r>
      <w:fldSimple w:instr=" SEQ Figure \* ARABIC ">
        <w:r w:rsidR="00257826">
          <w:rPr>
            <w:noProof/>
          </w:rPr>
          <w:t>1</w:t>
        </w:r>
      </w:fldSimple>
      <w:r>
        <w:t>: Top view prototype and Production.</w:t>
      </w:r>
    </w:p>
    <w:p w14:paraId="10AF84C1" w14:textId="77777777" w:rsidR="007366FB" w:rsidRDefault="007366FB" w:rsidP="007366FB">
      <w:pPr>
        <w:keepNext/>
        <w:jc w:val="center"/>
      </w:pPr>
      <w:r w:rsidRPr="007366FB">
        <w:rPr>
          <w:noProof/>
          <w:lang w:val="en-NZ" w:bidi="fa-IR"/>
        </w:rPr>
        <w:lastRenderedPageBreak/>
        <w:drawing>
          <wp:inline distT="0" distB="0" distL="0" distR="0" wp14:anchorId="29876C0A" wp14:editId="11B47DC3">
            <wp:extent cx="3777691" cy="3041123"/>
            <wp:effectExtent l="0" t="0" r="0" b="6985"/>
            <wp:docPr id="156081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81740" name=""/>
                    <pic:cNvPicPr/>
                  </pic:nvPicPr>
                  <pic:blipFill>
                    <a:blip r:embed="rId5"/>
                    <a:stretch>
                      <a:fillRect/>
                    </a:stretch>
                  </pic:blipFill>
                  <pic:spPr>
                    <a:xfrm>
                      <a:off x="0" y="0"/>
                      <a:ext cx="3788700" cy="3049985"/>
                    </a:xfrm>
                    <a:prstGeom prst="rect">
                      <a:avLst/>
                    </a:prstGeom>
                  </pic:spPr>
                </pic:pic>
              </a:graphicData>
            </a:graphic>
          </wp:inline>
        </w:drawing>
      </w:r>
    </w:p>
    <w:p w14:paraId="16B4AD7B" w14:textId="14298622" w:rsidR="007366FB" w:rsidRPr="004A182F" w:rsidRDefault="007366FB" w:rsidP="007366FB">
      <w:pPr>
        <w:pStyle w:val="Caption"/>
        <w:jc w:val="center"/>
        <w:rPr>
          <w:lang w:val="en-NZ" w:bidi="fa-IR"/>
        </w:rPr>
      </w:pPr>
      <w:r>
        <w:t xml:space="preserve">Figure </w:t>
      </w:r>
      <w:fldSimple w:instr=" SEQ Figure \* ARABIC ">
        <w:r w:rsidR="00257826">
          <w:rPr>
            <w:noProof/>
          </w:rPr>
          <w:t>2</w:t>
        </w:r>
      </w:fldSimple>
      <w:r>
        <w:t>: prototype bottom view.</w:t>
      </w:r>
    </w:p>
    <w:p w14:paraId="5399E102" w14:textId="77777777" w:rsidR="004A182F" w:rsidRDefault="004A182F" w:rsidP="004A182F">
      <w:pPr>
        <w:rPr>
          <w:lang w:val="en-NZ" w:bidi="fa-IR"/>
        </w:rPr>
      </w:pPr>
    </w:p>
    <w:p w14:paraId="0449BC31" w14:textId="77777777" w:rsidR="007366FB" w:rsidRDefault="007366FB" w:rsidP="007366FB">
      <w:pPr>
        <w:keepNext/>
        <w:jc w:val="center"/>
      </w:pPr>
      <w:r w:rsidRPr="007366FB">
        <w:rPr>
          <w:noProof/>
          <w:lang w:val="en-NZ" w:bidi="fa-IR"/>
        </w:rPr>
        <w:drawing>
          <wp:inline distT="0" distB="0" distL="0" distR="0" wp14:anchorId="33A44862" wp14:editId="3F814726">
            <wp:extent cx="3079155" cy="2800518"/>
            <wp:effectExtent l="0" t="0" r="6985" b="0"/>
            <wp:docPr id="2065966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966743" name=""/>
                    <pic:cNvPicPr/>
                  </pic:nvPicPr>
                  <pic:blipFill>
                    <a:blip r:embed="rId6"/>
                    <a:stretch>
                      <a:fillRect/>
                    </a:stretch>
                  </pic:blipFill>
                  <pic:spPr>
                    <a:xfrm>
                      <a:off x="0" y="0"/>
                      <a:ext cx="3088127" cy="2808678"/>
                    </a:xfrm>
                    <a:prstGeom prst="rect">
                      <a:avLst/>
                    </a:prstGeom>
                  </pic:spPr>
                </pic:pic>
              </a:graphicData>
            </a:graphic>
          </wp:inline>
        </w:drawing>
      </w:r>
    </w:p>
    <w:p w14:paraId="1B1EA453" w14:textId="27C984DF" w:rsidR="007366FB" w:rsidRDefault="007366FB" w:rsidP="007366FB">
      <w:pPr>
        <w:pStyle w:val="Caption"/>
        <w:jc w:val="center"/>
      </w:pPr>
      <w:r>
        <w:t xml:space="preserve">Figure </w:t>
      </w:r>
      <w:fldSimple w:instr=" SEQ Figure \* ARABIC ">
        <w:r w:rsidR="00257826">
          <w:rPr>
            <w:noProof/>
          </w:rPr>
          <w:t>3</w:t>
        </w:r>
      </w:fldSimple>
      <w:r>
        <w:t>: bottom view of production.</w:t>
      </w:r>
    </w:p>
    <w:p w14:paraId="458C9977" w14:textId="77777777" w:rsidR="003A0A9B" w:rsidRDefault="003A0A9B" w:rsidP="003A0A9B">
      <w:pPr>
        <w:pStyle w:val="Heading2"/>
        <w:rPr>
          <w:lang w:bidi="fa-IR"/>
        </w:rPr>
      </w:pPr>
    </w:p>
    <w:p w14:paraId="37665B75" w14:textId="77777777" w:rsidR="00257826" w:rsidRPr="00257826" w:rsidRDefault="00257826" w:rsidP="00257826">
      <w:pPr>
        <w:rPr>
          <w:lang w:val="en-NZ" w:bidi="fa-IR"/>
        </w:rPr>
      </w:pPr>
    </w:p>
    <w:p w14:paraId="7345A0B4" w14:textId="52104E9F" w:rsidR="003A0A9B" w:rsidRPr="003A0A9B" w:rsidRDefault="003A0A9B" w:rsidP="00A05E71">
      <w:pPr>
        <w:pStyle w:val="Heading2"/>
        <w:rPr>
          <w:lang w:bidi="fa-IR"/>
        </w:rPr>
      </w:pPr>
      <w:r>
        <w:rPr>
          <w:lang w:bidi="fa-IR"/>
        </w:rPr>
        <w:lastRenderedPageBreak/>
        <w:t xml:space="preserve">Connections and </w:t>
      </w:r>
      <w:r w:rsidR="00A05E71">
        <w:rPr>
          <w:lang w:bidi="fa-IR"/>
        </w:rPr>
        <w:t>Dip switches</w:t>
      </w:r>
    </w:p>
    <w:p w14:paraId="0FEA7659" w14:textId="13CFA80F" w:rsidR="003A0A9B" w:rsidRDefault="003A0A9B" w:rsidP="003A0A9B">
      <w:pPr>
        <w:pStyle w:val="Heading2"/>
        <w:rPr>
          <w:lang w:bidi="fa-IR"/>
        </w:rPr>
      </w:pPr>
    </w:p>
    <w:p w14:paraId="5D0A79DB" w14:textId="725D5FE5" w:rsidR="00A05E71" w:rsidRDefault="00A05E71" w:rsidP="00A05E71">
      <w:pPr>
        <w:rPr>
          <w:lang w:val="en-NZ" w:bidi="fa-IR"/>
        </w:rPr>
      </w:pPr>
      <w:r>
        <w:rPr>
          <w:lang w:val="en-NZ" w:bidi="fa-IR"/>
        </w:rPr>
        <w:t xml:space="preserve">There are 2 dip switches on the board for adjusting delay and adjusting dimming. </w:t>
      </w:r>
    </w:p>
    <w:p w14:paraId="1BDF02C9" w14:textId="39E11ED3" w:rsidR="00A05E71" w:rsidRPr="00A05E71" w:rsidRDefault="6CB76CA5" w:rsidP="00A05E71">
      <w:pPr>
        <w:rPr>
          <w:lang w:val="en-NZ" w:bidi="fa-IR"/>
        </w:rPr>
      </w:pPr>
      <w:r w:rsidRPr="6CB76CA5">
        <w:rPr>
          <w:lang w:val="en-NZ" w:bidi="fa-IR"/>
        </w:rPr>
        <w:t>There is one connector for LED driver, one for PIR sensor and the other one for 24V input, note that the device will power on by USB but for LED driver to work we need 24V input.</w:t>
      </w:r>
    </w:p>
    <w:p w14:paraId="738DA8C5" w14:textId="6965B6F9" w:rsidR="00A05E71" w:rsidRDefault="00A05E71" w:rsidP="6CB76CA5">
      <w:pPr>
        <w:keepNext/>
        <w:jc w:val="center"/>
      </w:pPr>
      <w:r>
        <w:rPr>
          <w:noProof/>
        </w:rPr>
        <w:drawing>
          <wp:inline distT="0" distB="0" distL="0" distR="0" wp14:anchorId="7941DA85" wp14:editId="6CB76CA5">
            <wp:extent cx="4572000" cy="3409950"/>
            <wp:effectExtent l="0" t="0" r="0" b="0"/>
            <wp:docPr id="409727669" name="Picture 409727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extLst>
                        <a:ext uri="{28A0092B-C50C-407E-A947-70E740481C1C}">
                          <a14:useLocalDpi xmlns:a14="http://schemas.microsoft.com/office/drawing/2010/main" val="0"/>
                        </a:ext>
                      </a:extLst>
                    </a:blip>
                    <a:stretch>
                      <a:fillRect/>
                    </a:stretch>
                  </pic:blipFill>
                  <pic:spPr>
                    <a:xfrm>
                      <a:off x="0" y="0"/>
                      <a:ext cx="4572000" cy="3409950"/>
                    </a:xfrm>
                    <a:prstGeom prst="rect">
                      <a:avLst/>
                    </a:prstGeom>
                  </pic:spPr>
                </pic:pic>
              </a:graphicData>
            </a:graphic>
          </wp:inline>
        </w:drawing>
      </w:r>
    </w:p>
    <w:p w14:paraId="146DF246" w14:textId="6479059A" w:rsidR="00A05E71" w:rsidRPr="00A05E71" w:rsidRDefault="00A05E71" w:rsidP="00A05E71">
      <w:pPr>
        <w:pStyle w:val="Caption"/>
        <w:jc w:val="center"/>
        <w:rPr>
          <w:lang w:val="en-NZ" w:bidi="fa-IR"/>
        </w:rPr>
      </w:pPr>
      <w:r>
        <w:t xml:space="preserve">Figure </w:t>
      </w:r>
      <w:fldSimple w:instr=" SEQ Figure \* ARABIC ">
        <w:r w:rsidR="00257826">
          <w:rPr>
            <w:noProof/>
          </w:rPr>
          <w:t>4</w:t>
        </w:r>
      </w:fldSimple>
      <w:r>
        <w:t xml:space="preserve">: Connections and dip </w:t>
      </w:r>
      <w:r w:rsidR="00064F1E">
        <w:t>switch</w:t>
      </w:r>
      <w:r>
        <w:t xml:space="preserve"> on the board</w:t>
      </w:r>
    </w:p>
    <w:p w14:paraId="05F66CBD" w14:textId="3DE8329D" w:rsidR="007366FB" w:rsidRDefault="003A0A9B" w:rsidP="003A0A9B">
      <w:pPr>
        <w:pStyle w:val="Heading2"/>
        <w:rPr>
          <w:lang w:bidi="fa-IR"/>
        </w:rPr>
      </w:pPr>
      <w:r>
        <w:rPr>
          <w:lang w:bidi="fa-IR"/>
        </w:rPr>
        <w:t>Flashing the device (prototype)</w:t>
      </w:r>
    </w:p>
    <w:p w14:paraId="1ACA1BC7" w14:textId="49E355B6" w:rsidR="00A05E71" w:rsidRDefault="00A05E71" w:rsidP="00A05E71">
      <w:pPr>
        <w:rPr>
          <w:lang w:val="en-NZ" w:bidi="fa-IR"/>
        </w:rPr>
      </w:pPr>
      <w:r>
        <w:rPr>
          <w:lang w:val="en-NZ" w:bidi="fa-IR"/>
        </w:rPr>
        <w:t xml:space="preserve">Current build is prototype build which does not need tag connect and can be flash directly using USB. </w:t>
      </w:r>
      <w:r>
        <w:rPr>
          <w:lang w:val="en-NZ" w:bidi="fa-IR"/>
        </w:rPr>
        <w:br/>
      </w:r>
      <w:r>
        <w:rPr>
          <w:lang w:val="en-NZ" w:bidi="fa-IR"/>
        </w:rPr>
        <w:br/>
        <w:t>After connecting device to USB</w:t>
      </w:r>
      <w:r w:rsidR="00257826">
        <w:rPr>
          <w:lang w:val="en-NZ" w:bidi="fa-IR"/>
        </w:rPr>
        <w:t>, a new serial port (COM port) appear on device manager, the number of appear port can be different (Fig,5 )</w:t>
      </w:r>
    </w:p>
    <w:p w14:paraId="1B6265AB" w14:textId="77777777" w:rsidR="00257826" w:rsidRDefault="00257826" w:rsidP="00257826">
      <w:pPr>
        <w:keepNext/>
        <w:jc w:val="center"/>
      </w:pPr>
      <w:r w:rsidRPr="00257826">
        <w:rPr>
          <w:noProof/>
        </w:rPr>
        <w:lastRenderedPageBreak/>
        <w:drawing>
          <wp:inline distT="0" distB="0" distL="0" distR="0" wp14:anchorId="3BCC03B7" wp14:editId="47B513DF">
            <wp:extent cx="2656936" cy="2509329"/>
            <wp:effectExtent l="0" t="0" r="0" b="5715"/>
            <wp:docPr id="302430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430272" name=""/>
                    <pic:cNvPicPr/>
                  </pic:nvPicPr>
                  <pic:blipFill>
                    <a:blip r:embed="rId8"/>
                    <a:stretch>
                      <a:fillRect/>
                    </a:stretch>
                  </pic:blipFill>
                  <pic:spPr>
                    <a:xfrm>
                      <a:off x="0" y="0"/>
                      <a:ext cx="2666784" cy="2518630"/>
                    </a:xfrm>
                    <a:prstGeom prst="rect">
                      <a:avLst/>
                    </a:prstGeom>
                  </pic:spPr>
                </pic:pic>
              </a:graphicData>
            </a:graphic>
          </wp:inline>
        </w:drawing>
      </w:r>
    </w:p>
    <w:p w14:paraId="49C97559" w14:textId="39E5C202" w:rsidR="00257826" w:rsidRDefault="00257826" w:rsidP="00257826">
      <w:pPr>
        <w:pStyle w:val="Caption"/>
        <w:jc w:val="center"/>
      </w:pPr>
      <w:r w:rsidRPr="009E7917">
        <w:t>Figure 5: Silicon Labs CP210x COM2</w:t>
      </w:r>
    </w:p>
    <w:p w14:paraId="315FEC3E" w14:textId="77777777" w:rsidR="00257826" w:rsidRDefault="00257826" w:rsidP="00481F92">
      <w:pPr>
        <w:rPr>
          <w:lang w:bidi="fa-IR"/>
        </w:rPr>
      </w:pPr>
    </w:p>
    <w:p w14:paraId="64AB45B9" w14:textId="7B4C7399" w:rsidR="00257826" w:rsidRDefault="0D88EE86" w:rsidP="00481F92">
      <w:pPr>
        <w:rPr>
          <w:lang w:bidi="fa-IR"/>
        </w:rPr>
      </w:pPr>
      <w:r w:rsidRPr="0D88EE86">
        <w:rPr>
          <w:lang w:bidi="fa-IR"/>
        </w:rPr>
        <w:t>Now open “flash_download_tool_3.9.5.exe” (from flash folder) and select ESP 32, the following screenshot.</w:t>
      </w:r>
    </w:p>
    <w:p w14:paraId="033D4892" w14:textId="380341C9" w:rsidR="00064F1E" w:rsidRDefault="00064F1E" w:rsidP="00481F92">
      <w:pPr>
        <w:rPr>
          <w:lang w:bidi="fa-IR"/>
        </w:rPr>
      </w:pPr>
      <w:r>
        <w:rPr>
          <w:noProof/>
        </w:rPr>
        <w:drawing>
          <wp:inline distT="0" distB="0" distL="0" distR="0" wp14:anchorId="099E3DAB" wp14:editId="6739E622">
            <wp:extent cx="5943600" cy="3128645"/>
            <wp:effectExtent l="0" t="0" r="0" b="0"/>
            <wp:docPr id="9493353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128645"/>
                    </a:xfrm>
                    <a:prstGeom prst="rect">
                      <a:avLst/>
                    </a:prstGeom>
                    <a:noFill/>
                    <a:ln>
                      <a:noFill/>
                    </a:ln>
                  </pic:spPr>
                </pic:pic>
              </a:graphicData>
            </a:graphic>
          </wp:inline>
        </w:drawing>
      </w:r>
    </w:p>
    <w:p w14:paraId="32B4744F" w14:textId="77777777" w:rsidR="00257826" w:rsidRDefault="00257826" w:rsidP="00481F92">
      <w:pPr>
        <w:rPr>
          <w:lang w:bidi="fa-IR"/>
        </w:rPr>
      </w:pPr>
    </w:p>
    <w:p w14:paraId="3397D7C7" w14:textId="573EFC5B" w:rsidR="00257826" w:rsidRDefault="00064F1E" w:rsidP="00481F92">
      <w:pPr>
        <w:rPr>
          <w:lang w:bidi="fa-IR"/>
        </w:rPr>
      </w:pPr>
      <w:r>
        <w:rPr>
          <w:lang w:bidi="fa-IR"/>
        </w:rPr>
        <w:lastRenderedPageBreak/>
        <w:t xml:space="preserve">The set up as the following figure and select right com port. </w:t>
      </w:r>
      <w:r>
        <w:rPr>
          <w:lang w:bidi="fa-IR"/>
        </w:rPr>
        <w:br/>
      </w:r>
      <w:r>
        <w:rPr>
          <w:lang w:bidi="fa-IR"/>
        </w:rPr>
        <w:br/>
      </w:r>
      <w:r>
        <w:rPr>
          <w:noProof/>
        </w:rPr>
        <w:drawing>
          <wp:inline distT="0" distB="0" distL="0" distR="0" wp14:anchorId="5EE2E9F3" wp14:editId="0662344C">
            <wp:extent cx="5943600" cy="2886075"/>
            <wp:effectExtent l="0" t="0" r="0" b="9525"/>
            <wp:docPr id="1567838497"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838497" name="Picture 4" descr="A screenshot of a computer&#10;&#10;Description automatically generat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2886075"/>
                    </a:xfrm>
                    <a:prstGeom prst="rect">
                      <a:avLst/>
                    </a:prstGeom>
                    <a:noFill/>
                    <a:ln>
                      <a:noFill/>
                    </a:ln>
                  </pic:spPr>
                </pic:pic>
              </a:graphicData>
            </a:graphic>
          </wp:inline>
        </w:drawing>
      </w:r>
    </w:p>
    <w:p w14:paraId="48733525" w14:textId="782AD1A6" w:rsidR="00064F1E" w:rsidRDefault="00064F1E" w:rsidP="00481F92">
      <w:pPr>
        <w:rPr>
          <w:lang w:bidi="fa-IR"/>
        </w:rPr>
      </w:pPr>
      <w:r>
        <w:rPr>
          <w:lang w:bidi="fa-IR"/>
        </w:rPr>
        <w:t>After flashing follow the these steps.</w:t>
      </w:r>
    </w:p>
    <w:p w14:paraId="7D86692E" w14:textId="4FDEDB82" w:rsidR="00481F92" w:rsidRDefault="008D6573" w:rsidP="00481F92">
      <w:pPr>
        <w:rPr>
          <w:lang w:bidi="fa-IR"/>
        </w:rPr>
      </w:pPr>
      <w:r>
        <w:rPr>
          <w:lang w:bidi="fa-IR"/>
        </w:rPr>
        <w:t>The first</w:t>
      </w:r>
      <w:r w:rsidR="00481F92">
        <w:rPr>
          <w:lang w:bidi="fa-IR"/>
        </w:rPr>
        <w:t xml:space="preserve"> step is to connect to the device.</w:t>
      </w:r>
    </w:p>
    <w:p w14:paraId="287DFCCD" w14:textId="77777777" w:rsidR="00481F92" w:rsidRDefault="00481F92" w:rsidP="00481F92">
      <w:pPr>
        <w:rPr>
          <w:lang w:bidi="fa-IR"/>
        </w:rPr>
      </w:pPr>
      <w:r>
        <w:rPr>
          <w:lang w:bidi="fa-IR"/>
        </w:rPr>
        <w:t xml:space="preserve">Devices advertise itself as an access point and name (SSID) is </w:t>
      </w:r>
      <w:r>
        <w:rPr>
          <w:lang w:bidi="fa-IR"/>
        </w:rPr>
        <w:br/>
        <w:t>ENPIR-&lt;mac address&gt;</w:t>
      </w:r>
    </w:p>
    <w:p w14:paraId="04581E51" w14:textId="77777777" w:rsidR="00481F92" w:rsidRDefault="00481F92" w:rsidP="00481F92">
      <w:pPr>
        <w:rPr>
          <w:lang w:bidi="fa-IR"/>
        </w:rPr>
      </w:pPr>
      <w:r>
        <w:rPr>
          <w:lang w:bidi="fa-IR"/>
        </w:rPr>
        <w:t>Password:</w:t>
      </w:r>
      <w:r w:rsidRPr="00771B92">
        <w:t xml:space="preserve"> </w:t>
      </w:r>
      <w:r w:rsidRPr="00771B92">
        <w:rPr>
          <w:lang w:bidi="fa-IR"/>
        </w:rPr>
        <w:t>enco212345</w:t>
      </w:r>
    </w:p>
    <w:p w14:paraId="438FB4BC" w14:textId="77777777" w:rsidR="00481F92" w:rsidRDefault="00481F92" w:rsidP="00481F92">
      <w:pPr>
        <w:rPr>
          <w:lang w:bidi="fa-IR"/>
        </w:rPr>
      </w:pPr>
      <w:r>
        <w:rPr>
          <w:lang w:bidi="fa-IR"/>
        </w:rPr>
        <w:t>After connection go to a browser and the address is 192.168.1.1</w:t>
      </w:r>
    </w:p>
    <w:p w14:paraId="1746E538" w14:textId="4747DE0C" w:rsidR="00481F92" w:rsidRDefault="00481F92" w:rsidP="00481F92">
      <w:pPr>
        <w:rPr>
          <w:lang w:bidi="fa-IR"/>
        </w:rPr>
      </w:pPr>
      <w:r>
        <w:rPr>
          <w:lang w:bidi="fa-IR"/>
        </w:rPr>
        <w:t xml:space="preserve">Enter ‘admin’ as </w:t>
      </w:r>
      <w:r w:rsidR="00365CA3">
        <w:rPr>
          <w:lang w:bidi="fa-IR"/>
        </w:rPr>
        <w:t>username</w:t>
      </w:r>
      <w:r>
        <w:rPr>
          <w:lang w:bidi="fa-IR"/>
        </w:rPr>
        <w:t xml:space="preserve"> and ‘admin’ as password</w:t>
      </w:r>
      <w:r w:rsidR="00365CA3">
        <w:rPr>
          <w:lang w:bidi="fa-IR"/>
        </w:rPr>
        <w:t xml:space="preserve"> (Fig, 1)</w:t>
      </w:r>
      <w:r>
        <w:rPr>
          <w:lang w:bidi="fa-IR"/>
        </w:rPr>
        <w:t>.</w:t>
      </w:r>
    </w:p>
    <w:p w14:paraId="2E2C01B7" w14:textId="77777777" w:rsidR="00365CA3" w:rsidRDefault="00365CA3" w:rsidP="00365CA3">
      <w:pPr>
        <w:keepNext/>
        <w:jc w:val="center"/>
      </w:pPr>
      <w:r>
        <w:rPr>
          <w:noProof/>
        </w:rPr>
        <w:lastRenderedPageBreak/>
        <w:drawing>
          <wp:inline distT="0" distB="0" distL="0" distR="0" wp14:anchorId="5ACF3146" wp14:editId="6297A5FD">
            <wp:extent cx="2587925" cy="5151998"/>
            <wp:effectExtent l="0" t="0" r="3175" b="0"/>
            <wp:docPr id="1825039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92872" cy="5161846"/>
                    </a:xfrm>
                    <a:prstGeom prst="rect">
                      <a:avLst/>
                    </a:prstGeom>
                    <a:noFill/>
                    <a:ln>
                      <a:noFill/>
                    </a:ln>
                  </pic:spPr>
                </pic:pic>
              </a:graphicData>
            </a:graphic>
          </wp:inline>
        </w:drawing>
      </w:r>
    </w:p>
    <w:p w14:paraId="5271FCAB" w14:textId="68A82EDA" w:rsidR="00481F92" w:rsidRDefault="00365CA3" w:rsidP="00365CA3">
      <w:pPr>
        <w:pStyle w:val="Caption"/>
        <w:jc w:val="center"/>
      </w:pPr>
      <w:r>
        <w:t xml:space="preserve">Figure </w:t>
      </w:r>
      <w:fldSimple w:instr=" SEQ Figure \* ARABIC ">
        <w:r w:rsidR="00257826">
          <w:rPr>
            <w:noProof/>
          </w:rPr>
          <w:t>6</w:t>
        </w:r>
      </w:fldSimple>
      <w:r>
        <w:t>: connect to access point and login.</w:t>
      </w:r>
    </w:p>
    <w:p w14:paraId="07FDFD9E" w14:textId="138CB851" w:rsidR="00365CA3" w:rsidRDefault="00365CA3" w:rsidP="00365CA3">
      <w:r>
        <w:t>Then from t</w:t>
      </w:r>
      <w:r w:rsidRPr="00365CA3">
        <w:t>he hamburger button</w:t>
      </w:r>
      <w:r>
        <w:t>, select WIFI, enable STA mode and scan for the WIFI SSID and enter the password</w:t>
      </w:r>
      <w:r w:rsidR="008D6573">
        <w:t>. After</w:t>
      </w:r>
      <w:r>
        <w:t xml:space="preserve"> connection you will see the IP address associated to the device by DHCP</w:t>
      </w:r>
      <w:r w:rsidR="002C0536">
        <w:t xml:space="preserve"> (Fig,2)</w:t>
      </w:r>
      <w: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40"/>
        <w:gridCol w:w="3110"/>
        <w:gridCol w:w="3110"/>
      </w:tblGrid>
      <w:tr w:rsidR="002C0536" w14:paraId="43F05FF6" w14:textId="77777777" w:rsidTr="002C0536">
        <w:tc>
          <w:tcPr>
            <w:tcW w:w="3116" w:type="dxa"/>
          </w:tcPr>
          <w:p w14:paraId="21D3CDBF" w14:textId="379CF384" w:rsidR="002C0536" w:rsidRDefault="002C0536" w:rsidP="00365CA3">
            <w:r>
              <w:rPr>
                <w:noProof/>
              </w:rPr>
              <w:lastRenderedPageBreak/>
              <w:drawing>
                <wp:inline distT="0" distB="0" distL="0" distR="0" wp14:anchorId="2BA2E56C" wp14:editId="66A7DDC2">
                  <wp:extent cx="2001329" cy="4029397"/>
                  <wp:effectExtent l="0" t="0" r="0" b="0"/>
                  <wp:docPr id="554716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012881" cy="4052654"/>
                          </a:xfrm>
                          <a:prstGeom prst="rect">
                            <a:avLst/>
                          </a:prstGeom>
                          <a:noFill/>
                          <a:ln>
                            <a:noFill/>
                          </a:ln>
                        </pic:spPr>
                      </pic:pic>
                    </a:graphicData>
                  </a:graphic>
                </wp:inline>
              </w:drawing>
            </w:r>
          </w:p>
        </w:tc>
        <w:tc>
          <w:tcPr>
            <w:tcW w:w="3117" w:type="dxa"/>
          </w:tcPr>
          <w:p w14:paraId="5588D5C1" w14:textId="7A1D694C" w:rsidR="002C0536" w:rsidRDefault="002C0536" w:rsidP="00365CA3">
            <w:r>
              <w:rPr>
                <w:noProof/>
              </w:rPr>
              <w:drawing>
                <wp:inline distT="0" distB="0" distL="0" distR="0" wp14:anchorId="6C8C1774" wp14:editId="339E9ADD">
                  <wp:extent cx="1976120" cy="4028710"/>
                  <wp:effectExtent l="0" t="0" r="5080" b="0"/>
                  <wp:docPr id="20388597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94333" cy="4065841"/>
                          </a:xfrm>
                          <a:prstGeom prst="rect">
                            <a:avLst/>
                          </a:prstGeom>
                          <a:noFill/>
                          <a:ln>
                            <a:noFill/>
                          </a:ln>
                        </pic:spPr>
                      </pic:pic>
                    </a:graphicData>
                  </a:graphic>
                </wp:inline>
              </w:drawing>
            </w:r>
          </w:p>
        </w:tc>
        <w:tc>
          <w:tcPr>
            <w:tcW w:w="3117" w:type="dxa"/>
          </w:tcPr>
          <w:p w14:paraId="7D7D1DE2" w14:textId="4E38D59F" w:rsidR="002C0536" w:rsidRDefault="002C0536" w:rsidP="002C0536">
            <w:pPr>
              <w:keepNext/>
            </w:pPr>
            <w:r>
              <w:rPr>
                <w:noProof/>
              </w:rPr>
              <w:drawing>
                <wp:inline distT="0" distB="0" distL="0" distR="0" wp14:anchorId="23AD18A3" wp14:editId="3E393477">
                  <wp:extent cx="1976294" cy="3982703"/>
                  <wp:effectExtent l="0" t="0" r="5080" b="0"/>
                  <wp:docPr id="8527775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000492" cy="4031469"/>
                          </a:xfrm>
                          <a:prstGeom prst="rect">
                            <a:avLst/>
                          </a:prstGeom>
                          <a:noFill/>
                          <a:ln>
                            <a:noFill/>
                          </a:ln>
                        </pic:spPr>
                      </pic:pic>
                    </a:graphicData>
                  </a:graphic>
                </wp:inline>
              </w:drawing>
            </w:r>
          </w:p>
        </w:tc>
      </w:tr>
    </w:tbl>
    <w:p w14:paraId="23068113" w14:textId="77777777" w:rsidR="002C0536" w:rsidRDefault="002C0536" w:rsidP="002C0536">
      <w:pPr>
        <w:pStyle w:val="Caption"/>
        <w:jc w:val="center"/>
      </w:pPr>
    </w:p>
    <w:p w14:paraId="31C3F856" w14:textId="4985C0B6" w:rsidR="002C0536" w:rsidRDefault="002C0536" w:rsidP="002C0536">
      <w:pPr>
        <w:pStyle w:val="Caption"/>
        <w:jc w:val="center"/>
      </w:pPr>
      <w:r>
        <w:t xml:space="preserve">Figure </w:t>
      </w:r>
      <w:fldSimple w:instr=" SEQ Figure \* ARABIC ">
        <w:r w:rsidR="00257826">
          <w:rPr>
            <w:noProof/>
          </w:rPr>
          <w:t>7</w:t>
        </w:r>
      </w:fldSimple>
      <w:r>
        <w:t>: setup WIFI</w:t>
      </w:r>
    </w:p>
    <w:p w14:paraId="4F622C0D" w14:textId="77777777" w:rsidR="002C0536" w:rsidRPr="002C0536" w:rsidRDefault="002C0536" w:rsidP="002C0536"/>
    <w:p w14:paraId="38649963" w14:textId="277C79AA" w:rsidR="004E001C" w:rsidRDefault="002C0536">
      <w:pPr>
        <w:rPr>
          <w:lang w:bidi="fa-IR"/>
        </w:rPr>
      </w:pPr>
      <w:r>
        <w:rPr>
          <w:lang w:bidi="fa-IR"/>
        </w:rPr>
        <w:t>No</w:t>
      </w:r>
      <w:r w:rsidR="00380A98">
        <w:rPr>
          <w:lang w:bidi="fa-IR"/>
        </w:rPr>
        <w:t>w</w:t>
      </w:r>
      <w:r>
        <w:rPr>
          <w:lang w:bidi="fa-IR"/>
        </w:rPr>
        <w:t xml:space="preserve"> the device can be accessed using this IP with a computer or a mobile on the same network. </w:t>
      </w:r>
    </w:p>
    <w:p w14:paraId="11119280" w14:textId="77777777" w:rsidR="00380A98" w:rsidRDefault="00380A98" w:rsidP="00380A98">
      <w:pPr>
        <w:jc w:val="center"/>
      </w:pPr>
    </w:p>
    <w:p w14:paraId="7E6C6B5E" w14:textId="77777777" w:rsidR="00380A98" w:rsidRDefault="00380A98" w:rsidP="00380A98">
      <w:pPr>
        <w:jc w:val="center"/>
      </w:pPr>
    </w:p>
    <w:p w14:paraId="1D8AC17A" w14:textId="77777777" w:rsidR="00380A98" w:rsidRDefault="00380A98" w:rsidP="00380A98">
      <w:pPr>
        <w:jc w:val="center"/>
      </w:pPr>
    </w:p>
    <w:p w14:paraId="33619626" w14:textId="77777777" w:rsidR="00380A98" w:rsidRDefault="00380A98" w:rsidP="00380A98">
      <w:pPr>
        <w:jc w:val="center"/>
      </w:pPr>
    </w:p>
    <w:p w14:paraId="7D542275" w14:textId="77777777" w:rsidR="00380A98" w:rsidRDefault="00380A98" w:rsidP="00380A98">
      <w:pPr>
        <w:jc w:val="center"/>
      </w:pPr>
    </w:p>
    <w:p w14:paraId="5E8417EA" w14:textId="77777777" w:rsidR="00380A98" w:rsidRDefault="00380A98" w:rsidP="00380A98">
      <w:pPr>
        <w:jc w:val="center"/>
      </w:pPr>
    </w:p>
    <w:p w14:paraId="7EC8678F" w14:textId="77777777" w:rsidR="00380A98" w:rsidRDefault="00380A98" w:rsidP="00380A98">
      <w:pPr>
        <w:jc w:val="center"/>
      </w:pPr>
    </w:p>
    <w:p w14:paraId="682A82EB" w14:textId="77777777" w:rsidR="00380A98" w:rsidRDefault="00380A98" w:rsidP="00380A98">
      <w:pPr>
        <w:jc w:val="center"/>
      </w:pPr>
    </w:p>
    <w:p w14:paraId="4CEE88CA" w14:textId="77777777" w:rsidR="00380A98" w:rsidRDefault="00380A98" w:rsidP="00380A98">
      <w:pPr>
        <w:jc w:val="center"/>
      </w:pPr>
    </w:p>
    <w:p w14:paraId="5B71B736" w14:textId="77777777" w:rsidR="00380A98" w:rsidRDefault="00380A98" w:rsidP="00380A98">
      <w:pPr>
        <w:jc w:val="center"/>
      </w:pPr>
    </w:p>
    <w:p w14:paraId="5A1F70EE" w14:textId="77777777" w:rsidR="00380A98" w:rsidRDefault="00380A98" w:rsidP="00380A98">
      <w:pPr>
        <w:jc w:val="center"/>
      </w:pPr>
    </w:p>
    <w:p w14:paraId="37F9FC48" w14:textId="67E074F4" w:rsidR="00380A98" w:rsidRDefault="6CB76CA5" w:rsidP="00380A98">
      <w:pPr>
        <w:pStyle w:val="Heading2"/>
      </w:pPr>
      <w:r>
        <w:lastRenderedPageBreak/>
        <w:t>1-10 PIR Dimming control Sensor</w:t>
      </w:r>
    </w:p>
    <w:p w14:paraId="0A208A4A" w14:textId="77777777" w:rsidR="00380A98" w:rsidRDefault="00380A98" w:rsidP="00380A98">
      <w:pPr>
        <w:rPr>
          <w:lang w:val="en-NZ"/>
        </w:rPr>
      </w:pPr>
    </w:p>
    <w:p w14:paraId="6C6DFCF8" w14:textId="3CA070E4" w:rsidR="00380A98" w:rsidRPr="00380A98" w:rsidRDefault="00380A98" w:rsidP="00380A98">
      <w:pPr>
        <w:rPr>
          <w:lang w:val="en-NZ"/>
        </w:rPr>
      </w:pPr>
      <w:r>
        <w:rPr>
          <w:lang w:val="en-NZ"/>
        </w:rPr>
        <w:t xml:space="preserve">For setting up the 1-10, please go to setup/system and enable Display and by default it shows 25 to 100, and other values can be selected by using dip switch on the board. </w:t>
      </w:r>
    </w:p>
    <w:p w14:paraId="7C6DA560" w14:textId="77777777" w:rsidR="00380A98" w:rsidRDefault="00380A98" w:rsidP="00380A98">
      <w:pPr>
        <w:jc w:val="center"/>
      </w:pPr>
    </w:p>
    <w:p w14:paraId="5A316112" w14:textId="205FFD72" w:rsidR="002C0536" w:rsidRDefault="002C0536" w:rsidP="00380A98">
      <w:pPr>
        <w:jc w:val="center"/>
      </w:pPr>
      <w:r w:rsidRPr="002C0536">
        <w:rPr>
          <w:noProof/>
        </w:rPr>
        <w:drawing>
          <wp:inline distT="0" distB="0" distL="0" distR="0" wp14:anchorId="657D6D92" wp14:editId="03712A9D">
            <wp:extent cx="4451230" cy="3663229"/>
            <wp:effectExtent l="0" t="0" r="6985" b="0"/>
            <wp:docPr id="694373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373197" name=""/>
                    <pic:cNvPicPr/>
                  </pic:nvPicPr>
                  <pic:blipFill>
                    <a:blip r:embed="rId15"/>
                    <a:stretch>
                      <a:fillRect/>
                    </a:stretch>
                  </pic:blipFill>
                  <pic:spPr>
                    <a:xfrm>
                      <a:off x="0" y="0"/>
                      <a:ext cx="4467059" cy="3676256"/>
                    </a:xfrm>
                    <a:prstGeom prst="rect">
                      <a:avLst/>
                    </a:prstGeom>
                  </pic:spPr>
                </pic:pic>
              </a:graphicData>
            </a:graphic>
          </wp:inline>
        </w:drawing>
      </w:r>
    </w:p>
    <w:p w14:paraId="58D0754E" w14:textId="77777777" w:rsidR="008D6573" w:rsidRDefault="008D6573" w:rsidP="00380A98">
      <w:pPr>
        <w:jc w:val="center"/>
      </w:pPr>
    </w:p>
    <w:p w14:paraId="06117A78" w14:textId="77777777" w:rsidR="008D6573" w:rsidRDefault="008D6573" w:rsidP="00380A98">
      <w:pPr>
        <w:jc w:val="center"/>
      </w:pPr>
    </w:p>
    <w:p w14:paraId="0CE39EC7" w14:textId="708077BF" w:rsidR="5ECFD419" w:rsidRDefault="6CB76CA5">
      <w:r>
        <w:t>When the device triggers (PIR sensor activated) the voltage level of driver goes to the maximum that is setup in the web UI considering the position of 4-bit dip switch (refer to Fig 4).</w:t>
      </w:r>
    </w:p>
    <w:p w14:paraId="00AF060A" w14:textId="1E0EE05E" w:rsidR="5ECFD419" w:rsidRDefault="6CB76CA5" w:rsidP="6CB76CA5">
      <w:r>
        <w:t>The applied voltage value is based on the diffidence between maximum and minimum, divided by dip switch value</w:t>
      </w:r>
    </w:p>
    <w:p w14:paraId="667F200F" w14:textId="209B05F6" w:rsidR="5ECFD419" w:rsidRDefault="6CB76CA5" w:rsidP="6CB76CA5">
      <w:r>
        <w:t xml:space="preserve">Example: </w:t>
      </w:r>
    </w:p>
    <w:p w14:paraId="12935CE9" w14:textId="3B1304C8" w:rsidR="5ECFD419" w:rsidRDefault="6CB76CA5" w:rsidP="6CB76CA5">
      <w:r>
        <w:t>Maximum: 100% (10V)</w:t>
      </w:r>
    </w:p>
    <w:p w14:paraId="0F65F4CE" w14:textId="3B628721" w:rsidR="5ECFD419" w:rsidRDefault="6CB76CA5" w:rsidP="6CB76CA5">
      <w:r>
        <w:t>Minimum: 25% (2.5V)</w:t>
      </w:r>
    </w:p>
    <w:p w14:paraId="17A3EE4C" w14:textId="5C607A9C" w:rsidR="5ECFD419" w:rsidRDefault="6CB76CA5" w:rsidP="6CB76CA5">
      <w:r>
        <w:t>(S1) 4-bit dip position (1,2,3,4) 1111 (see Fig, 8)</w:t>
      </w:r>
    </w:p>
    <w:p w14:paraId="44C174E1" w14:textId="2151ED4E" w:rsidR="5ECFD419" w:rsidRDefault="6CB76CA5" w:rsidP="6CB76CA5">
      <w:r>
        <w:t xml:space="preserve">The applied value will be 10V during activation. </w:t>
      </w:r>
    </w:p>
    <w:p w14:paraId="1C76C1F9" w14:textId="0E3BD988" w:rsidR="5ECFD419" w:rsidRDefault="5ECFD419" w:rsidP="6CB76CA5">
      <w:pPr>
        <w:jc w:val="center"/>
      </w:pPr>
      <w:r>
        <w:rPr>
          <w:noProof/>
        </w:rPr>
        <w:lastRenderedPageBreak/>
        <w:drawing>
          <wp:inline distT="0" distB="0" distL="0" distR="0" wp14:anchorId="7897F96A" wp14:editId="05BEE6B2">
            <wp:extent cx="4305300" cy="4572000"/>
            <wp:effectExtent l="0" t="0" r="0" b="0"/>
            <wp:docPr id="1399542744" name="Picture 13995427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305300" cy="4572000"/>
                    </a:xfrm>
                    <a:prstGeom prst="rect">
                      <a:avLst/>
                    </a:prstGeom>
                  </pic:spPr>
                </pic:pic>
              </a:graphicData>
            </a:graphic>
          </wp:inline>
        </w:drawing>
      </w:r>
    </w:p>
    <w:p w14:paraId="16AD2052" w14:textId="2353EDBA" w:rsidR="5ECFD419" w:rsidRDefault="6CB76CA5" w:rsidP="6CB76CA5">
      <w:pPr>
        <w:pStyle w:val="Caption"/>
        <w:jc w:val="center"/>
      </w:pPr>
      <w:r>
        <w:t xml:space="preserve"> Figure </w:t>
      </w:r>
      <w:fldSimple w:instr=" SEQ Figure \* ARABIC ">
        <w:r w:rsidRPr="6CB76CA5">
          <w:rPr>
            <w:noProof/>
          </w:rPr>
          <w:t>8</w:t>
        </w:r>
      </w:fldSimple>
      <w:r>
        <w:t>: Position of dip switch for 1111</w:t>
      </w:r>
    </w:p>
    <w:p w14:paraId="2759513D" w14:textId="315D11A9" w:rsidR="5ECFD419" w:rsidRDefault="5ECFD419" w:rsidP="6CB76CA5"/>
    <w:p w14:paraId="11E7378B" w14:textId="4C7CD1F3" w:rsidR="5ECFD419" w:rsidRDefault="6CB76CA5" w:rsidP="6CB76CA5">
      <w:r>
        <w:t>(S1) 4-bit dip position (1,2,3,4) 0000</w:t>
      </w:r>
    </w:p>
    <w:p w14:paraId="40714855" w14:textId="16499866" w:rsidR="5ECFD419" w:rsidRDefault="6CB76CA5" w:rsidP="6CB76CA5">
      <w:r>
        <w:t>The applied value will be same as minimum during activation.</w:t>
      </w:r>
    </w:p>
    <w:p w14:paraId="2FE4E4B8" w14:textId="67E1C376" w:rsidR="5ECFD419" w:rsidRDefault="5ECFD419" w:rsidP="6CB76CA5"/>
    <w:p w14:paraId="6AA38A3E" w14:textId="52EA957F" w:rsidR="5ECFD419" w:rsidRDefault="6CB76CA5" w:rsidP="6CB76CA5">
      <w:r>
        <w:t>S1) 4-bit dip position (1,2,3,4) XXXX (see Fig, 8)</w:t>
      </w:r>
    </w:p>
    <w:p w14:paraId="4F118CF8" w14:textId="60E1D3D1" w:rsidR="5ECFD419" w:rsidRDefault="6CB76CA5" w:rsidP="6CB76CA5">
      <w:r>
        <w:t>XXXX  should be turned to binary.</w:t>
      </w:r>
    </w:p>
    <w:p w14:paraId="6AC134AE" w14:textId="173C3754" w:rsidR="5ECFD419" w:rsidRDefault="6CB76CA5" w:rsidP="6CB76CA5">
      <w:r>
        <w:t>The applied value will be same as minimum + 1/15 (maximum – minimum)x(XXXX) during activation.</w:t>
      </w:r>
    </w:p>
    <w:p w14:paraId="10E5EBC3" w14:textId="2BD3B45A" w:rsidR="5ECFD419" w:rsidRDefault="5ECFD419" w:rsidP="6CB76CA5"/>
    <w:p w14:paraId="5FACFFE0" w14:textId="33494074" w:rsidR="5ECFD419" w:rsidRDefault="5ECFD419"/>
    <w:p w14:paraId="32BAF18F" w14:textId="181ED4D1" w:rsidR="5ECFD419" w:rsidRDefault="6CB76CA5">
      <w:r>
        <w:t xml:space="preserve"> Note 1: that if the delay disabled the output of LED driver will be 0. </w:t>
      </w:r>
    </w:p>
    <w:p w14:paraId="67C2F27D" w14:textId="0A9C5596" w:rsidR="6CB76CA5" w:rsidRDefault="6CB76CA5" w:rsidP="6CB76CA5">
      <w:r>
        <w:lastRenderedPageBreak/>
        <w:t xml:space="preserve">Note 2: The minimum dim allowed is 10% and the minimum and maximum should have at least 20% difference. </w:t>
      </w:r>
    </w:p>
    <w:p w14:paraId="4ADA1575" w14:textId="63F82219" w:rsidR="6CB76CA5" w:rsidRDefault="6CB76CA5" w:rsidP="6CB76CA5"/>
    <w:p w14:paraId="3CA67EFC" w14:textId="4D41DD31" w:rsidR="6CB76CA5" w:rsidRDefault="6CB76CA5" w:rsidP="6CB76CA5"/>
    <w:p w14:paraId="36A8E24E" w14:textId="4E35F0C2" w:rsidR="008D6573" w:rsidRDefault="6CB76CA5" w:rsidP="00064F1E">
      <w:r>
        <w:t>Connect the LED driver and test.</w:t>
      </w:r>
    </w:p>
    <w:p w14:paraId="6E6E452B" w14:textId="768FC084" w:rsidR="6CB76CA5" w:rsidRDefault="6CB76CA5" w:rsidP="6CB76CA5">
      <w:pPr>
        <w:pStyle w:val="Heading2"/>
      </w:pPr>
      <w:r>
        <w:t>1-10 PIR delay</w:t>
      </w:r>
    </w:p>
    <w:p w14:paraId="42C58662" w14:textId="6854947A" w:rsidR="6CB76CA5" w:rsidRDefault="6CB76CA5" w:rsidP="6CB76CA5">
      <w:r>
        <w:t>When the delay is enabled, after activation and deactivation timer will start.</w:t>
      </w:r>
    </w:p>
    <w:p w14:paraId="6AF9FF52" w14:textId="0A4BFC3B" w:rsidR="6CB76CA5" w:rsidRDefault="6CB76CA5" w:rsidP="6CB76CA5">
      <w:r>
        <w:t xml:space="preserve">If all delay switch is on 11 it is full delay set in the web portal and if </w:t>
      </w:r>
    </w:p>
    <w:p w14:paraId="69CE243B" w14:textId="0A3705ED" w:rsidR="6CB76CA5" w:rsidRDefault="6CB76CA5" w:rsidP="6CB76CA5">
      <w:r>
        <w:t>XX the results</w:t>
      </w:r>
    </w:p>
    <w:p w14:paraId="12B21899" w14:textId="4DABDE18" w:rsidR="6CB76CA5" w:rsidRDefault="6CB76CA5" w:rsidP="6CB76CA5">
      <w:r>
        <w:t>(XX+1)/4 x (time set in the web portal).</w:t>
      </w:r>
    </w:p>
    <w:sectPr w:rsidR="6CB76C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4098"/>
    <w:rsid w:val="00064F1E"/>
    <w:rsid w:val="00116482"/>
    <w:rsid w:val="00257826"/>
    <w:rsid w:val="00285F20"/>
    <w:rsid w:val="002C0536"/>
    <w:rsid w:val="00365CA3"/>
    <w:rsid w:val="00380A98"/>
    <w:rsid w:val="003A0A9B"/>
    <w:rsid w:val="00481515"/>
    <w:rsid w:val="00481F92"/>
    <w:rsid w:val="004A182F"/>
    <w:rsid w:val="004E001C"/>
    <w:rsid w:val="005D4098"/>
    <w:rsid w:val="007366FB"/>
    <w:rsid w:val="008D6573"/>
    <w:rsid w:val="009965E2"/>
    <w:rsid w:val="00A05E71"/>
    <w:rsid w:val="00BF4DE8"/>
    <w:rsid w:val="0D88EE86"/>
    <w:rsid w:val="5ECFD419"/>
    <w:rsid w:val="6CB76CA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A1DDEE"/>
  <w15:chartTrackingRefBased/>
  <w15:docId w15:val="{AB6669B9-8CE7-4E53-A2E8-6254B51BFE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1F92"/>
  </w:style>
  <w:style w:type="paragraph" w:styleId="Heading1">
    <w:name w:val="heading 1"/>
    <w:basedOn w:val="Normal"/>
    <w:next w:val="Normal"/>
    <w:link w:val="Heading1Char"/>
    <w:uiPriority w:val="9"/>
    <w:qFormat/>
    <w:rsid w:val="005D4098"/>
    <w:pPr>
      <w:keepNext/>
      <w:keepLines/>
      <w:spacing w:before="360" w:after="80"/>
      <w:outlineLvl w:val="0"/>
    </w:pPr>
    <w:rPr>
      <w:rFonts w:asciiTheme="majorHAnsi" w:eastAsiaTheme="majorEastAsia" w:hAnsiTheme="majorHAnsi" w:cstheme="majorBidi"/>
      <w:color w:val="0F4761" w:themeColor="accent1" w:themeShade="BF"/>
      <w:sz w:val="40"/>
      <w:szCs w:val="40"/>
      <w:lang w:val="en-NZ"/>
    </w:rPr>
  </w:style>
  <w:style w:type="paragraph" w:styleId="Heading2">
    <w:name w:val="heading 2"/>
    <w:basedOn w:val="Normal"/>
    <w:next w:val="Normal"/>
    <w:link w:val="Heading2Char"/>
    <w:uiPriority w:val="9"/>
    <w:unhideWhenUsed/>
    <w:qFormat/>
    <w:rsid w:val="005D4098"/>
    <w:pPr>
      <w:keepNext/>
      <w:keepLines/>
      <w:spacing w:before="160" w:after="80"/>
      <w:outlineLvl w:val="1"/>
    </w:pPr>
    <w:rPr>
      <w:rFonts w:asciiTheme="majorHAnsi" w:eastAsiaTheme="majorEastAsia" w:hAnsiTheme="majorHAnsi" w:cstheme="majorBidi"/>
      <w:color w:val="0F4761" w:themeColor="accent1" w:themeShade="BF"/>
      <w:sz w:val="32"/>
      <w:szCs w:val="32"/>
      <w:lang w:val="en-NZ"/>
    </w:rPr>
  </w:style>
  <w:style w:type="paragraph" w:styleId="Heading3">
    <w:name w:val="heading 3"/>
    <w:basedOn w:val="Normal"/>
    <w:next w:val="Normal"/>
    <w:link w:val="Heading3Char"/>
    <w:uiPriority w:val="9"/>
    <w:semiHidden/>
    <w:unhideWhenUsed/>
    <w:qFormat/>
    <w:rsid w:val="005D4098"/>
    <w:pPr>
      <w:keepNext/>
      <w:keepLines/>
      <w:spacing w:before="160" w:after="80"/>
      <w:outlineLvl w:val="2"/>
    </w:pPr>
    <w:rPr>
      <w:rFonts w:eastAsiaTheme="majorEastAsia" w:cstheme="majorBidi"/>
      <w:color w:val="0F4761" w:themeColor="accent1" w:themeShade="BF"/>
      <w:sz w:val="28"/>
      <w:szCs w:val="28"/>
      <w:lang w:val="en-NZ"/>
    </w:rPr>
  </w:style>
  <w:style w:type="paragraph" w:styleId="Heading4">
    <w:name w:val="heading 4"/>
    <w:basedOn w:val="Normal"/>
    <w:next w:val="Normal"/>
    <w:link w:val="Heading4Char"/>
    <w:uiPriority w:val="9"/>
    <w:semiHidden/>
    <w:unhideWhenUsed/>
    <w:qFormat/>
    <w:rsid w:val="005D4098"/>
    <w:pPr>
      <w:keepNext/>
      <w:keepLines/>
      <w:spacing w:before="80" w:after="40"/>
      <w:outlineLvl w:val="3"/>
    </w:pPr>
    <w:rPr>
      <w:rFonts w:eastAsiaTheme="majorEastAsia" w:cstheme="majorBidi"/>
      <w:i/>
      <w:iCs/>
      <w:color w:val="0F4761" w:themeColor="accent1" w:themeShade="BF"/>
      <w:lang w:val="en-NZ"/>
    </w:rPr>
  </w:style>
  <w:style w:type="paragraph" w:styleId="Heading5">
    <w:name w:val="heading 5"/>
    <w:basedOn w:val="Normal"/>
    <w:next w:val="Normal"/>
    <w:link w:val="Heading5Char"/>
    <w:uiPriority w:val="9"/>
    <w:semiHidden/>
    <w:unhideWhenUsed/>
    <w:qFormat/>
    <w:rsid w:val="005D4098"/>
    <w:pPr>
      <w:keepNext/>
      <w:keepLines/>
      <w:spacing w:before="80" w:after="40"/>
      <w:outlineLvl w:val="4"/>
    </w:pPr>
    <w:rPr>
      <w:rFonts w:eastAsiaTheme="majorEastAsia" w:cstheme="majorBidi"/>
      <w:color w:val="0F4761" w:themeColor="accent1" w:themeShade="BF"/>
      <w:lang w:val="en-NZ"/>
    </w:rPr>
  </w:style>
  <w:style w:type="paragraph" w:styleId="Heading6">
    <w:name w:val="heading 6"/>
    <w:basedOn w:val="Normal"/>
    <w:next w:val="Normal"/>
    <w:link w:val="Heading6Char"/>
    <w:uiPriority w:val="9"/>
    <w:semiHidden/>
    <w:unhideWhenUsed/>
    <w:qFormat/>
    <w:rsid w:val="005D4098"/>
    <w:pPr>
      <w:keepNext/>
      <w:keepLines/>
      <w:spacing w:before="40" w:after="0"/>
      <w:outlineLvl w:val="5"/>
    </w:pPr>
    <w:rPr>
      <w:rFonts w:eastAsiaTheme="majorEastAsia" w:cstheme="majorBidi"/>
      <w:i/>
      <w:iCs/>
      <w:color w:val="595959" w:themeColor="text1" w:themeTint="A6"/>
      <w:lang w:val="en-NZ"/>
    </w:rPr>
  </w:style>
  <w:style w:type="paragraph" w:styleId="Heading7">
    <w:name w:val="heading 7"/>
    <w:basedOn w:val="Normal"/>
    <w:next w:val="Normal"/>
    <w:link w:val="Heading7Char"/>
    <w:uiPriority w:val="9"/>
    <w:semiHidden/>
    <w:unhideWhenUsed/>
    <w:qFormat/>
    <w:rsid w:val="005D4098"/>
    <w:pPr>
      <w:keepNext/>
      <w:keepLines/>
      <w:spacing w:before="40" w:after="0"/>
      <w:outlineLvl w:val="6"/>
    </w:pPr>
    <w:rPr>
      <w:rFonts w:eastAsiaTheme="majorEastAsia" w:cstheme="majorBidi"/>
      <w:color w:val="595959" w:themeColor="text1" w:themeTint="A6"/>
      <w:lang w:val="en-NZ"/>
    </w:rPr>
  </w:style>
  <w:style w:type="paragraph" w:styleId="Heading8">
    <w:name w:val="heading 8"/>
    <w:basedOn w:val="Normal"/>
    <w:next w:val="Normal"/>
    <w:link w:val="Heading8Char"/>
    <w:uiPriority w:val="9"/>
    <w:semiHidden/>
    <w:unhideWhenUsed/>
    <w:qFormat/>
    <w:rsid w:val="005D4098"/>
    <w:pPr>
      <w:keepNext/>
      <w:keepLines/>
      <w:spacing w:after="0"/>
      <w:outlineLvl w:val="7"/>
    </w:pPr>
    <w:rPr>
      <w:rFonts w:eastAsiaTheme="majorEastAsia" w:cstheme="majorBidi"/>
      <w:i/>
      <w:iCs/>
      <w:color w:val="272727" w:themeColor="text1" w:themeTint="D8"/>
      <w:lang w:val="en-NZ"/>
    </w:rPr>
  </w:style>
  <w:style w:type="paragraph" w:styleId="Heading9">
    <w:name w:val="heading 9"/>
    <w:basedOn w:val="Normal"/>
    <w:next w:val="Normal"/>
    <w:link w:val="Heading9Char"/>
    <w:uiPriority w:val="9"/>
    <w:semiHidden/>
    <w:unhideWhenUsed/>
    <w:qFormat/>
    <w:rsid w:val="005D4098"/>
    <w:pPr>
      <w:keepNext/>
      <w:keepLines/>
      <w:spacing w:after="0"/>
      <w:outlineLvl w:val="8"/>
    </w:pPr>
    <w:rPr>
      <w:rFonts w:eastAsiaTheme="majorEastAsia" w:cstheme="majorBidi"/>
      <w:color w:val="272727" w:themeColor="text1" w:themeTint="D8"/>
      <w:lang w:val="en-NZ"/>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4098"/>
    <w:rPr>
      <w:rFonts w:asciiTheme="majorHAnsi" w:eastAsiaTheme="majorEastAsia" w:hAnsiTheme="majorHAnsi" w:cstheme="majorBidi"/>
      <w:color w:val="0F4761" w:themeColor="accent1" w:themeShade="BF"/>
      <w:sz w:val="40"/>
      <w:szCs w:val="40"/>
      <w:lang w:val="en-NZ"/>
    </w:rPr>
  </w:style>
  <w:style w:type="character" w:customStyle="1" w:styleId="Heading2Char">
    <w:name w:val="Heading 2 Char"/>
    <w:basedOn w:val="DefaultParagraphFont"/>
    <w:link w:val="Heading2"/>
    <w:uiPriority w:val="9"/>
    <w:rsid w:val="005D4098"/>
    <w:rPr>
      <w:rFonts w:asciiTheme="majorHAnsi" w:eastAsiaTheme="majorEastAsia" w:hAnsiTheme="majorHAnsi" w:cstheme="majorBidi"/>
      <w:color w:val="0F4761" w:themeColor="accent1" w:themeShade="BF"/>
      <w:sz w:val="32"/>
      <w:szCs w:val="32"/>
      <w:lang w:val="en-NZ"/>
    </w:rPr>
  </w:style>
  <w:style w:type="character" w:customStyle="1" w:styleId="Heading3Char">
    <w:name w:val="Heading 3 Char"/>
    <w:basedOn w:val="DefaultParagraphFont"/>
    <w:link w:val="Heading3"/>
    <w:uiPriority w:val="9"/>
    <w:semiHidden/>
    <w:rsid w:val="005D4098"/>
    <w:rPr>
      <w:rFonts w:eastAsiaTheme="majorEastAsia" w:cstheme="majorBidi"/>
      <w:color w:val="0F4761" w:themeColor="accent1" w:themeShade="BF"/>
      <w:sz w:val="28"/>
      <w:szCs w:val="28"/>
      <w:lang w:val="en-NZ"/>
    </w:rPr>
  </w:style>
  <w:style w:type="character" w:customStyle="1" w:styleId="Heading4Char">
    <w:name w:val="Heading 4 Char"/>
    <w:basedOn w:val="DefaultParagraphFont"/>
    <w:link w:val="Heading4"/>
    <w:uiPriority w:val="9"/>
    <w:semiHidden/>
    <w:rsid w:val="005D4098"/>
    <w:rPr>
      <w:rFonts w:eastAsiaTheme="majorEastAsia" w:cstheme="majorBidi"/>
      <w:i/>
      <w:iCs/>
      <w:color w:val="0F4761" w:themeColor="accent1" w:themeShade="BF"/>
      <w:lang w:val="en-NZ"/>
    </w:rPr>
  </w:style>
  <w:style w:type="character" w:customStyle="1" w:styleId="Heading5Char">
    <w:name w:val="Heading 5 Char"/>
    <w:basedOn w:val="DefaultParagraphFont"/>
    <w:link w:val="Heading5"/>
    <w:uiPriority w:val="9"/>
    <w:semiHidden/>
    <w:rsid w:val="005D4098"/>
    <w:rPr>
      <w:rFonts w:eastAsiaTheme="majorEastAsia" w:cstheme="majorBidi"/>
      <w:color w:val="0F4761" w:themeColor="accent1" w:themeShade="BF"/>
      <w:lang w:val="en-NZ"/>
    </w:rPr>
  </w:style>
  <w:style w:type="character" w:customStyle="1" w:styleId="Heading6Char">
    <w:name w:val="Heading 6 Char"/>
    <w:basedOn w:val="DefaultParagraphFont"/>
    <w:link w:val="Heading6"/>
    <w:uiPriority w:val="9"/>
    <w:semiHidden/>
    <w:rsid w:val="005D4098"/>
    <w:rPr>
      <w:rFonts w:eastAsiaTheme="majorEastAsia" w:cstheme="majorBidi"/>
      <w:i/>
      <w:iCs/>
      <w:color w:val="595959" w:themeColor="text1" w:themeTint="A6"/>
      <w:lang w:val="en-NZ"/>
    </w:rPr>
  </w:style>
  <w:style w:type="character" w:customStyle="1" w:styleId="Heading7Char">
    <w:name w:val="Heading 7 Char"/>
    <w:basedOn w:val="DefaultParagraphFont"/>
    <w:link w:val="Heading7"/>
    <w:uiPriority w:val="9"/>
    <w:semiHidden/>
    <w:rsid w:val="005D4098"/>
    <w:rPr>
      <w:rFonts w:eastAsiaTheme="majorEastAsia" w:cstheme="majorBidi"/>
      <w:color w:val="595959" w:themeColor="text1" w:themeTint="A6"/>
      <w:lang w:val="en-NZ"/>
    </w:rPr>
  </w:style>
  <w:style w:type="character" w:customStyle="1" w:styleId="Heading8Char">
    <w:name w:val="Heading 8 Char"/>
    <w:basedOn w:val="DefaultParagraphFont"/>
    <w:link w:val="Heading8"/>
    <w:uiPriority w:val="9"/>
    <w:semiHidden/>
    <w:rsid w:val="005D4098"/>
    <w:rPr>
      <w:rFonts w:eastAsiaTheme="majorEastAsia" w:cstheme="majorBidi"/>
      <w:i/>
      <w:iCs/>
      <w:color w:val="272727" w:themeColor="text1" w:themeTint="D8"/>
      <w:lang w:val="en-NZ"/>
    </w:rPr>
  </w:style>
  <w:style w:type="character" w:customStyle="1" w:styleId="Heading9Char">
    <w:name w:val="Heading 9 Char"/>
    <w:basedOn w:val="DefaultParagraphFont"/>
    <w:link w:val="Heading9"/>
    <w:uiPriority w:val="9"/>
    <w:semiHidden/>
    <w:rsid w:val="005D4098"/>
    <w:rPr>
      <w:rFonts w:eastAsiaTheme="majorEastAsia" w:cstheme="majorBidi"/>
      <w:color w:val="272727" w:themeColor="text1" w:themeTint="D8"/>
      <w:lang w:val="en-NZ"/>
    </w:rPr>
  </w:style>
  <w:style w:type="paragraph" w:styleId="Title">
    <w:name w:val="Title"/>
    <w:basedOn w:val="Normal"/>
    <w:next w:val="Normal"/>
    <w:link w:val="TitleChar"/>
    <w:uiPriority w:val="10"/>
    <w:qFormat/>
    <w:rsid w:val="005D4098"/>
    <w:pPr>
      <w:spacing w:after="80" w:line="240" w:lineRule="auto"/>
      <w:contextualSpacing/>
    </w:pPr>
    <w:rPr>
      <w:rFonts w:asciiTheme="majorHAnsi" w:eastAsiaTheme="majorEastAsia" w:hAnsiTheme="majorHAnsi" w:cstheme="majorBidi"/>
      <w:spacing w:val="-10"/>
      <w:kern w:val="28"/>
      <w:sz w:val="56"/>
      <w:szCs w:val="56"/>
      <w:lang w:val="en-NZ"/>
    </w:rPr>
  </w:style>
  <w:style w:type="character" w:customStyle="1" w:styleId="TitleChar">
    <w:name w:val="Title Char"/>
    <w:basedOn w:val="DefaultParagraphFont"/>
    <w:link w:val="Title"/>
    <w:uiPriority w:val="10"/>
    <w:rsid w:val="005D4098"/>
    <w:rPr>
      <w:rFonts w:asciiTheme="majorHAnsi" w:eastAsiaTheme="majorEastAsia" w:hAnsiTheme="majorHAnsi" w:cstheme="majorBidi"/>
      <w:spacing w:val="-10"/>
      <w:kern w:val="28"/>
      <w:sz w:val="56"/>
      <w:szCs w:val="56"/>
      <w:lang w:val="en-NZ"/>
    </w:rPr>
  </w:style>
  <w:style w:type="paragraph" w:styleId="Subtitle">
    <w:name w:val="Subtitle"/>
    <w:basedOn w:val="Normal"/>
    <w:next w:val="Normal"/>
    <w:link w:val="SubtitleChar"/>
    <w:uiPriority w:val="11"/>
    <w:qFormat/>
    <w:rsid w:val="005D4098"/>
    <w:pPr>
      <w:numPr>
        <w:ilvl w:val="1"/>
      </w:numPr>
    </w:pPr>
    <w:rPr>
      <w:rFonts w:eastAsiaTheme="majorEastAsia" w:cstheme="majorBidi"/>
      <w:color w:val="595959" w:themeColor="text1" w:themeTint="A6"/>
      <w:spacing w:val="15"/>
      <w:sz w:val="28"/>
      <w:szCs w:val="28"/>
      <w:lang w:val="en-NZ"/>
    </w:rPr>
  </w:style>
  <w:style w:type="character" w:customStyle="1" w:styleId="SubtitleChar">
    <w:name w:val="Subtitle Char"/>
    <w:basedOn w:val="DefaultParagraphFont"/>
    <w:link w:val="Subtitle"/>
    <w:uiPriority w:val="11"/>
    <w:rsid w:val="005D4098"/>
    <w:rPr>
      <w:rFonts w:eastAsiaTheme="majorEastAsia" w:cstheme="majorBidi"/>
      <w:color w:val="595959" w:themeColor="text1" w:themeTint="A6"/>
      <w:spacing w:val="15"/>
      <w:sz w:val="28"/>
      <w:szCs w:val="28"/>
      <w:lang w:val="en-NZ"/>
    </w:rPr>
  </w:style>
  <w:style w:type="paragraph" w:styleId="Quote">
    <w:name w:val="Quote"/>
    <w:basedOn w:val="Normal"/>
    <w:next w:val="Normal"/>
    <w:link w:val="QuoteChar"/>
    <w:uiPriority w:val="29"/>
    <w:qFormat/>
    <w:rsid w:val="005D4098"/>
    <w:pPr>
      <w:spacing w:before="160"/>
      <w:jc w:val="center"/>
    </w:pPr>
    <w:rPr>
      <w:i/>
      <w:iCs/>
      <w:color w:val="404040" w:themeColor="text1" w:themeTint="BF"/>
      <w:lang w:val="en-NZ"/>
    </w:rPr>
  </w:style>
  <w:style w:type="character" w:customStyle="1" w:styleId="QuoteChar">
    <w:name w:val="Quote Char"/>
    <w:basedOn w:val="DefaultParagraphFont"/>
    <w:link w:val="Quote"/>
    <w:uiPriority w:val="29"/>
    <w:rsid w:val="005D4098"/>
    <w:rPr>
      <w:i/>
      <w:iCs/>
      <w:color w:val="404040" w:themeColor="text1" w:themeTint="BF"/>
      <w:lang w:val="en-NZ"/>
    </w:rPr>
  </w:style>
  <w:style w:type="paragraph" w:styleId="ListParagraph">
    <w:name w:val="List Paragraph"/>
    <w:basedOn w:val="Normal"/>
    <w:uiPriority w:val="34"/>
    <w:qFormat/>
    <w:rsid w:val="005D4098"/>
    <w:pPr>
      <w:ind w:left="720"/>
      <w:contextualSpacing/>
    </w:pPr>
    <w:rPr>
      <w:lang w:val="en-NZ"/>
    </w:rPr>
  </w:style>
  <w:style w:type="character" w:styleId="IntenseEmphasis">
    <w:name w:val="Intense Emphasis"/>
    <w:basedOn w:val="DefaultParagraphFont"/>
    <w:uiPriority w:val="21"/>
    <w:qFormat/>
    <w:rsid w:val="005D4098"/>
    <w:rPr>
      <w:i/>
      <w:iCs/>
      <w:color w:val="0F4761" w:themeColor="accent1" w:themeShade="BF"/>
    </w:rPr>
  </w:style>
  <w:style w:type="paragraph" w:styleId="IntenseQuote">
    <w:name w:val="Intense Quote"/>
    <w:basedOn w:val="Normal"/>
    <w:next w:val="Normal"/>
    <w:link w:val="IntenseQuoteChar"/>
    <w:uiPriority w:val="30"/>
    <w:qFormat/>
    <w:rsid w:val="005D40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lang w:val="en-NZ"/>
    </w:rPr>
  </w:style>
  <w:style w:type="character" w:customStyle="1" w:styleId="IntenseQuoteChar">
    <w:name w:val="Intense Quote Char"/>
    <w:basedOn w:val="DefaultParagraphFont"/>
    <w:link w:val="IntenseQuote"/>
    <w:uiPriority w:val="30"/>
    <w:rsid w:val="005D4098"/>
    <w:rPr>
      <w:i/>
      <w:iCs/>
      <w:color w:val="0F4761" w:themeColor="accent1" w:themeShade="BF"/>
      <w:lang w:val="en-NZ"/>
    </w:rPr>
  </w:style>
  <w:style w:type="character" w:styleId="IntenseReference">
    <w:name w:val="Intense Reference"/>
    <w:basedOn w:val="DefaultParagraphFont"/>
    <w:uiPriority w:val="32"/>
    <w:qFormat/>
    <w:rsid w:val="005D4098"/>
    <w:rPr>
      <w:b/>
      <w:bCs/>
      <w:smallCaps/>
      <w:color w:val="0F4761" w:themeColor="accent1" w:themeShade="BF"/>
      <w:spacing w:val="5"/>
    </w:rPr>
  </w:style>
  <w:style w:type="paragraph" w:styleId="Caption">
    <w:name w:val="caption"/>
    <w:basedOn w:val="Normal"/>
    <w:next w:val="Normal"/>
    <w:uiPriority w:val="35"/>
    <w:unhideWhenUsed/>
    <w:qFormat/>
    <w:rsid w:val="00365CA3"/>
    <w:pPr>
      <w:spacing w:after="200" w:line="240" w:lineRule="auto"/>
    </w:pPr>
    <w:rPr>
      <w:i/>
      <w:iCs/>
      <w:color w:val="0E2841" w:themeColor="text2"/>
      <w:sz w:val="18"/>
      <w:szCs w:val="18"/>
    </w:rPr>
  </w:style>
  <w:style w:type="table" w:styleId="TableGrid">
    <w:name w:val="Table Grid"/>
    <w:basedOn w:val="TableNormal"/>
    <w:uiPriority w:val="39"/>
    <w:rsid w:val="002C05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jpe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jpe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jpe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jpeg"/><Relationship Id="rId4" Type="http://schemas.openxmlformats.org/officeDocument/2006/relationships/image" Target="media/image1.png"/><Relationship Id="rId9" Type="http://schemas.openxmlformats.org/officeDocument/2006/relationships/image" Target="media/image6.jpeg"/><Relationship Id="rId14" Type="http://schemas.openxmlformats.org/officeDocument/2006/relationships/image" Target="media/image1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523</Words>
  <Characters>2984</Characters>
  <Application>Microsoft Office Word</Application>
  <DocSecurity>0</DocSecurity>
  <Lines>24</Lines>
  <Paragraphs>6</Paragraphs>
  <ScaleCrop>false</ScaleCrop>
  <Company/>
  <LinksUpToDate>false</LinksUpToDate>
  <CharactersWithSpaces>3501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 Ayat</dc:creator>
  <cp:keywords/>
  <dc:description/>
  <cp:lastModifiedBy>Thermalimage .</cp:lastModifiedBy>
  <cp:revision>8</cp:revision>
  <dcterms:created xsi:type="dcterms:W3CDTF">2024-02-08T07:48:00Z</dcterms:created>
  <dcterms:modified xsi:type="dcterms:W3CDTF">2024-12-02T13:43:00Z</dcterms:modified>
</cp:coreProperties>
</file>