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9BB3F" w14:textId="77777777" w:rsidR="00BA108D" w:rsidRDefault="00BA108D"/>
    <w:p w14:paraId="5B56D846" w14:textId="7ED0A45A" w:rsidR="00BA108D" w:rsidRDefault="00BA108D">
      <w:r>
        <w:t>QUESTION 1.</w:t>
      </w:r>
    </w:p>
    <w:p w14:paraId="603FC598" w14:textId="3DBC6334" w:rsidR="001B36D5" w:rsidRDefault="0086267D">
      <w:r>
        <w:t xml:space="preserve">B) The dataset from the mass package is called crabs. It contains 200 observations on </w:t>
      </w:r>
      <w:r w:rsidR="003F140D">
        <w:t>9</w:t>
      </w:r>
      <w:r>
        <w:t xml:space="preserve"> variables, providing morphological measurements for 50 crabs from each of 4 groups:</w:t>
      </w:r>
    </w:p>
    <w:p w14:paraId="47A71518" w14:textId="2F7429D0" w:rsidR="0086267D" w:rsidRDefault="0086267D">
      <w:r>
        <w:t>Two species (blue B and orange O) and both sexes (male M and female F). T</w:t>
      </w:r>
      <w:r w:rsidR="00BA108D">
        <w:t xml:space="preserve">he </w:t>
      </w:r>
      <w:r>
        <w:t xml:space="preserve">measurements include frontal lobe size FL, rear width </w:t>
      </w:r>
      <w:proofErr w:type="gramStart"/>
      <w:r>
        <w:t>RW ,</w:t>
      </w:r>
      <w:proofErr w:type="gramEnd"/>
      <w:r>
        <w:t xml:space="preserve"> carapace length CL, carapace width CW, and the body depth BD.</w:t>
      </w:r>
    </w:p>
    <w:p w14:paraId="5C1DF92B" w14:textId="3CC8DB98" w:rsidR="0086267D" w:rsidRDefault="00BA108D">
      <w:r>
        <w:t xml:space="preserve">D) Yes, the dataset is </w:t>
      </w:r>
      <w:r w:rsidR="00C16F73">
        <w:t>balanced.</w:t>
      </w:r>
      <w:r>
        <w:t xml:space="preserve">  It contains exactly 50 specimens for each of the four possible combinations: blue male, blue female, orange male, orange female. </w:t>
      </w:r>
    </w:p>
    <w:p w14:paraId="14ACA905" w14:textId="77777777" w:rsidR="004E36FD" w:rsidRDefault="004E36FD"/>
    <w:p w14:paraId="3BA72CCB" w14:textId="77777777" w:rsidR="004E36FD" w:rsidRDefault="004E36FD"/>
    <w:p w14:paraId="7D805605" w14:textId="50B1879C" w:rsidR="004E36FD" w:rsidRDefault="004E36FD">
      <w:r>
        <w:t>QUESTION 2</w:t>
      </w:r>
    </w:p>
    <w:p w14:paraId="7CC2A675" w14:textId="5B957B56" w:rsidR="004E36FD" w:rsidRDefault="004E36FD">
      <w:r>
        <w:t xml:space="preserve">B) </w:t>
      </w:r>
      <w:r w:rsidR="00724EA6">
        <w:t>Outliers are rare for the bd variable</w:t>
      </w:r>
    </w:p>
    <w:p w14:paraId="4E2E589A" w14:textId="28122178" w:rsidR="00724EA6" w:rsidRDefault="00350C77">
      <w:r>
        <w:t>Central tendency</w:t>
      </w:r>
    </w:p>
    <w:p w14:paraId="000C2390" w14:textId="3808FC4C" w:rsidR="00350C77" w:rsidRDefault="00EC2A93">
      <w:r>
        <w:t xml:space="preserve">The orange has a higher median </w:t>
      </w:r>
      <w:r w:rsidR="00C16F73">
        <w:t>BD</w:t>
      </w:r>
      <w:r>
        <w:t xml:space="preserve"> </w:t>
      </w:r>
      <w:r w:rsidR="00512420">
        <w:t>than the blue species.</w:t>
      </w:r>
    </w:p>
    <w:p w14:paraId="424FA941" w14:textId="2ED2D242" w:rsidR="00512420" w:rsidRDefault="00AE00AB">
      <w:r>
        <w:t xml:space="preserve">Males typically show a higher median </w:t>
      </w:r>
      <w:r w:rsidR="00C16F73">
        <w:t>BD</w:t>
      </w:r>
      <w:r>
        <w:t xml:space="preserve"> compared to females.</w:t>
      </w:r>
    </w:p>
    <w:p w14:paraId="6F9E32BA" w14:textId="63ED3805" w:rsidR="00AE00AB" w:rsidRDefault="00FA7F9F">
      <w:r>
        <w:t xml:space="preserve">The orange male </w:t>
      </w:r>
      <w:proofErr w:type="gramStart"/>
      <w:r>
        <w:t>exhibit</w:t>
      </w:r>
      <w:proofErr w:type="gramEnd"/>
      <w:r>
        <w:t xml:space="preserve"> the highest central tendency for bd.</w:t>
      </w:r>
    </w:p>
    <w:p w14:paraId="56062D71" w14:textId="2391901A" w:rsidR="00FA7F9F" w:rsidRDefault="00A36697">
      <w:r>
        <w:t xml:space="preserve">The males have an overall </w:t>
      </w:r>
      <w:r w:rsidR="001003F5">
        <w:t xml:space="preserve">greater variation, </w:t>
      </w:r>
      <w:r w:rsidR="00C06EF4">
        <w:t>because they have higher “whiskers”.</w:t>
      </w:r>
    </w:p>
    <w:p w14:paraId="747F599B" w14:textId="77777777" w:rsidR="00AF33E5" w:rsidRDefault="00AF33E5"/>
    <w:p w14:paraId="39C3FA35" w14:textId="76CB68C6" w:rsidR="00464DA4" w:rsidRDefault="00464DA4">
      <w:r>
        <w:t>QUESTION 5.</w:t>
      </w:r>
    </w:p>
    <w:p w14:paraId="259E8DAF" w14:textId="468832F9" w:rsidR="00464DA4" w:rsidRDefault="00464DA4">
      <w:r>
        <w:t xml:space="preserve">B) Strength: variables show very strong positive linear correlations. </w:t>
      </w:r>
    </w:p>
    <w:p w14:paraId="2C24453D" w14:textId="6BE15033" w:rsidR="00464DA4" w:rsidRDefault="00464DA4">
      <w:r>
        <w:t xml:space="preserve">       Nature: </w:t>
      </w:r>
      <w:proofErr w:type="gramStart"/>
      <w:r>
        <w:t>the relationships</w:t>
      </w:r>
      <w:proofErr w:type="gramEnd"/>
      <w:r>
        <w:t xml:space="preserve"> are linear. This means a straight line effectively describes how one measurement changes relative to another</w:t>
      </w:r>
      <w:r w:rsidR="000429AC">
        <w:t>.</w:t>
      </w:r>
    </w:p>
    <w:p w14:paraId="3D0C8649" w14:textId="77777777" w:rsidR="000429AC" w:rsidRDefault="000429AC"/>
    <w:p w14:paraId="225E9485" w14:textId="299F9406" w:rsidR="000429AC" w:rsidRDefault="000429AC">
      <w:r>
        <w:t>QUESTION</w:t>
      </w:r>
      <w:proofErr w:type="gramStart"/>
      <w:r w:rsidR="00F76ED8">
        <w:t xml:space="preserve">: </w:t>
      </w:r>
      <w:r>
        <w:t xml:space="preserve"> 6</w:t>
      </w:r>
      <w:proofErr w:type="gramEnd"/>
    </w:p>
    <w:p w14:paraId="231D5A5F" w14:textId="574A0FBF" w:rsidR="00EF6F8B" w:rsidRDefault="00AF33E5">
      <w:r>
        <w:t>INTRODUCTION</w:t>
      </w:r>
    </w:p>
    <w:p w14:paraId="3E328FCC" w14:textId="7B0A8F49" w:rsidR="000429AC" w:rsidRDefault="0031340F">
      <w:r>
        <w:lastRenderedPageBreak/>
        <w:t xml:space="preserve">The study examines how </w:t>
      </w:r>
      <w:r w:rsidR="00AF33E5">
        <w:t>FL</w:t>
      </w:r>
      <w:r>
        <w:t xml:space="preserve">, </w:t>
      </w:r>
      <w:r w:rsidR="00AF33E5">
        <w:t>RW</w:t>
      </w:r>
      <w:r>
        <w:t xml:space="preserve">, </w:t>
      </w:r>
      <w:r w:rsidR="00AF33E5">
        <w:t>CL</w:t>
      </w:r>
      <w:r>
        <w:t xml:space="preserve">, </w:t>
      </w:r>
      <w:r w:rsidR="00AF33E5">
        <w:t>CW</w:t>
      </w:r>
      <w:r w:rsidR="00E423B6">
        <w:t xml:space="preserve"> and </w:t>
      </w:r>
      <w:r w:rsidR="00AF33E5">
        <w:t>BD</w:t>
      </w:r>
      <w:r w:rsidR="00BF5D95">
        <w:t xml:space="preserve"> differ </w:t>
      </w:r>
      <w:r w:rsidR="00EF6F8B">
        <w:t>across 2 species (blue and orange) and both sexes</w:t>
      </w:r>
      <w:r w:rsidR="00BA5EFF">
        <w:t>. The goal is to determine if these physical dimensions can re</w:t>
      </w:r>
      <w:r w:rsidR="00074620">
        <w:t>liably distinguish between these biological groups</w:t>
      </w:r>
    </w:p>
    <w:p w14:paraId="398121A0" w14:textId="77777777" w:rsidR="00B20B4F" w:rsidRDefault="00B20B4F"/>
    <w:p w14:paraId="473F7E7C" w14:textId="15C89F71" w:rsidR="009C402C" w:rsidRDefault="00F01673">
      <w:r>
        <w:t xml:space="preserve">The initial bd through </w:t>
      </w:r>
      <w:r w:rsidR="00AF33E5">
        <w:t>side-by-side</w:t>
      </w:r>
      <w:r>
        <w:t xml:space="preserve"> boxplot reveals </w:t>
      </w:r>
      <w:r w:rsidR="00B315B7">
        <w:t xml:space="preserve">distinct differences in size and variability. </w:t>
      </w:r>
    </w:p>
    <w:p w14:paraId="7CBAEE13" w14:textId="4CAB9E9B" w:rsidR="00BF7E20" w:rsidRDefault="009C402C">
      <w:r>
        <w:t xml:space="preserve">The distribution of carapace length visualized through histograms </w:t>
      </w:r>
      <w:r w:rsidR="0022133A">
        <w:t xml:space="preserve">show a relatively symmetric shape for both species. </w:t>
      </w:r>
    </w:p>
    <w:p w14:paraId="4D20AA68" w14:textId="243127CF" w:rsidR="00BF7E20" w:rsidRDefault="00BF7E20">
      <w:r>
        <w:t xml:space="preserve">The </w:t>
      </w:r>
      <w:r w:rsidR="00EC665E">
        <w:t xml:space="preserve">carapace width shows </w:t>
      </w:r>
      <w:r w:rsidR="00AF33E5">
        <w:t>the most</w:t>
      </w:r>
      <w:r w:rsidR="00EC665E">
        <w:t xml:space="preserve"> significant variation </w:t>
      </w:r>
      <w:r w:rsidR="004D030C">
        <w:t>between species.</w:t>
      </w:r>
    </w:p>
    <w:p w14:paraId="507DB682" w14:textId="189066FB" w:rsidR="00615CAD" w:rsidRDefault="00F777D4">
      <w:r>
        <w:t xml:space="preserve">With sex variation, the </w:t>
      </w:r>
      <w:r w:rsidR="00AF33E5">
        <w:t>RW</w:t>
      </w:r>
      <w:r>
        <w:t xml:space="preserve"> meas</w:t>
      </w:r>
      <w:r w:rsidR="00004064">
        <w:t>urement shows the least variation between sexes</w:t>
      </w:r>
      <w:r w:rsidR="00615CAD">
        <w:t>.</w:t>
      </w:r>
    </w:p>
    <w:p w14:paraId="0D7B707E" w14:textId="7D8F7601" w:rsidR="00615CAD" w:rsidRDefault="00615CAD">
      <w:r>
        <w:t>The scatterplot matrix reveals very strong positive linear</w:t>
      </w:r>
      <w:r w:rsidR="00503F67">
        <w:t xml:space="preserve"> relationship between all 5 variables. </w:t>
      </w:r>
    </w:p>
    <w:p w14:paraId="6E238B6A" w14:textId="4AC6DAC3" w:rsidR="00503F67" w:rsidRDefault="00503F67">
      <w:r>
        <w:t xml:space="preserve">The relationships are strictly linear with </w:t>
      </w:r>
      <w:r w:rsidR="00040557">
        <w:t>very little scatter away from the main trend lines.</w:t>
      </w:r>
    </w:p>
    <w:p w14:paraId="63B2D2EF" w14:textId="6A092660" w:rsidR="00040557" w:rsidRDefault="00040557">
      <w:r>
        <w:t>Correlation coefficients are near 0.9</w:t>
      </w:r>
      <w:r w:rsidR="00140D5D">
        <w:t xml:space="preserve"> </w:t>
      </w:r>
    </w:p>
    <w:p w14:paraId="5DE3C11D" w14:textId="77777777" w:rsidR="00140D5D" w:rsidRDefault="00140D5D"/>
    <w:p w14:paraId="5B4C5994" w14:textId="34FD68C9" w:rsidR="00140D5D" w:rsidRDefault="00140D5D">
      <w:r>
        <w:t>Conclusion</w:t>
      </w:r>
    </w:p>
    <w:p w14:paraId="3950C22D" w14:textId="61C078CE" w:rsidR="00140D5D" w:rsidRDefault="003D4D4F">
      <w:r>
        <w:t xml:space="preserve">The statistical analysis of the </w:t>
      </w:r>
      <w:proofErr w:type="gramStart"/>
      <w:r>
        <w:t>crabs</w:t>
      </w:r>
      <w:proofErr w:type="gramEnd"/>
      <w:r>
        <w:t xml:space="preserve"> dataset </w:t>
      </w:r>
      <w:r w:rsidR="00616480">
        <w:t>suggests that multivariate models could highly</w:t>
      </w:r>
      <w:r w:rsidR="000458DD">
        <w:t xml:space="preserve"> accurately classify crabs into their respective </w:t>
      </w:r>
      <w:r w:rsidR="00B40066">
        <w:t xml:space="preserve">species and sexes. </w:t>
      </w:r>
    </w:p>
    <w:sectPr w:rsidR="00140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67D"/>
    <w:rsid w:val="00004064"/>
    <w:rsid w:val="00040557"/>
    <w:rsid w:val="000429AC"/>
    <w:rsid w:val="000458DD"/>
    <w:rsid w:val="00056614"/>
    <w:rsid w:val="00074620"/>
    <w:rsid w:val="00084FAF"/>
    <w:rsid w:val="001003F5"/>
    <w:rsid w:val="00140D5D"/>
    <w:rsid w:val="001B36D5"/>
    <w:rsid w:val="0022133A"/>
    <w:rsid w:val="00303520"/>
    <w:rsid w:val="0031340F"/>
    <w:rsid w:val="003428C8"/>
    <w:rsid w:val="00350C77"/>
    <w:rsid w:val="003D4D4F"/>
    <w:rsid w:val="003F140D"/>
    <w:rsid w:val="00464DA4"/>
    <w:rsid w:val="004A527E"/>
    <w:rsid w:val="004D030C"/>
    <w:rsid w:val="004E36FD"/>
    <w:rsid w:val="00503F67"/>
    <w:rsid w:val="00512420"/>
    <w:rsid w:val="00615CAD"/>
    <w:rsid w:val="00616480"/>
    <w:rsid w:val="00724EA6"/>
    <w:rsid w:val="00750101"/>
    <w:rsid w:val="0086267D"/>
    <w:rsid w:val="008D1D26"/>
    <w:rsid w:val="009430D8"/>
    <w:rsid w:val="009C402C"/>
    <w:rsid w:val="00A36697"/>
    <w:rsid w:val="00AE00AB"/>
    <w:rsid w:val="00AF33E5"/>
    <w:rsid w:val="00B20B4F"/>
    <w:rsid w:val="00B315B7"/>
    <w:rsid w:val="00B40066"/>
    <w:rsid w:val="00BA108D"/>
    <w:rsid w:val="00BA5EFF"/>
    <w:rsid w:val="00BC1B0A"/>
    <w:rsid w:val="00BF5D95"/>
    <w:rsid w:val="00BF7E20"/>
    <w:rsid w:val="00C06EF4"/>
    <w:rsid w:val="00C16F73"/>
    <w:rsid w:val="00CF1C84"/>
    <w:rsid w:val="00D31742"/>
    <w:rsid w:val="00E423B6"/>
    <w:rsid w:val="00EC2A93"/>
    <w:rsid w:val="00EC665E"/>
    <w:rsid w:val="00ED1B5B"/>
    <w:rsid w:val="00EF6F8B"/>
    <w:rsid w:val="00F01673"/>
    <w:rsid w:val="00F76ED8"/>
    <w:rsid w:val="00F777D4"/>
    <w:rsid w:val="00FA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55CE0"/>
  <w15:chartTrackingRefBased/>
  <w15:docId w15:val="{58E99A4E-599A-4B9D-A33C-DDCE1C018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6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6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6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6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6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 Asante</dc:creator>
  <cp:keywords/>
  <dc:description/>
  <cp:lastModifiedBy>Pearl Asante</cp:lastModifiedBy>
  <cp:revision>2</cp:revision>
  <dcterms:created xsi:type="dcterms:W3CDTF">2026-03-01T16:25:00Z</dcterms:created>
  <dcterms:modified xsi:type="dcterms:W3CDTF">2026-03-01T16:25:00Z</dcterms:modified>
</cp:coreProperties>
</file>