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4FFAC3" w:rsidP="458BCB40" w:rsidRDefault="5B4FFAC3" w14:paraId="790F7329" w14:textId="69C11913">
      <w:pPr>
        <w:pStyle w:val="Heading3"/>
        <w:jc w:val="center"/>
        <w:rPr>
          <w:rFonts w:ascii="Roboto" w:hAnsi="Roboto" w:eastAsia="Roboto" w:cs="Roboto"/>
          <w:noProof w:val="0"/>
          <w:sz w:val="24"/>
          <w:szCs w:val="24"/>
          <w:lang w:val="es-ES"/>
        </w:rPr>
      </w:pPr>
      <w:r w:rsidRPr="458BCB40" w:rsidR="5B4FFAC3">
        <w:rPr>
          <w:noProof w:val="0"/>
          <w:lang w:val="es-ES"/>
        </w:rPr>
        <w:t xml:space="preserve">Revise que ventajas / desventajas hay al utilizar el patrón </w:t>
      </w:r>
      <w:r w:rsidRPr="458BCB40" w:rsidR="5B4FFAC3">
        <w:rPr>
          <w:noProof w:val="0"/>
          <w:lang w:val="es-ES"/>
        </w:rPr>
        <w:t>Singlenton</w:t>
      </w:r>
      <w:r w:rsidRPr="458BCB40" w:rsidR="5B4FFAC3">
        <w:rPr>
          <w:noProof w:val="0"/>
          <w:lang w:val="es-ES"/>
        </w:rPr>
        <w:t xml:space="preserve"> en general, ya que su comportamiento es muy</w:t>
      </w:r>
      <w:r>
        <w:br/>
      </w:r>
      <w:r w:rsidRPr="458BCB40" w:rsidR="5B4FFAC3">
        <w:rPr>
          <w:noProof w:val="0"/>
          <w:lang w:val="es-ES"/>
        </w:rPr>
        <w:t>similar a una variable global. ¿Cree que su uso es adecuado en este programa?</w:t>
      </w:r>
    </w:p>
    <w:p w:rsidR="1B3704BA" w:rsidP="458BCB40" w:rsidRDefault="1B3704BA" w14:paraId="520310D7" w14:textId="6A37E79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lang w:val="es-ES"/>
        </w:rPr>
      </w:pPr>
      <w:r w:rsidRPr="458BCB40" w:rsidR="1B3704BA">
        <w:rPr>
          <w:rFonts w:ascii="Calibri" w:hAnsi="Calibri" w:eastAsia="Calibri" w:cs="Calibri"/>
          <w:b w:val="1"/>
          <w:bCs w:val="1"/>
          <w:noProof w:val="0"/>
          <w:lang w:val="es-ES"/>
        </w:rPr>
        <w:t>Ventajas:</w:t>
      </w:r>
    </w:p>
    <w:p w:rsidR="1B3704BA" w:rsidP="458BCB40" w:rsidRDefault="1B3704BA" w14:paraId="5F2CF859" w14:textId="2208593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Control centralizado: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Tengo un control total sobre la creación e instanciación de la clase.</w:t>
      </w:r>
    </w:p>
    <w:p w:rsidR="1B3704BA" w:rsidP="458BCB40" w:rsidRDefault="1B3704BA" w14:paraId="700257F3" w14:textId="6EC7709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Eficiencia: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Evito la creación de múltiples instancias, lo que puede mejorar el rendimiento en algunos casos.</w:t>
      </w:r>
    </w:p>
    <w:p w:rsidR="1B3704BA" w:rsidP="458BCB40" w:rsidRDefault="1B3704BA" w14:paraId="0C82B40C" w14:textId="5818EE1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Facilidad de uso: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Simplifico el acceso a la clase desde diferentes partes del programa.</w:t>
      </w:r>
    </w:p>
    <w:p w:rsidR="1B3704BA" w:rsidP="458BCB40" w:rsidRDefault="1B3704BA" w14:paraId="43978E08" w14:textId="68C0A7C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Encapsulamiento: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Oculto la implementación de la clase y permito un acceso controlado a sus métodos.</w:t>
      </w:r>
    </w:p>
    <w:p w:rsidR="1B3704BA" w:rsidP="458BCB40" w:rsidRDefault="1B3704BA" w14:paraId="234C232D" w14:textId="4A62C2A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lang w:val="es-ES"/>
        </w:rPr>
      </w:pPr>
      <w:r w:rsidRPr="458BCB40" w:rsidR="1B3704BA">
        <w:rPr>
          <w:rFonts w:ascii="Calibri" w:hAnsi="Calibri" w:eastAsia="Calibri" w:cs="Calibri"/>
          <w:b w:val="1"/>
          <w:bCs w:val="1"/>
          <w:noProof w:val="0"/>
          <w:lang w:val="es-ES"/>
        </w:rPr>
        <w:t>Desventajas:</w:t>
      </w:r>
    </w:p>
    <w:p w:rsidR="1B3704BA" w:rsidP="458BCB40" w:rsidRDefault="1B3704BA" w14:paraId="6941F11D" w14:textId="61E2297C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Falta de flexibilidad: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Dificulto la creación de diferentes versiones de la clase con diferentes comportamientos.</w:t>
      </w:r>
    </w:p>
    <w:p w:rsidR="1B3704BA" w:rsidP="458BCB40" w:rsidRDefault="1B3704BA" w14:paraId="18908660" w14:textId="3DE81994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Acoplamiento: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Aumento el acoplamiento entre las clases que utilizan la instancia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>.</w:t>
      </w:r>
    </w:p>
    <w:p w:rsidR="1B3704BA" w:rsidP="458BCB40" w:rsidRDefault="1B3704BA" w14:paraId="46108FE5" w14:textId="22C9BEA9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Dificultad de pruebas: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Puede ser más difícil realizar pruebas unitarias a las clases que dependen de un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>.</w:t>
      </w:r>
    </w:p>
    <w:p w:rsidR="1B3704BA" w:rsidP="458BCB40" w:rsidRDefault="1B3704BA" w14:paraId="45906491" w14:textId="6AD5EB6E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Punto de falla único: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Si la instancia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falla, todo el programa puede fallar.</w:t>
      </w:r>
    </w:p>
    <w:p w:rsidR="1B3704BA" w:rsidP="458BCB40" w:rsidRDefault="1B3704BA" w14:paraId="4BC1BA55" w14:textId="0F8AF0A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lang w:val="es-ES"/>
        </w:rPr>
      </w:pPr>
      <w:r w:rsidRPr="458BCB40" w:rsidR="1B3704BA">
        <w:rPr>
          <w:rFonts w:ascii="Calibri" w:hAnsi="Calibri" w:eastAsia="Calibri" w:cs="Calibri"/>
          <w:b w:val="1"/>
          <w:bCs w:val="1"/>
          <w:noProof w:val="0"/>
          <w:lang w:val="es-ES"/>
        </w:rPr>
        <w:t>Similaridad</w:t>
      </w:r>
      <w:r w:rsidRPr="458BCB40" w:rsidR="1B3704BA">
        <w:rPr>
          <w:rFonts w:ascii="Calibri" w:hAnsi="Calibri" w:eastAsia="Calibri" w:cs="Calibri"/>
          <w:b w:val="1"/>
          <w:bCs w:val="1"/>
          <w:noProof w:val="0"/>
          <w:lang w:val="es-ES"/>
        </w:rPr>
        <w:t xml:space="preserve"> con variables globales</w:t>
      </w:r>
    </w:p>
    <w:p w:rsidR="1B3704BA" w:rsidP="458BCB40" w:rsidRDefault="1B3704BA" w14:paraId="49D5BF58" w14:textId="52CAAE71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tiene un comportamiento similar a una variable global en el sentido de que solo existe una instancia de la clase en todo el programa. Sin embargo, existen algunas diferencias importantes:</w:t>
      </w:r>
    </w:p>
    <w:p w:rsidR="1B3704BA" w:rsidP="458BCB40" w:rsidRDefault="1B3704BA" w14:paraId="5712BC4B" w14:textId="4BA7842B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Encapsulamiento: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encapsula la implementación de la clase, mientras que las variables globales son accesibles desde cualquier parte del programa.</w:t>
      </w:r>
    </w:p>
    <w:p w:rsidR="1B3704BA" w:rsidP="458BCB40" w:rsidRDefault="1B3704BA" w14:paraId="0A3F7948" w14:textId="67EED08E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Control de acceso: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permite controlar el acceso a la instancia, mientras que las variables globales son siempre accesibles.</w:t>
      </w:r>
    </w:p>
    <w:p w:rsidR="1B3704BA" w:rsidP="458BCB40" w:rsidRDefault="1B3704BA" w14:paraId="08499F65" w14:textId="22F11A5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Ciclo de vida: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puede tener un ciclo de vida más complejo que una variable global, con inicialización y finalización específicas.</w:t>
      </w:r>
    </w:p>
    <w:p w:rsidR="1B3704BA" w:rsidP="458BCB40" w:rsidRDefault="1B3704BA" w14:paraId="06DAD6BC" w14:textId="27CFE9E5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Adecuación del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en este programa</w:t>
      </w:r>
    </w:p>
    <w:p w:rsidR="1B3704BA" w:rsidP="458BCB40" w:rsidRDefault="1B3704BA" w14:paraId="3B331B9B" w14:textId="6CADAC76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En el programa que describes, utilizo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para la clase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Calculadora</w:t>
      </w:r>
      <w:r w:rsidRPr="458BCB40" w:rsidR="1B3704BA">
        <w:rPr>
          <w:rFonts w:ascii="Calibri" w:hAnsi="Calibri" w:eastAsia="Calibri" w:cs="Calibri"/>
          <w:noProof w:val="0"/>
          <w:lang w:val="es-ES"/>
        </w:rPr>
        <w:t>. Esta clase tiene las siguientes características:</w:t>
      </w:r>
    </w:p>
    <w:p w:rsidR="1B3704BA" w:rsidP="458BCB40" w:rsidRDefault="1B3704BA" w14:paraId="3246ABAC" w14:textId="155B5AA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No necesita ser subclasificada: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No hay necesidad de crear diferentes tipos de calculadoras.</w:t>
      </w:r>
    </w:p>
    <w:p w:rsidR="1B3704BA" w:rsidP="458BCB40" w:rsidRDefault="1B3704BA" w14:paraId="6AA34B90" w14:textId="473EA20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Se utiliza en muchos lugares: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La calculadora se usa en varias partes del programa para realizar operaciones matemáticas.</w:t>
      </w:r>
    </w:p>
    <w:p w:rsidR="1B3704BA" w:rsidP="458BCB40" w:rsidRDefault="1B3704BA" w14:paraId="00569DC6" w14:textId="187EB294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>Su estado es importante: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El estado de la calculadora (por ejemplo, el valor de la pila) debe ser consistente entre las diferentes llamadas a sus métodos.</w:t>
      </w:r>
    </w:p>
    <w:p w:rsidR="1B3704BA" w:rsidP="458BCB40" w:rsidRDefault="1B3704BA" w14:paraId="652C337C" w14:textId="1230B39B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En este contexto,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parece ser una opción adecuada. Las ventajas del patrón, como el control centralizado y la eficiencia, son relevantes para esta clase. Las desventajas del patrón no son tan importantes en este caso, ya que la clase no necesita ser subclasificada y el acoplamiento no es un problema mayor.</w:t>
      </w:r>
    </w:p>
    <w:p w:rsidR="1B3704BA" w:rsidP="458BCB40" w:rsidRDefault="1B3704BA" w14:paraId="39C38AF4" w14:textId="1E8D2A5F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Sin embargo, es importante considerar que el uso del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no siempre es la mejor opción. En algunos casos, puede ser más flexible y adaptable utilizar una clase normal con múltiples instancias. La decisión de utilizar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debe tomarse en base a las características específicas de la clase y del programa.</w:t>
      </w:r>
    </w:p>
    <w:p w:rsidR="1B3704BA" w:rsidP="458BCB40" w:rsidRDefault="1B3704BA" w14:paraId="0D9BFCD7" w14:textId="3FA397B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lang w:val="es-ES"/>
        </w:rPr>
      </w:pPr>
      <w:r w:rsidRPr="458BCB40" w:rsidR="1B3704BA">
        <w:rPr>
          <w:rFonts w:ascii="Calibri" w:hAnsi="Calibri" w:eastAsia="Calibri" w:cs="Calibri"/>
          <w:b w:val="1"/>
          <w:bCs w:val="1"/>
          <w:noProof w:val="0"/>
          <w:lang w:val="es-ES"/>
        </w:rPr>
        <w:t>En resumen</w:t>
      </w:r>
    </w:p>
    <w:p w:rsidR="1B3704BA" w:rsidP="458BCB40" w:rsidRDefault="1B3704BA" w14:paraId="73415B64" w14:textId="518E7B12">
      <w:pPr>
        <w:pStyle w:val="Normal"/>
        <w:jc w:val="both"/>
        <w:rPr>
          <w:rFonts w:ascii="Calibri" w:hAnsi="Calibri" w:eastAsia="Calibri" w:cs="Calibri"/>
          <w:noProof w:val="0"/>
          <w:lang w:val="es-ES"/>
        </w:rPr>
      </w:pP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Considero que 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tiene ventajas y desventajas que deben ser evaluadas cuidadosamente antes de usarlo. En el caso del programa que describes, el uso del patrón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Singleton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parece ser una opción adecuada, ya que la clase </w:t>
      </w:r>
      <w:r w:rsidRPr="458BCB40" w:rsidR="1B3704BA">
        <w:rPr>
          <w:rFonts w:ascii="Calibri" w:hAnsi="Calibri" w:eastAsia="Calibri" w:cs="Calibri"/>
          <w:noProof w:val="0"/>
          <w:lang w:val="es-ES"/>
        </w:rPr>
        <w:t>Calculadora</w:t>
      </w:r>
      <w:r w:rsidRPr="458BCB40" w:rsidR="1B3704BA">
        <w:rPr>
          <w:rFonts w:ascii="Calibri" w:hAnsi="Calibri" w:eastAsia="Calibri" w:cs="Calibri"/>
          <w:noProof w:val="0"/>
          <w:lang w:val="es-ES"/>
        </w:rPr>
        <w:t xml:space="preserve"> tiene las características que lo hacen beneficioso.</w:t>
      </w:r>
    </w:p>
    <w:p w:rsidR="458BCB40" w:rsidP="458BCB40" w:rsidRDefault="458BCB40" w14:paraId="72931D38" w14:textId="6685121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tDEaEQonKG8Ix" int2:id="p7sNk9G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493c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957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b8a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236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4B9D6"/>
    <w:rsid w:val="12E38C65"/>
    <w:rsid w:val="1B3704BA"/>
    <w:rsid w:val="2EFE786C"/>
    <w:rsid w:val="458BCB40"/>
    <w:rsid w:val="4714B9D6"/>
    <w:rsid w:val="4EED6323"/>
    <w:rsid w:val="5B4FF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9D6"/>
  <w15:chartTrackingRefBased/>
  <w15:docId w15:val="{27C06108-A01A-46A3-8664-1D34CBF90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1ffdb0749e49c8" /><Relationship Type="http://schemas.openxmlformats.org/officeDocument/2006/relationships/numbering" Target="numbering.xml" Id="Ra6f552fc99d94d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2024-02-27T03:52:41.6418030Z</dcterms:created>
  <dcterms:modified xsi:type="dcterms:W3CDTF">2024-02-27T03:56:16.7380389Z</dcterms:modified>
  <dc:creator>GONZALEZ BORRAYO, GERSON DARIO</dc:creator>
  <lastModifiedBy>GONZALEZ BORRAYO, GERSON DARIO</lastModifiedBy>
</coreProperties>
</file>