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D0" w:rsidRPr="00681E34" w:rsidRDefault="00671CD0" w:rsidP="00671CD0">
      <w:pPr>
        <w:jc w:val="center"/>
        <w:rPr>
          <w:b/>
          <w:sz w:val="36"/>
          <w:szCs w:val="36"/>
          <w:lang w:val="es-PE"/>
        </w:rPr>
      </w:pPr>
    </w:p>
    <w:p w:rsidR="00D27309" w:rsidRDefault="00062892" w:rsidP="00F57D62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462652812"/>
      <w:bookmarkStart w:id="1" w:name="_Toc462669706"/>
      <w:r>
        <w:rPr>
          <w:rFonts w:ascii="Times New Roman" w:hAnsi="Times New Roman" w:cs="Times New Roman"/>
          <w:color w:val="000000"/>
          <w:lang w:val="es-PE"/>
        </w:rPr>
        <w:t xml:space="preserve">Sistema </w:t>
      </w:r>
      <w:r w:rsidR="00735C25">
        <w:rPr>
          <w:rFonts w:ascii="Times New Roman" w:hAnsi="Times New Roman" w:cs="Times New Roman"/>
          <w:color w:val="000000"/>
          <w:lang w:val="es-PE"/>
        </w:rPr>
        <w:t>Taxi San Marcos</w:t>
      </w:r>
    </w:p>
    <w:p w:rsidR="00F57D62" w:rsidRPr="00F57D62" w:rsidRDefault="00F57D62" w:rsidP="00F57D62">
      <w:pPr>
        <w:rPr>
          <w:lang w:val="es-PE"/>
        </w:rPr>
      </w:pPr>
    </w:p>
    <w:p w:rsidR="00022232" w:rsidRDefault="00F57D62" w:rsidP="00022232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2" w:name="_Toc465957079"/>
      <w:bookmarkEnd w:id="0"/>
      <w:bookmarkEnd w:id="1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:rsidR="00671CD0" w:rsidRPr="00022232" w:rsidRDefault="005960AD" w:rsidP="00022232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3" w:name="_Toc465957080"/>
      <w:r>
        <w:rPr>
          <w:rFonts w:ascii="Times New Roman" w:hAnsi="Times New Roman" w:cs="Times New Roman"/>
          <w:color w:val="000000"/>
          <w:sz w:val="44"/>
          <w:lang w:val="es-PE"/>
        </w:rPr>
        <w:t>CU0</w:t>
      </w:r>
      <w:r w:rsidR="0036101E">
        <w:rPr>
          <w:rFonts w:ascii="Times New Roman" w:hAnsi="Times New Roman" w:cs="Times New Roman"/>
          <w:color w:val="000000"/>
          <w:sz w:val="44"/>
          <w:lang w:val="es-PE"/>
        </w:rPr>
        <w:t>5</w:t>
      </w:r>
      <w:r w:rsidR="00F57D62"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bookmarkEnd w:id="3"/>
      <w:r w:rsidR="00735C25">
        <w:rPr>
          <w:rFonts w:ascii="Times New Roman" w:hAnsi="Times New Roman" w:cs="Times New Roman"/>
          <w:color w:val="000000"/>
          <w:sz w:val="44"/>
          <w:lang w:val="es-PE"/>
        </w:rPr>
        <w:t>Registro de usuario</w:t>
      </w:r>
      <w:r w:rsidR="00022232"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:rsidR="002F4DA2" w:rsidRPr="00681E34" w:rsidRDefault="002F4DA2" w:rsidP="00671CD0">
      <w:pPr>
        <w:jc w:val="center"/>
        <w:rPr>
          <w:b/>
          <w:sz w:val="36"/>
          <w:szCs w:val="36"/>
          <w:lang w:val="es-PE"/>
        </w:rPr>
      </w:pPr>
    </w:p>
    <w:p w:rsidR="002F4DA2" w:rsidRPr="00681E34" w:rsidRDefault="002F4DA2" w:rsidP="00671CD0">
      <w:pPr>
        <w:jc w:val="center"/>
        <w:rPr>
          <w:b/>
          <w:sz w:val="36"/>
          <w:szCs w:val="36"/>
          <w:lang w:val="es-PE"/>
        </w:rPr>
      </w:pPr>
    </w:p>
    <w:p w:rsidR="002F4DA2" w:rsidRPr="00681E34" w:rsidRDefault="002F4DA2" w:rsidP="002F4DA2">
      <w:pPr>
        <w:jc w:val="center"/>
        <w:rPr>
          <w:sz w:val="32"/>
          <w:lang w:val="es-PE"/>
        </w:rPr>
      </w:pPr>
    </w:p>
    <w:p w:rsidR="002F4DA2" w:rsidRPr="00681E34" w:rsidRDefault="00C4628C" w:rsidP="002F4DA2">
      <w:pPr>
        <w:jc w:val="center"/>
        <w:rPr>
          <w:sz w:val="32"/>
          <w:lang w:val="es-PE"/>
        </w:rPr>
      </w:pPr>
      <w:r>
        <w:rPr>
          <w:sz w:val="32"/>
          <w:lang w:val="es-PE"/>
        </w:rPr>
        <w:t>Versión 1.</w:t>
      </w:r>
      <w:r w:rsidR="00735C25">
        <w:rPr>
          <w:sz w:val="32"/>
          <w:lang w:val="es-PE"/>
        </w:rPr>
        <w:t>0</w:t>
      </w:r>
    </w:p>
    <w:p w:rsidR="002F4DA2" w:rsidRPr="00681E34" w:rsidRDefault="002F4DA2" w:rsidP="002F4DA2">
      <w:pPr>
        <w:jc w:val="center"/>
        <w:rPr>
          <w:b/>
          <w:sz w:val="28"/>
          <w:szCs w:val="28"/>
          <w:lang w:val="es-PE"/>
        </w:rPr>
      </w:pPr>
    </w:p>
    <w:p w:rsidR="002F4DA2" w:rsidRPr="00681E34" w:rsidRDefault="002F4DA2" w:rsidP="002F4DA2">
      <w:pPr>
        <w:jc w:val="center"/>
        <w:rPr>
          <w:b/>
          <w:sz w:val="28"/>
          <w:szCs w:val="28"/>
          <w:lang w:val="es-PE"/>
        </w:rPr>
      </w:pPr>
    </w:p>
    <w:p w:rsidR="002F4DA2" w:rsidRPr="00681E34" w:rsidRDefault="002F4DA2" w:rsidP="002F4DA2">
      <w:pPr>
        <w:jc w:val="center"/>
        <w:rPr>
          <w:b/>
          <w:sz w:val="28"/>
          <w:szCs w:val="28"/>
          <w:lang w:val="es-PE"/>
        </w:rPr>
      </w:pPr>
    </w:p>
    <w:p w:rsidR="002F4DA2" w:rsidRPr="00681E34" w:rsidRDefault="002F4DA2" w:rsidP="002F4DA2">
      <w:pPr>
        <w:jc w:val="center"/>
        <w:rPr>
          <w:b/>
          <w:sz w:val="28"/>
          <w:szCs w:val="28"/>
          <w:lang w:val="es-PE"/>
        </w:rPr>
      </w:pPr>
    </w:p>
    <w:p w:rsidR="002F4DA2" w:rsidRPr="00681E34" w:rsidRDefault="002F4DA2" w:rsidP="002F4DA2">
      <w:pPr>
        <w:jc w:val="center"/>
        <w:rPr>
          <w:b/>
          <w:sz w:val="28"/>
          <w:szCs w:val="28"/>
          <w:lang w:val="es-PE"/>
        </w:rPr>
      </w:pPr>
    </w:p>
    <w:p w:rsidR="002F4DA2" w:rsidRPr="00681E34" w:rsidRDefault="002F4DA2" w:rsidP="002F4DA2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 w:rsidR="00735C25">
        <w:rPr>
          <w:b/>
          <w:sz w:val="28"/>
          <w:szCs w:val="28"/>
          <w:lang w:val="es-PE"/>
        </w:rPr>
        <w:t>Noviembre</w:t>
      </w:r>
      <w:r w:rsidR="00735C25" w:rsidRPr="00681E34">
        <w:rPr>
          <w:b/>
          <w:sz w:val="28"/>
          <w:szCs w:val="28"/>
          <w:lang w:val="es-PE"/>
        </w:rPr>
        <w:t xml:space="preserve"> </w:t>
      </w:r>
      <w:proofErr w:type="gramStart"/>
      <w:r w:rsidR="00735C25" w:rsidRPr="00681E34">
        <w:rPr>
          <w:b/>
          <w:sz w:val="28"/>
          <w:szCs w:val="28"/>
          <w:lang w:val="es-PE"/>
        </w:rPr>
        <w:t>del</w:t>
      </w:r>
      <w:r w:rsidR="00D27309" w:rsidRPr="00681E34">
        <w:rPr>
          <w:b/>
          <w:sz w:val="28"/>
          <w:szCs w:val="28"/>
          <w:lang w:val="es-PE"/>
        </w:rPr>
        <w:t xml:space="preserve"> </w:t>
      </w:r>
      <w:r w:rsidRPr="00681E34">
        <w:rPr>
          <w:b/>
          <w:sz w:val="28"/>
          <w:szCs w:val="28"/>
          <w:lang w:val="es-PE"/>
        </w:rPr>
        <w:t xml:space="preserve"> 20</w:t>
      </w:r>
      <w:r w:rsidR="000E5E05">
        <w:rPr>
          <w:b/>
          <w:sz w:val="28"/>
          <w:szCs w:val="28"/>
          <w:lang w:val="es-PE"/>
        </w:rPr>
        <w:t>1</w:t>
      </w:r>
      <w:r w:rsidR="00735C25">
        <w:rPr>
          <w:b/>
          <w:sz w:val="28"/>
          <w:szCs w:val="28"/>
          <w:lang w:val="es-PE"/>
        </w:rPr>
        <w:t>8</w:t>
      </w:r>
      <w:proofErr w:type="gramEnd"/>
    </w:p>
    <w:p w:rsidR="002F4DA2" w:rsidRPr="00681E34" w:rsidRDefault="002F4DA2" w:rsidP="002F4DA2">
      <w:pPr>
        <w:jc w:val="center"/>
        <w:rPr>
          <w:b/>
          <w:sz w:val="28"/>
          <w:szCs w:val="28"/>
          <w:lang w:val="es-PE"/>
        </w:rPr>
      </w:pPr>
    </w:p>
    <w:p w:rsidR="00D27309" w:rsidRDefault="00D27309" w:rsidP="002F4DA2">
      <w:pPr>
        <w:jc w:val="center"/>
        <w:rPr>
          <w:b/>
          <w:sz w:val="28"/>
          <w:szCs w:val="28"/>
          <w:lang w:val="es-PE"/>
        </w:rPr>
      </w:pPr>
    </w:p>
    <w:p w:rsidR="00F57D62" w:rsidRDefault="00F57D62" w:rsidP="002F4DA2">
      <w:pPr>
        <w:jc w:val="center"/>
        <w:rPr>
          <w:b/>
          <w:sz w:val="28"/>
          <w:szCs w:val="28"/>
          <w:lang w:val="es-PE"/>
        </w:rPr>
      </w:pPr>
    </w:p>
    <w:p w:rsidR="00BE1BF6" w:rsidRPr="00681E34" w:rsidRDefault="00BE1BF6" w:rsidP="002F4DA2">
      <w:pPr>
        <w:jc w:val="center"/>
        <w:rPr>
          <w:b/>
          <w:sz w:val="28"/>
          <w:szCs w:val="28"/>
          <w:lang w:val="es-PE"/>
        </w:rPr>
      </w:pPr>
    </w:p>
    <w:p w:rsidR="00FB23B6" w:rsidRPr="00681E34" w:rsidRDefault="00FB23B6" w:rsidP="002F4DA2">
      <w:pPr>
        <w:jc w:val="center"/>
        <w:rPr>
          <w:b/>
          <w:sz w:val="28"/>
          <w:szCs w:val="28"/>
          <w:lang w:val="es-PE"/>
        </w:rPr>
      </w:pPr>
    </w:p>
    <w:p w:rsidR="000E5E05" w:rsidRDefault="000E5E05" w:rsidP="00D27309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</w:p>
    <w:p w:rsidR="002F4DA2" w:rsidRPr="00681E34" w:rsidRDefault="00D27309" w:rsidP="00D27309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lastRenderedPageBreak/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D27309" w:rsidRPr="00681E34" w:rsidTr="00A67B51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D27309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D27309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D27309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D27309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D27309" w:rsidRPr="00681E34" w:rsidTr="00A67B51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735C25" w:rsidP="00C1510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0</w:t>
            </w:r>
            <w:r w:rsidR="00CD336B">
              <w:rPr>
                <w:color w:val="000000"/>
                <w:sz w:val="22"/>
                <w:szCs w:val="22"/>
                <w:lang w:val="es-PE"/>
              </w:rPr>
              <w:t>2</w:t>
            </w:r>
            <w:r w:rsidR="00A175D3">
              <w:rPr>
                <w:color w:val="000000"/>
                <w:sz w:val="22"/>
                <w:szCs w:val="22"/>
                <w:lang w:val="es-PE"/>
              </w:rPr>
              <w:t>/</w:t>
            </w:r>
            <w:r>
              <w:rPr>
                <w:color w:val="000000"/>
                <w:sz w:val="22"/>
                <w:szCs w:val="22"/>
                <w:lang w:val="es-PE"/>
              </w:rPr>
              <w:t>11</w:t>
            </w:r>
            <w:r w:rsidR="00D27309" w:rsidRPr="00681E34">
              <w:rPr>
                <w:color w:val="000000"/>
                <w:sz w:val="22"/>
                <w:szCs w:val="22"/>
                <w:lang w:val="es-PE"/>
              </w:rPr>
              <w:t>/201</w:t>
            </w:r>
            <w:r>
              <w:rPr>
                <w:color w:val="000000"/>
                <w:sz w:val="22"/>
                <w:szCs w:val="22"/>
                <w:lang w:val="es-PE"/>
              </w:rPr>
              <w:t>8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0E5E05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Elmer Diaz</w:t>
            </w:r>
          </w:p>
        </w:tc>
      </w:tr>
      <w:tr w:rsidR="00D27309" w:rsidRPr="00681E34" w:rsidTr="00A67B51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D27309" w:rsidRPr="00681E34" w:rsidTr="00A67B51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D27309" w:rsidRPr="00681E34" w:rsidTr="00A67B51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D27309" w:rsidRPr="00681E34" w:rsidTr="00A67B51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7309" w:rsidRPr="00681E34" w:rsidRDefault="00D27309" w:rsidP="00A67B51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:rsidR="00D27309" w:rsidRPr="00681E34" w:rsidRDefault="00D27309" w:rsidP="00D27309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:rsidR="004E3303" w:rsidRPr="00681E34" w:rsidRDefault="006037F6" w:rsidP="002B16BA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:rsidR="002B16BA" w:rsidRPr="00681E34" w:rsidRDefault="002B16BA" w:rsidP="002B16BA">
      <w:pPr>
        <w:rPr>
          <w:lang w:val="es-PE"/>
        </w:rPr>
      </w:pPr>
    </w:p>
    <w:p w:rsidR="004C4D28" w:rsidRPr="00D01FE0" w:rsidRDefault="000E4512">
      <w:pPr>
        <w:pStyle w:val="TDC1"/>
        <w:tabs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465957078" w:history="1">
        <w:r w:rsidR="000E5E05">
          <w:rPr>
            <w:rStyle w:val="Hipervnculo"/>
            <w:rFonts w:ascii="Times New Roman" w:hAnsi="Times New Roman" w:cs="Times New Roman"/>
            <w:noProof/>
            <w:lang w:val="es-PE"/>
          </w:rPr>
          <w:t xml:space="preserve">SISTEMA </w:t>
        </w:r>
        <w:r w:rsidR="00735C25">
          <w:rPr>
            <w:rStyle w:val="Hipervnculo"/>
            <w:rFonts w:ascii="Times New Roman" w:hAnsi="Times New Roman" w:cs="Times New Roman"/>
            <w:noProof/>
            <w:lang w:val="es-PE"/>
          </w:rPr>
          <w:t>Taxi SAN MARCOS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_Toc465957078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1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1"/>
        <w:tabs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465957079" w:history="1">
        <w:r w:rsidR="004C4D28" w:rsidRPr="00324EDE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_Toc465957079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1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1"/>
        <w:tabs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465957080" w:history="1">
        <w:r w:rsidR="005960AD">
          <w:rPr>
            <w:rStyle w:val="Hipervnculo"/>
            <w:rFonts w:ascii="Times New Roman" w:hAnsi="Times New Roman" w:cs="Times New Roman"/>
            <w:noProof/>
            <w:lang w:val="es-PE"/>
          </w:rPr>
          <w:t>CU0</w:t>
        </w:r>
        <w:r w:rsidR="0036101E">
          <w:rPr>
            <w:rStyle w:val="Hipervnculo"/>
            <w:rFonts w:ascii="Times New Roman" w:hAnsi="Times New Roman" w:cs="Times New Roman"/>
            <w:noProof/>
            <w:lang w:val="es-PE"/>
          </w:rPr>
          <w:t>5</w:t>
        </w:r>
        <w:r w:rsidR="00117F31">
          <w:rPr>
            <w:rStyle w:val="Hipervnculo"/>
            <w:rFonts w:ascii="Times New Roman" w:hAnsi="Times New Roman" w:cs="Times New Roman"/>
            <w:noProof/>
            <w:lang w:val="es-PE"/>
          </w:rPr>
          <w:t>-</w:t>
        </w:r>
        <w:r w:rsidR="00735C25">
          <w:rPr>
            <w:rStyle w:val="Hipervnculo"/>
            <w:rFonts w:ascii="Times New Roman" w:hAnsi="Times New Roman" w:cs="Times New Roman"/>
            <w:noProof/>
            <w:lang w:val="es-PE"/>
          </w:rPr>
          <w:t>Registro de usuario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_Toc465957080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1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465957081" w:history="1">
        <w:r w:rsidR="004C4D28" w:rsidRPr="00324EDE">
          <w:rPr>
            <w:rStyle w:val="Hipervnculo"/>
            <w:noProof/>
            <w:lang w:val="es-PE"/>
          </w:rPr>
          <w:t>1.</w:t>
        </w:r>
        <w:r w:rsidR="004C4D28" w:rsidRPr="00D01FE0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Introducción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_Toc465957081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4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2" w:history="1">
        <w:r w:rsidR="004C4D28" w:rsidRPr="00324EDE">
          <w:rPr>
            <w:rStyle w:val="Hipervnculo"/>
            <w:noProof/>
            <w:lang w:val="es-PE"/>
          </w:rPr>
          <w:t>1.1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Propósito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_Toc465957082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4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3" w:history="1">
        <w:r w:rsidR="004C4D28" w:rsidRPr="00324EDE">
          <w:rPr>
            <w:rStyle w:val="Hipervnculo"/>
            <w:noProof/>
            <w:lang w:val="es-PE"/>
          </w:rPr>
          <w:t>1.2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Alcance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_Toc465957083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4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4" w:history="1">
        <w:r w:rsidR="004C4D28" w:rsidRPr="00324EDE">
          <w:rPr>
            <w:rStyle w:val="Hipervnculo"/>
            <w:noProof/>
            <w:lang w:val="es-PE"/>
          </w:rPr>
          <w:t>1.3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Definiciones, siglas y abreviaciones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_Toc465957084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4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5" w:history="1">
        <w:r w:rsidR="004C4D28" w:rsidRPr="00324EDE">
          <w:rPr>
            <w:rStyle w:val="Hipervnculo"/>
            <w:noProof/>
            <w:lang w:val="es-PE"/>
          </w:rPr>
          <w:t>1.4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Referencias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_Toc465957085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4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6" w:history="1">
        <w:r w:rsidR="004C4D28" w:rsidRPr="00324EDE">
          <w:rPr>
            <w:rStyle w:val="Hipervnculo"/>
            <w:noProof/>
            <w:lang w:val="es-PE"/>
          </w:rPr>
          <w:t>1.5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Resumen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_Toc465957086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4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465957087" w:history="1">
        <w:r w:rsidR="004C4D28" w:rsidRPr="00324EDE">
          <w:rPr>
            <w:rStyle w:val="Hipervnculo"/>
            <w:noProof/>
            <w:lang w:val="es-PE"/>
          </w:rPr>
          <w:t>2.</w:t>
        </w:r>
        <w:r w:rsidR="004C4D28" w:rsidRPr="00D01FE0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Descripción General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_Toc465957087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5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8" w:history="1">
        <w:r w:rsidR="004C4D28" w:rsidRPr="00324EDE">
          <w:rPr>
            <w:rStyle w:val="Hipervnculo"/>
            <w:noProof/>
            <w:lang w:val="es-PE"/>
          </w:rPr>
          <w:t>2.1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Diagrama de Casos de Usos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_Toc465957088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5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89" w:history="1">
        <w:r w:rsidR="004C4D28" w:rsidRPr="00324EDE">
          <w:rPr>
            <w:rStyle w:val="Hipervnculo"/>
            <w:noProof/>
            <w:lang w:val="es-PE"/>
          </w:rPr>
          <w:t>2.2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Breve Descripción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_Toc465957089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5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0" w:history="1">
        <w:r w:rsidR="004C4D28" w:rsidRPr="00324EDE">
          <w:rPr>
            <w:rStyle w:val="Hipervnculo"/>
            <w:noProof/>
            <w:lang w:val="es-PE"/>
          </w:rPr>
          <w:t>2.3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Actores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_Toc465957090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5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1" w:history="1">
        <w:r w:rsidR="004C4D28" w:rsidRPr="00324EDE">
          <w:rPr>
            <w:rStyle w:val="Hipervnculo"/>
            <w:noProof/>
            <w:lang w:val="es-PE"/>
          </w:rPr>
          <w:t>2.4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Precondiciones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_Toc465957091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5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2" w:history="1">
        <w:r w:rsidR="004C4D28" w:rsidRPr="00324EDE">
          <w:rPr>
            <w:rStyle w:val="Hipervnculo"/>
            <w:noProof/>
            <w:lang w:val="es-PE"/>
          </w:rPr>
          <w:t>2.5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Pos Condiciones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_Toc465957092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6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3" w:history="1">
        <w:r w:rsidR="004C4D28" w:rsidRPr="00324EDE">
          <w:rPr>
            <w:rStyle w:val="Hipervnculo"/>
            <w:noProof/>
            <w:lang w:val="es-PE"/>
          </w:rPr>
          <w:t>2.6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Flujo Básico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_Toc465957093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6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4" w:history="1">
        <w:r w:rsidR="004C4D28" w:rsidRPr="00324EDE">
          <w:rPr>
            <w:rStyle w:val="Hipervnculo"/>
            <w:noProof/>
            <w:lang w:val="es-PE"/>
          </w:rPr>
          <w:t>2.7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Excepciones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_Toc465957094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6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5" w:history="1">
        <w:r w:rsidR="004C4D28" w:rsidRPr="00324EDE">
          <w:rPr>
            <w:rStyle w:val="Hipervnculo"/>
            <w:noProof/>
            <w:lang w:val="es-PE"/>
          </w:rPr>
          <w:t>2.8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Prototipos visuales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_Toc465957095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7</w:t>
        </w:r>
        <w:r w:rsidR="004C4D28">
          <w:rPr>
            <w:noProof/>
            <w:webHidden/>
          </w:rPr>
          <w:fldChar w:fldCharType="end"/>
        </w:r>
      </w:hyperlink>
    </w:p>
    <w:p w:rsidR="004C4D28" w:rsidRPr="00D01FE0" w:rsidRDefault="00C1351C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465957096" w:history="1">
        <w:r w:rsidR="004C4D28" w:rsidRPr="00324EDE">
          <w:rPr>
            <w:rStyle w:val="Hipervnculo"/>
            <w:noProof/>
            <w:lang w:val="es-PE"/>
          </w:rPr>
          <w:t>2.9</w:t>
        </w:r>
        <w:r w:rsidR="004C4D28" w:rsidRPr="00D01FE0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4C4D28" w:rsidRPr="00324EDE">
          <w:rPr>
            <w:rStyle w:val="Hipervnculo"/>
            <w:noProof/>
            <w:lang w:val="es-PE"/>
          </w:rPr>
          <w:t>Requerimientos no funcionales</w:t>
        </w:r>
        <w:r w:rsidR="004C4D28">
          <w:rPr>
            <w:noProof/>
            <w:webHidden/>
          </w:rPr>
          <w:tab/>
        </w:r>
        <w:r w:rsidR="004C4D28">
          <w:rPr>
            <w:noProof/>
            <w:webHidden/>
          </w:rPr>
          <w:fldChar w:fldCharType="begin"/>
        </w:r>
        <w:r w:rsidR="004C4D28">
          <w:rPr>
            <w:noProof/>
            <w:webHidden/>
          </w:rPr>
          <w:instrText xml:space="preserve"> PAGEREF _Toc465957096 \h </w:instrText>
        </w:r>
        <w:r w:rsidR="004C4D28">
          <w:rPr>
            <w:noProof/>
            <w:webHidden/>
          </w:rPr>
        </w:r>
        <w:r w:rsidR="004C4D28">
          <w:rPr>
            <w:noProof/>
            <w:webHidden/>
          </w:rPr>
          <w:fldChar w:fldCharType="separate"/>
        </w:r>
        <w:r w:rsidR="004C4D28">
          <w:rPr>
            <w:noProof/>
            <w:webHidden/>
          </w:rPr>
          <w:t>7</w:t>
        </w:r>
        <w:r w:rsidR="004C4D28">
          <w:rPr>
            <w:noProof/>
            <w:webHidden/>
          </w:rPr>
          <w:fldChar w:fldCharType="end"/>
        </w:r>
      </w:hyperlink>
    </w:p>
    <w:p w:rsidR="00BE1A00" w:rsidRPr="00BE1A00" w:rsidRDefault="000E4512" w:rsidP="00E95DC1">
      <w:pPr>
        <w:pStyle w:val="Ttulo1"/>
        <w:numPr>
          <w:ilvl w:val="0"/>
          <w:numId w:val="20"/>
        </w:numPr>
        <w:rPr>
          <w:lang w:val="es-PE"/>
        </w:rPr>
      </w:pPr>
      <w:r w:rsidRPr="00681E34">
        <w:rPr>
          <w:lang w:val="es-PE"/>
        </w:rPr>
        <w:lastRenderedPageBreak/>
        <w:fldChar w:fldCharType="end"/>
      </w:r>
      <w:bookmarkStart w:id="4" w:name="_Toc465957081"/>
      <w:r w:rsidR="002C01E0">
        <w:rPr>
          <w:lang w:val="es-PE"/>
        </w:rPr>
        <w:t>Introducción</w:t>
      </w:r>
      <w:bookmarkEnd w:id="4"/>
    </w:p>
    <w:p w:rsidR="00BE1A00" w:rsidRPr="00BE1A00" w:rsidRDefault="00BE1A00" w:rsidP="00BE1A00">
      <w:pPr>
        <w:rPr>
          <w:lang w:val="es-PE"/>
        </w:rPr>
      </w:pPr>
    </w:p>
    <w:p w:rsidR="000E5E05" w:rsidRDefault="002C01E0" w:rsidP="000E5E05">
      <w:pPr>
        <w:pStyle w:val="Ttulo2"/>
        <w:rPr>
          <w:lang w:val="es-PE"/>
        </w:rPr>
      </w:pPr>
      <w:bookmarkStart w:id="5" w:name="_Toc465957082"/>
      <w:r>
        <w:rPr>
          <w:lang w:val="es-PE"/>
        </w:rPr>
        <w:t>Propósito</w:t>
      </w:r>
      <w:bookmarkEnd w:id="5"/>
    </w:p>
    <w:p w:rsidR="006240EF" w:rsidRDefault="00C4628C" w:rsidP="000E5E05">
      <w:pPr>
        <w:rPr>
          <w:lang w:val="es-PE"/>
        </w:rPr>
      </w:pPr>
      <w:r>
        <w:rPr>
          <w:lang w:val="es-PE"/>
        </w:rPr>
        <w:t>Presentar una ventana que</w:t>
      </w:r>
      <w:r w:rsidR="00B858C4">
        <w:rPr>
          <w:lang w:val="es-PE"/>
        </w:rPr>
        <w:t xml:space="preserve"> </w:t>
      </w:r>
      <w:r w:rsidR="006240EF">
        <w:rPr>
          <w:lang w:val="es-PE"/>
        </w:rPr>
        <w:t>permita al usuario registrar sus datos para su registro en el sistema, de tal manera que se proporcionen los datos necesarios para que el registro sea completo y exitoso, además de ampliar el registro si será un usuario conductor.</w:t>
      </w:r>
    </w:p>
    <w:p w:rsidR="00BE1A00" w:rsidRDefault="00BE1A00" w:rsidP="00BE1A00">
      <w:pPr>
        <w:pStyle w:val="Ttulo2"/>
        <w:rPr>
          <w:lang w:val="es-PE"/>
        </w:rPr>
      </w:pPr>
      <w:bookmarkStart w:id="6" w:name="_Toc465957083"/>
      <w:r>
        <w:rPr>
          <w:lang w:val="es-PE"/>
        </w:rPr>
        <w:t>Alcance</w:t>
      </w:r>
      <w:bookmarkEnd w:id="6"/>
    </w:p>
    <w:p w:rsidR="00716E17" w:rsidRDefault="00716E17" w:rsidP="000E5E05">
      <w:pPr>
        <w:rPr>
          <w:lang w:val="es-PE"/>
        </w:rPr>
      </w:pPr>
      <w:r>
        <w:rPr>
          <w:lang w:val="es-PE"/>
        </w:rPr>
        <w:t>Un registro solo corresponde a un usuario, el cual puede ser pasajero, conductor o ambos.</w:t>
      </w:r>
    </w:p>
    <w:p w:rsidR="00716E17" w:rsidRDefault="00716E17" w:rsidP="000E5E05">
      <w:pPr>
        <w:rPr>
          <w:lang w:val="es-PE"/>
        </w:rPr>
      </w:pPr>
      <w:r>
        <w:rPr>
          <w:lang w:val="es-PE"/>
        </w:rPr>
        <w:t xml:space="preserve">Solo se registrarán los siguientes datos </w:t>
      </w:r>
      <w:r w:rsidR="00092BEF">
        <w:rPr>
          <w:lang w:val="es-PE"/>
        </w:rPr>
        <w:t>n</w:t>
      </w:r>
      <w:r w:rsidRPr="00716E17">
        <w:rPr>
          <w:lang w:val="es-PE"/>
        </w:rPr>
        <w:t>ombres, apellidos, código de alumno, facultad,</w:t>
      </w:r>
      <w:r>
        <w:rPr>
          <w:lang w:val="es-PE"/>
        </w:rPr>
        <w:t xml:space="preserve"> </w:t>
      </w:r>
      <w:r w:rsidRPr="00716E17">
        <w:rPr>
          <w:lang w:val="es-PE"/>
        </w:rPr>
        <w:t>celular, usuario y contraseña. Además de placa y marca de auto en caso de ser un usuario conductor.</w:t>
      </w:r>
    </w:p>
    <w:p w:rsidR="000E3B1D" w:rsidRPr="00C4628C" w:rsidRDefault="00BE1A00" w:rsidP="000E3B1D">
      <w:pPr>
        <w:pStyle w:val="Ttulo2"/>
        <w:rPr>
          <w:lang w:val="es-PE"/>
        </w:rPr>
      </w:pPr>
      <w:bookmarkStart w:id="7" w:name="_Toc465957084"/>
      <w:r w:rsidRPr="00BE1A00">
        <w:rPr>
          <w:lang w:val="es-PE"/>
        </w:rPr>
        <w:t>Definiciones, siglas y abreviaciones</w:t>
      </w:r>
      <w:bookmarkEnd w:id="7"/>
    </w:p>
    <w:p w:rsidR="00AC0EF8" w:rsidRDefault="00AC0EF8" w:rsidP="00AC0EF8">
      <w:pPr>
        <w:pStyle w:val="Ttulo2"/>
        <w:rPr>
          <w:lang w:val="es-PE"/>
        </w:rPr>
      </w:pPr>
      <w:bookmarkStart w:id="8" w:name="_Toc465957085"/>
      <w:r>
        <w:rPr>
          <w:lang w:val="es-PE"/>
        </w:rPr>
        <w:t>Referencias</w:t>
      </w:r>
      <w:bookmarkEnd w:id="8"/>
    </w:p>
    <w:p w:rsidR="00A175D3" w:rsidRDefault="000E5E05" w:rsidP="00A175D3">
      <w:pPr>
        <w:rPr>
          <w:lang w:val="es-PE"/>
        </w:rPr>
      </w:pPr>
      <w:r>
        <w:rPr>
          <w:lang w:val="es-PE"/>
        </w:rPr>
        <w:t xml:space="preserve">Registrar </w:t>
      </w:r>
      <w:r w:rsidR="0016506B">
        <w:rPr>
          <w:lang w:val="es-PE"/>
        </w:rPr>
        <w:t>usuario</w:t>
      </w:r>
    </w:p>
    <w:p w:rsidR="00E95DC1" w:rsidRDefault="00E95DC1" w:rsidP="00E95DC1">
      <w:pPr>
        <w:pStyle w:val="Ttulo2"/>
        <w:rPr>
          <w:lang w:val="es-PE"/>
        </w:rPr>
      </w:pPr>
      <w:bookmarkStart w:id="9" w:name="_Toc465957086"/>
      <w:r>
        <w:rPr>
          <w:lang w:val="es-PE"/>
        </w:rPr>
        <w:t>Resumen</w:t>
      </w:r>
      <w:bookmarkEnd w:id="9"/>
    </w:p>
    <w:p w:rsidR="00AC0EF8" w:rsidRPr="00AC0EF8" w:rsidRDefault="0016506B" w:rsidP="00AC0EF8">
      <w:pPr>
        <w:rPr>
          <w:lang w:val="es-PE"/>
        </w:rPr>
      </w:pPr>
      <w:r>
        <w:rPr>
          <w:lang w:val="es-PE"/>
        </w:rPr>
        <w:t>La ventana mostrada le permitirá al usuario registrar sus datos tales como</w:t>
      </w:r>
      <w:r w:rsidR="00092BEF">
        <w:rPr>
          <w:lang w:val="es-PE"/>
        </w:rPr>
        <w:t xml:space="preserve"> nombres, apellidos, su código, facultad, celular, usuario y contraseña, además si es un usuario conductor la placa y marca del auto.</w:t>
      </w:r>
    </w:p>
    <w:p w:rsidR="002C01E0" w:rsidRPr="00BE1A00" w:rsidRDefault="002C01E0" w:rsidP="00E95DC1">
      <w:pPr>
        <w:pStyle w:val="Ttulo1"/>
        <w:numPr>
          <w:ilvl w:val="0"/>
          <w:numId w:val="20"/>
        </w:numPr>
        <w:rPr>
          <w:lang w:val="es-PE"/>
        </w:rPr>
      </w:pPr>
      <w:bookmarkStart w:id="10" w:name="_Toc465957087"/>
      <w:r>
        <w:rPr>
          <w:lang w:val="es-PE"/>
        </w:rPr>
        <w:lastRenderedPageBreak/>
        <w:t>Descripción General</w:t>
      </w:r>
      <w:bookmarkEnd w:id="10"/>
    </w:p>
    <w:p w:rsidR="001F641B" w:rsidRPr="00B750A7" w:rsidRDefault="00F57D62" w:rsidP="00F57D62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1" w:name="_Toc465957088"/>
      <w:r w:rsidRPr="00AC0EF8">
        <w:rPr>
          <w:lang w:val="es-PE"/>
        </w:rPr>
        <w:t>Diagrama de Casos de Usos</w:t>
      </w:r>
      <w:bookmarkEnd w:id="11"/>
    </w:p>
    <w:p w:rsidR="001F641B" w:rsidRPr="00681E34" w:rsidRDefault="00CF1520" w:rsidP="00C4628C">
      <w:pPr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5400040" cy="1379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CD" w:rsidRPr="00681E34" w:rsidRDefault="00062892" w:rsidP="00C619CD">
      <w:pPr>
        <w:jc w:val="center"/>
        <w:rPr>
          <w:b/>
          <w:sz w:val="18"/>
          <w:lang w:val="es-PE"/>
        </w:rPr>
      </w:pPr>
      <w:r>
        <w:rPr>
          <w:b/>
          <w:sz w:val="18"/>
          <w:lang w:val="es-PE"/>
        </w:rPr>
        <w:t>Figura 1</w:t>
      </w:r>
      <w:r w:rsidR="00C619CD" w:rsidRPr="00681E34">
        <w:rPr>
          <w:b/>
          <w:sz w:val="18"/>
          <w:lang w:val="es-PE"/>
        </w:rPr>
        <w:t>. Prototipo de</w:t>
      </w:r>
      <w:r w:rsidR="00C4628C">
        <w:rPr>
          <w:b/>
          <w:sz w:val="18"/>
          <w:lang w:val="es-PE"/>
        </w:rPr>
        <w:t>l Caso de uso: CU0</w:t>
      </w:r>
      <w:r w:rsidR="00CF1520">
        <w:rPr>
          <w:b/>
          <w:sz w:val="18"/>
          <w:lang w:val="es-PE"/>
        </w:rPr>
        <w:t>X</w:t>
      </w:r>
      <w:r>
        <w:rPr>
          <w:b/>
          <w:sz w:val="18"/>
          <w:lang w:val="es-PE"/>
        </w:rPr>
        <w:t xml:space="preserve">- </w:t>
      </w:r>
      <w:r w:rsidR="00CF1520">
        <w:rPr>
          <w:b/>
          <w:sz w:val="18"/>
          <w:lang w:val="es-PE"/>
        </w:rPr>
        <w:t>Registro de usuario</w:t>
      </w:r>
    </w:p>
    <w:p w:rsidR="00C619CD" w:rsidRPr="00681E34" w:rsidRDefault="00C619CD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2" w:name="_Toc465957089"/>
      <w:r w:rsidRPr="00681E34">
        <w:rPr>
          <w:lang w:val="es-PE"/>
        </w:rPr>
        <w:t>Descripción</w:t>
      </w:r>
      <w:bookmarkEnd w:id="12"/>
    </w:p>
    <w:p w:rsidR="005D42DA" w:rsidRDefault="005D42DA" w:rsidP="008E3D02">
      <w:pPr>
        <w:rPr>
          <w:lang w:val="es-PE"/>
        </w:rPr>
      </w:pPr>
      <w:r>
        <w:rPr>
          <w:lang w:val="es-PE"/>
        </w:rPr>
        <w:t>Esta ventana permite que un nuevo usuario pueda registrarse en el sistema de manera fácil, ya sea como un usuario pasajero o conductor, ingresando los siguientes datos tales como nombres, apellidos, su código, facultad, celular, usuario y contraseña, además si es un usuario conductor la placa y marca del auto; y por último registrarse en el sistema.</w:t>
      </w:r>
    </w:p>
    <w:p w:rsidR="0036101E" w:rsidRDefault="0036101E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3" w:name="_Toc465957091"/>
      <w:r>
        <w:rPr>
          <w:lang w:val="es-PE"/>
        </w:rPr>
        <w:t>Actores</w:t>
      </w:r>
    </w:p>
    <w:p w:rsidR="0036101E" w:rsidRDefault="0036101E" w:rsidP="0036101E">
      <w:pPr>
        <w:pStyle w:val="Prrafodelista"/>
        <w:numPr>
          <w:ilvl w:val="0"/>
          <w:numId w:val="34"/>
        </w:numPr>
      </w:pPr>
      <w:r w:rsidRPr="0036101E">
        <w:t>Usuario: Con este nombre se reconoce al usuario que desea registrarse en el sistema ya sea como pasajero o conductor.</w:t>
      </w:r>
    </w:p>
    <w:p w:rsidR="0036101E" w:rsidRPr="0036101E" w:rsidRDefault="0036101E" w:rsidP="0036101E">
      <w:pPr>
        <w:pStyle w:val="Prrafodelista"/>
        <w:numPr>
          <w:ilvl w:val="0"/>
          <w:numId w:val="34"/>
        </w:numPr>
      </w:pPr>
      <w:r w:rsidRPr="0036101E">
        <w:t>BD STSM: es la base de datos de STSM que se encargara guardar los datos del usuario registrado</w:t>
      </w:r>
    </w:p>
    <w:p w:rsidR="00C619CD" w:rsidRDefault="00C619CD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r w:rsidRPr="00681E34">
        <w:rPr>
          <w:lang w:val="es-PE"/>
        </w:rPr>
        <w:t>Precondiciones</w:t>
      </w:r>
      <w:bookmarkStart w:id="14" w:name="_GoBack"/>
      <w:bookmarkEnd w:id="13"/>
      <w:bookmarkEnd w:id="14"/>
    </w:p>
    <w:p w:rsidR="00CF1520" w:rsidRDefault="00CF1520" w:rsidP="00144DB9">
      <w:pPr>
        <w:rPr>
          <w:lang w:val="es-PE"/>
        </w:rPr>
      </w:pPr>
      <w:r>
        <w:rPr>
          <w:lang w:val="es-PE"/>
        </w:rPr>
        <w:t>El usuario debe tener instala la aplicación móvil de</w:t>
      </w:r>
      <w:r w:rsidR="00C25561">
        <w:rPr>
          <w:lang w:val="es-PE"/>
        </w:rPr>
        <w:t>l sistema.</w:t>
      </w:r>
    </w:p>
    <w:p w:rsidR="005D42DA" w:rsidRPr="005D42DA" w:rsidRDefault="005D42DA" w:rsidP="00144DB9">
      <w:pPr>
        <w:rPr>
          <w:lang w:val="es-PE"/>
        </w:rPr>
      </w:pPr>
      <w:r w:rsidRPr="005D42DA">
        <w:rPr>
          <w:lang w:val="es-PE"/>
        </w:rPr>
        <w:t>El usuario debe ser alumno de la UNMSM.</w:t>
      </w:r>
    </w:p>
    <w:p w:rsidR="005D42DA" w:rsidRPr="005D42DA" w:rsidRDefault="005D42DA" w:rsidP="00144DB9">
      <w:pPr>
        <w:rPr>
          <w:lang w:val="es-PE"/>
        </w:rPr>
      </w:pPr>
      <w:r w:rsidRPr="005D42DA">
        <w:rPr>
          <w:lang w:val="es-PE"/>
        </w:rPr>
        <w:t>Debe seleccionar el botón registrarse.</w:t>
      </w:r>
    </w:p>
    <w:p w:rsidR="0073509C" w:rsidRDefault="00F57D62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5" w:name="_Toc465957092"/>
      <w:proofErr w:type="spellStart"/>
      <w:r>
        <w:rPr>
          <w:lang w:val="es-PE"/>
        </w:rPr>
        <w:t>Pos</w:t>
      </w:r>
      <w:proofErr w:type="spellEnd"/>
      <w:r>
        <w:rPr>
          <w:lang w:val="es-PE"/>
        </w:rPr>
        <w:t xml:space="preserve"> C</w:t>
      </w:r>
      <w:r w:rsidRPr="00681E34">
        <w:rPr>
          <w:lang w:val="es-PE"/>
        </w:rPr>
        <w:t>ondiciones</w:t>
      </w:r>
      <w:bookmarkEnd w:id="15"/>
    </w:p>
    <w:p w:rsidR="005D42DA" w:rsidRPr="006714B0" w:rsidRDefault="006714B0" w:rsidP="00144DB9">
      <w:pPr>
        <w:rPr>
          <w:lang w:val="es-PE"/>
        </w:rPr>
      </w:pPr>
      <w:r w:rsidRPr="006714B0">
        <w:rPr>
          <w:lang w:val="es-PE"/>
        </w:rPr>
        <w:t>El usuario deber ser registrado una vez seleccionado el botón regístrate.</w:t>
      </w:r>
    </w:p>
    <w:p w:rsidR="00C619CD" w:rsidRDefault="00C619CD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6" w:name="_Toc465957093"/>
      <w:r w:rsidRPr="00681E34">
        <w:rPr>
          <w:lang w:val="es-PE"/>
        </w:rPr>
        <w:lastRenderedPageBreak/>
        <w:t>Flujo Básico</w:t>
      </w:r>
      <w:bookmarkEnd w:id="16"/>
    </w:p>
    <w:p w:rsidR="0073509C" w:rsidRPr="00C25561" w:rsidRDefault="0073509C" w:rsidP="0073509C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 xml:space="preserve">El </w:t>
      </w:r>
      <w:r w:rsidR="00062892" w:rsidRPr="00C25561">
        <w:rPr>
          <w:szCs w:val="20"/>
          <w:lang w:val="es-PE"/>
        </w:rPr>
        <w:t xml:space="preserve">usuario ingresa a la </w:t>
      </w:r>
      <w:r w:rsidR="00C25561" w:rsidRPr="00C25561">
        <w:rPr>
          <w:szCs w:val="20"/>
          <w:lang w:val="es-PE"/>
        </w:rPr>
        <w:t>aplicación de STSM</w:t>
      </w:r>
      <w:r w:rsidR="00062892" w:rsidRPr="00C25561">
        <w:rPr>
          <w:szCs w:val="20"/>
          <w:lang w:val="es-PE"/>
        </w:rPr>
        <w:t>.</w:t>
      </w:r>
    </w:p>
    <w:p w:rsidR="00A6795C" w:rsidRPr="00C25561" w:rsidRDefault="0073509C" w:rsidP="00C25561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 xml:space="preserve">El </w:t>
      </w:r>
      <w:r w:rsidR="00062892" w:rsidRPr="00C25561">
        <w:rPr>
          <w:szCs w:val="20"/>
          <w:lang w:val="es-PE"/>
        </w:rPr>
        <w:t xml:space="preserve">usuario </w:t>
      </w:r>
      <w:r w:rsidR="00C25561" w:rsidRPr="00C25561">
        <w:rPr>
          <w:szCs w:val="20"/>
          <w:lang w:val="es-PE"/>
        </w:rPr>
        <w:t>presiona la opción “registrarse”.</w:t>
      </w:r>
    </w:p>
    <w:p w:rsidR="00C25561" w:rsidRPr="00C25561" w:rsidRDefault="00C25561" w:rsidP="00C25561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La aplicación mostrará la pantalla de registro.</w:t>
      </w:r>
    </w:p>
    <w:p w:rsidR="00A6795C" w:rsidRPr="00C25561" w:rsidRDefault="00A6795C" w:rsidP="00A6795C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El usuario deberá ingresar los siguientes dato</w:t>
      </w:r>
      <w:r w:rsidR="00C25561" w:rsidRPr="00C25561">
        <w:rPr>
          <w:szCs w:val="20"/>
          <w:lang w:val="es-PE"/>
        </w:rPr>
        <w:t>s</w:t>
      </w:r>
      <w:r w:rsidR="00062892" w:rsidRPr="00C25561">
        <w:rPr>
          <w:szCs w:val="20"/>
          <w:lang w:val="es-PE"/>
        </w:rPr>
        <w:t>.</w:t>
      </w:r>
      <w:r w:rsidR="00C25561" w:rsidRPr="00C25561">
        <w:rPr>
          <w:szCs w:val="20"/>
          <w:lang w:val="es-PE"/>
        </w:rPr>
        <w:t xml:space="preserve"> </w:t>
      </w:r>
      <w:r w:rsidRPr="00C25561">
        <w:rPr>
          <w:szCs w:val="20"/>
          <w:lang w:val="es-PE"/>
        </w:rPr>
        <w:t>[EX</w:t>
      </w:r>
      <w:r w:rsidR="00C25561">
        <w:rPr>
          <w:szCs w:val="20"/>
          <w:lang w:val="es-PE"/>
        </w:rPr>
        <w:t>1</w:t>
      </w:r>
      <w:r w:rsidRPr="00C25561">
        <w:rPr>
          <w:szCs w:val="20"/>
          <w:lang w:val="es-PE"/>
        </w:rPr>
        <w:t>]</w:t>
      </w:r>
    </w:p>
    <w:p w:rsidR="0073509C" w:rsidRPr="00C25561" w:rsidRDefault="0073509C" w:rsidP="0073509C">
      <w:pPr>
        <w:spacing w:line="240" w:lineRule="auto"/>
        <w:ind w:left="360"/>
        <w:rPr>
          <w:b/>
          <w:szCs w:val="20"/>
          <w:lang w:val="es-PE"/>
        </w:rPr>
      </w:pPr>
      <w:r w:rsidRPr="00C25561">
        <w:rPr>
          <w:b/>
          <w:szCs w:val="20"/>
          <w:lang w:val="es-PE"/>
        </w:rPr>
        <w:t xml:space="preserve">Datos </w:t>
      </w:r>
      <w:r w:rsidR="00A6795C" w:rsidRPr="00C25561">
        <w:rPr>
          <w:b/>
          <w:szCs w:val="20"/>
          <w:lang w:val="es-PE"/>
        </w:rPr>
        <w:t>que se muestran:</w:t>
      </w:r>
    </w:p>
    <w:p w:rsidR="00A6795C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Nombres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Apellidos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Código de alumno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Facultad – escuela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Celular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Usuario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Contraseña</w:t>
      </w:r>
    </w:p>
    <w:p w:rsidR="00C25561" w:rsidRPr="00C25561" w:rsidRDefault="00C25561" w:rsidP="00C25561">
      <w:pPr>
        <w:numPr>
          <w:ilvl w:val="0"/>
          <w:numId w:val="6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En caso desea ser conductor: placa y marca del auto</w:t>
      </w:r>
    </w:p>
    <w:p w:rsidR="0073509C" w:rsidRPr="00C25561" w:rsidRDefault="00A6795C" w:rsidP="0073509C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 xml:space="preserve">El usuario deberá seleccionar </w:t>
      </w:r>
      <w:r w:rsidR="00C25561" w:rsidRPr="00C25561">
        <w:rPr>
          <w:szCs w:val="20"/>
          <w:lang w:val="es-PE"/>
        </w:rPr>
        <w:t>la opción “regístrate”.</w:t>
      </w:r>
    </w:p>
    <w:p w:rsidR="00C4628C" w:rsidRPr="00C25561" w:rsidRDefault="00C25561" w:rsidP="0073509C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El sistema enviará una autenticación. Incluir el caso de uso “Verificación de usuario”</w:t>
      </w:r>
    </w:p>
    <w:p w:rsidR="00C25561" w:rsidRPr="00C25561" w:rsidRDefault="00C25561" w:rsidP="0073509C">
      <w:pPr>
        <w:numPr>
          <w:ilvl w:val="0"/>
          <w:numId w:val="5"/>
        </w:numPr>
        <w:spacing w:line="240" w:lineRule="auto"/>
        <w:rPr>
          <w:szCs w:val="20"/>
          <w:lang w:val="es-PE"/>
        </w:rPr>
      </w:pPr>
      <w:r w:rsidRPr="00C25561">
        <w:rPr>
          <w:szCs w:val="20"/>
          <w:lang w:val="es-PE"/>
        </w:rPr>
        <w:t>Si el usuario desea modificar datos de su cuenta.</w:t>
      </w:r>
    </w:p>
    <w:p w:rsidR="0073509C" w:rsidRPr="00C25561" w:rsidRDefault="00A6795C" w:rsidP="0073509C">
      <w:pPr>
        <w:rPr>
          <w:szCs w:val="20"/>
          <w:lang w:val="es-PE"/>
        </w:rPr>
      </w:pPr>
      <w:r w:rsidRPr="00C25561">
        <w:rPr>
          <w:szCs w:val="20"/>
          <w:lang w:val="es-PE"/>
        </w:rPr>
        <w:t xml:space="preserve">La BD </w:t>
      </w:r>
      <w:r w:rsidR="00C25561">
        <w:rPr>
          <w:szCs w:val="20"/>
          <w:lang w:val="es-PE"/>
        </w:rPr>
        <w:t>STSM</w:t>
      </w:r>
      <w:r w:rsidRPr="00C25561">
        <w:rPr>
          <w:szCs w:val="20"/>
          <w:lang w:val="es-PE"/>
        </w:rPr>
        <w:t xml:space="preserve"> deberá guardar los datos proporcionados.</w:t>
      </w:r>
    </w:p>
    <w:p w:rsidR="00C25561" w:rsidRDefault="00C25561" w:rsidP="00C25561">
      <w:pPr>
        <w:pStyle w:val="Ttulo2"/>
        <w:numPr>
          <w:ilvl w:val="0"/>
          <w:numId w:val="32"/>
        </w:numPr>
        <w:rPr>
          <w:lang w:val="es-PE"/>
        </w:rPr>
      </w:pPr>
      <w:bookmarkStart w:id="17" w:name="_Toc465957094"/>
      <w:r>
        <w:rPr>
          <w:lang w:val="es-PE"/>
        </w:rPr>
        <w:t>Puntos de extensión</w:t>
      </w:r>
    </w:p>
    <w:p w:rsidR="00C25561" w:rsidRPr="00C25561" w:rsidRDefault="00C25561" w:rsidP="00C25561">
      <w:pPr>
        <w:pStyle w:val="Prrafodelista"/>
        <w:numPr>
          <w:ilvl w:val="0"/>
          <w:numId w:val="33"/>
        </w:numPr>
      </w:pPr>
      <w:r>
        <w:t xml:space="preserve">1. En [7] del flujo básico se extiende el caso de uso “Modificación de cuenta”. </w:t>
      </w:r>
    </w:p>
    <w:p w:rsidR="0073509C" w:rsidRPr="00A6795C" w:rsidRDefault="00F57D62" w:rsidP="00A6795C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r>
        <w:rPr>
          <w:lang w:val="es-PE"/>
        </w:rPr>
        <w:t>Excepciones</w:t>
      </w:r>
      <w:bookmarkEnd w:id="17"/>
    </w:p>
    <w:p w:rsidR="00A6795C" w:rsidRPr="004A6668" w:rsidRDefault="00C25561" w:rsidP="00A6795C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 </w:t>
      </w:r>
      <w:r w:rsidR="00A6795C" w:rsidRPr="004A6668">
        <w:rPr>
          <w:b/>
          <w:sz w:val="20"/>
          <w:szCs w:val="20"/>
          <w:lang w:val="es-PE"/>
        </w:rPr>
        <w:t>[</w:t>
      </w:r>
      <w:r w:rsidR="00A6795C">
        <w:rPr>
          <w:b/>
          <w:sz w:val="20"/>
          <w:szCs w:val="20"/>
          <w:lang w:val="es-PE"/>
        </w:rPr>
        <w:t>EX</w:t>
      </w:r>
      <w:r>
        <w:rPr>
          <w:b/>
          <w:sz w:val="20"/>
          <w:szCs w:val="20"/>
          <w:lang w:val="es-PE"/>
        </w:rPr>
        <w:t>1</w:t>
      </w:r>
      <w:r w:rsidR="00A6795C" w:rsidRPr="004A6668">
        <w:rPr>
          <w:b/>
          <w:sz w:val="20"/>
          <w:szCs w:val="20"/>
          <w:lang w:val="es-PE"/>
        </w:rPr>
        <w:t xml:space="preserve">]: Validar </w:t>
      </w:r>
      <w:r w:rsidR="00062892">
        <w:rPr>
          <w:b/>
          <w:sz w:val="20"/>
          <w:szCs w:val="20"/>
          <w:lang w:val="es-PE"/>
        </w:rPr>
        <w:t>campos</w:t>
      </w:r>
    </w:p>
    <w:p w:rsidR="00A6795C" w:rsidRPr="00C25561" w:rsidRDefault="00A6795C" w:rsidP="00A6795C">
      <w:pPr>
        <w:numPr>
          <w:ilvl w:val="0"/>
          <w:numId w:val="4"/>
        </w:numPr>
        <w:spacing w:line="240" w:lineRule="auto"/>
        <w:ind w:left="357" w:hanging="357"/>
        <w:rPr>
          <w:szCs w:val="20"/>
          <w:lang w:val="es-PE"/>
        </w:rPr>
      </w:pPr>
      <w:r w:rsidRPr="00C25561">
        <w:rPr>
          <w:szCs w:val="20"/>
          <w:lang w:val="es-PE"/>
        </w:rPr>
        <w:t xml:space="preserve">Se deberá rellenar todos los campos antes de </w:t>
      </w:r>
      <w:r w:rsidR="00C25561" w:rsidRPr="00C25561">
        <w:rPr>
          <w:szCs w:val="20"/>
          <w:lang w:val="es-PE"/>
        </w:rPr>
        <w:t>completar el registro</w:t>
      </w:r>
      <w:r w:rsidRPr="00C25561">
        <w:rPr>
          <w:szCs w:val="20"/>
          <w:lang w:val="es-PE"/>
        </w:rPr>
        <w:t>, en caso contrario se seguirá en la pantalla hasta que se rellenen todos los campos.</w:t>
      </w:r>
    </w:p>
    <w:p w:rsidR="00C619CD" w:rsidRDefault="00280D2C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8" w:name="_Toc465957095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725196">
            <wp:simplePos x="0" y="0"/>
            <wp:positionH relativeFrom="column">
              <wp:posOffset>-4445</wp:posOffset>
            </wp:positionH>
            <wp:positionV relativeFrom="paragraph">
              <wp:posOffset>461645</wp:posOffset>
            </wp:positionV>
            <wp:extent cx="2352675" cy="41783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A3933C">
            <wp:simplePos x="0" y="0"/>
            <wp:positionH relativeFrom="column">
              <wp:posOffset>2767965</wp:posOffset>
            </wp:positionH>
            <wp:positionV relativeFrom="paragraph">
              <wp:posOffset>461645</wp:posOffset>
            </wp:positionV>
            <wp:extent cx="2325370" cy="41624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9CD" w:rsidRPr="00681E34">
        <w:rPr>
          <w:lang w:val="es-PE"/>
        </w:rPr>
        <w:t xml:space="preserve">Prototipos </w:t>
      </w:r>
      <w:r w:rsidR="007328E8" w:rsidRPr="00681E34">
        <w:rPr>
          <w:lang w:val="es-PE"/>
        </w:rPr>
        <w:t>visuales</w:t>
      </w:r>
      <w:bookmarkEnd w:id="18"/>
    </w:p>
    <w:p w:rsidR="00A175D3" w:rsidRPr="00A175D3" w:rsidRDefault="00A175D3" w:rsidP="00A175D3">
      <w:pPr>
        <w:rPr>
          <w:lang w:val="es-PE"/>
        </w:rPr>
      </w:pPr>
    </w:p>
    <w:p w:rsidR="00F57D62" w:rsidRDefault="00F57D62" w:rsidP="00AC0EF8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id="19" w:name="_Toc465957096"/>
      <w:r>
        <w:rPr>
          <w:lang w:val="es-PE"/>
        </w:rPr>
        <w:t>Requerimientos no funcionales</w:t>
      </w:r>
      <w:bookmarkEnd w:id="19"/>
    </w:p>
    <w:p w:rsidR="0037500E" w:rsidRPr="00062892" w:rsidRDefault="00062892" w:rsidP="00C25561">
      <w:pPr>
        <w:pStyle w:val="Prrafodelista"/>
        <w:numPr>
          <w:ilvl w:val="0"/>
          <w:numId w:val="4"/>
        </w:numPr>
      </w:pPr>
      <w:r>
        <w:t>El</w:t>
      </w:r>
      <w:r w:rsidR="0037500E">
        <w:t xml:space="preserve"> </w:t>
      </w:r>
      <w:r>
        <w:t xml:space="preserve">sistema </w:t>
      </w:r>
      <w:r w:rsidR="00C25561">
        <w:t>optimizar el registro de los usuarios.</w:t>
      </w:r>
    </w:p>
    <w:p w:rsidR="00A175D3" w:rsidRPr="00A175D3" w:rsidRDefault="00A175D3" w:rsidP="00A175D3">
      <w:pPr>
        <w:rPr>
          <w:lang w:val="es-PE"/>
        </w:rPr>
      </w:pPr>
    </w:p>
    <w:p w:rsidR="007328E8" w:rsidRPr="00681E34" w:rsidRDefault="007328E8" w:rsidP="007328E8">
      <w:pPr>
        <w:rPr>
          <w:lang w:val="es-PE"/>
        </w:rPr>
      </w:pPr>
    </w:p>
    <w:p w:rsidR="00CC57A9" w:rsidRPr="00681E34" w:rsidRDefault="00CC57A9" w:rsidP="00BE0048">
      <w:pPr>
        <w:rPr>
          <w:lang w:val="es-PE"/>
        </w:rPr>
      </w:pPr>
    </w:p>
    <w:sectPr w:rsidR="00CC57A9" w:rsidRPr="00681E34" w:rsidSect="00171B33">
      <w:footerReference w:type="even" r:id="rId11"/>
      <w:footerReference w:type="default" r:id="rId12"/>
      <w:type w:val="continuous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51C" w:rsidRDefault="00C1351C">
      <w:r>
        <w:separator/>
      </w:r>
    </w:p>
  </w:endnote>
  <w:endnote w:type="continuationSeparator" w:id="0">
    <w:p w:rsidR="00C1351C" w:rsidRDefault="00C1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803" w:rsidRDefault="00723803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23803" w:rsidRDefault="007238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803" w:rsidRDefault="00723803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7500E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723803" w:rsidRDefault="007238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51C" w:rsidRDefault="00C1351C">
      <w:r>
        <w:separator/>
      </w:r>
    </w:p>
  </w:footnote>
  <w:footnote w:type="continuationSeparator" w:id="0">
    <w:p w:rsidR="00C1351C" w:rsidRDefault="00C13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2B145260"/>
    <w:multiLevelType w:val="hybridMultilevel"/>
    <w:tmpl w:val="D6C6E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B594A"/>
    <w:multiLevelType w:val="hybridMultilevel"/>
    <w:tmpl w:val="4734009E"/>
    <w:lvl w:ilvl="0" w:tplc="6FC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24689"/>
    <w:multiLevelType w:val="hybridMultilevel"/>
    <w:tmpl w:val="6F4AE0A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3AA1AC1"/>
    <w:multiLevelType w:val="hybridMultilevel"/>
    <w:tmpl w:val="5B2AEEBA"/>
    <w:lvl w:ilvl="0" w:tplc="B12A4D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B7470"/>
    <w:multiLevelType w:val="hybridMultilevel"/>
    <w:tmpl w:val="9286BAC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042FAB"/>
    <w:multiLevelType w:val="multilevel"/>
    <w:tmpl w:val="95CC3FC2"/>
    <w:lvl w:ilvl="0">
      <w:start w:val="1"/>
      <w:numFmt w:val="decimal"/>
      <w:pStyle w:val="Lista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4D6F19"/>
    <w:multiLevelType w:val="hybridMultilevel"/>
    <w:tmpl w:val="E4067AE6"/>
    <w:lvl w:ilvl="0" w:tplc="280A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0" w15:restartNumberingAfterBreak="0">
    <w:nsid w:val="670C7622"/>
    <w:multiLevelType w:val="multilevel"/>
    <w:tmpl w:val="02560A78"/>
    <w:lvl w:ilvl="0">
      <w:start w:val="1"/>
      <w:numFmt w:val="bullet"/>
      <w:pStyle w:val="lista-marcador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</w:abstractNum>
  <w:abstractNum w:abstractNumId="11" w15:restartNumberingAfterBreak="0">
    <w:nsid w:val="67FB5F6C"/>
    <w:multiLevelType w:val="hybridMultilevel"/>
    <w:tmpl w:val="12967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ED44A7"/>
    <w:multiLevelType w:val="hybridMultilevel"/>
    <w:tmpl w:val="16FE72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F6457"/>
    <w:multiLevelType w:val="hybridMultilevel"/>
    <w:tmpl w:val="4350AC3C"/>
    <w:lvl w:ilvl="0" w:tplc="2C38B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7"/>
  </w:num>
  <w:num w:numId="5">
    <w:abstractNumId w:val="12"/>
  </w:num>
  <w:num w:numId="6">
    <w:abstractNumId w:val="4"/>
  </w:num>
  <w:num w:numId="7">
    <w:abstractNumId w:val="1"/>
  </w:num>
  <w:num w:numId="8">
    <w:abstractNumId w:val="14"/>
  </w:num>
  <w:num w:numId="9">
    <w:abstractNumId w:val="15"/>
  </w:num>
  <w:num w:numId="10">
    <w:abstractNumId w:val="15"/>
  </w:num>
  <w:num w:numId="11">
    <w:abstractNumId w:val="2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3"/>
  </w:num>
  <w:num w:numId="17">
    <w:abstractNumId w:val="15"/>
  </w:num>
  <w:num w:numId="18">
    <w:abstractNumId w:val="15"/>
  </w:num>
  <w:num w:numId="19">
    <w:abstractNumId w:val="9"/>
  </w:num>
  <w:num w:numId="20">
    <w:abstractNumId w:val="0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5"/>
  </w:num>
  <w:num w:numId="32">
    <w:abstractNumId w:val="13"/>
  </w:num>
  <w:num w:numId="33">
    <w:abstractNumId w:val="6"/>
  </w:num>
  <w:num w:numId="3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PE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DA5"/>
    <w:rsid w:val="000034F9"/>
    <w:rsid w:val="00011199"/>
    <w:rsid w:val="000135B5"/>
    <w:rsid w:val="00015C70"/>
    <w:rsid w:val="00022232"/>
    <w:rsid w:val="00040D6C"/>
    <w:rsid w:val="00040DBC"/>
    <w:rsid w:val="000423C6"/>
    <w:rsid w:val="00052D4D"/>
    <w:rsid w:val="00062892"/>
    <w:rsid w:val="0006289F"/>
    <w:rsid w:val="000732AC"/>
    <w:rsid w:val="000815C7"/>
    <w:rsid w:val="00084AF5"/>
    <w:rsid w:val="0008664F"/>
    <w:rsid w:val="00087FCD"/>
    <w:rsid w:val="00092AAB"/>
    <w:rsid w:val="00092BEF"/>
    <w:rsid w:val="000A3C71"/>
    <w:rsid w:val="000A6186"/>
    <w:rsid w:val="000A6CD4"/>
    <w:rsid w:val="000B297C"/>
    <w:rsid w:val="000B64D1"/>
    <w:rsid w:val="000B7320"/>
    <w:rsid w:val="000C5B41"/>
    <w:rsid w:val="000E36D2"/>
    <w:rsid w:val="000E3B1D"/>
    <w:rsid w:val="000E401C"/>
    <w:rsid w:val="000E4512"/>
    <w:rsid w:val="000E5E05"/>
    <w:rsid w:val="00106A49"/>
    <w:rsid w:val="00111B2D"/>
    <w:rsid w:val="00117F31"/>
    <w:rsid w:val="00120D19"/>
    <w:rsid w:val="00125FB4"/>
    <w:rsid w:val="00127E67"/>
    <w:rsid w:val="00127F28"/>
    <w:rsid w:val="001338D3"/>
    <w:rsid w:val="00144DB9"/>
    <w:rsid w:val="00151D71"/>
    <w:rsid w:val="00163CD2"/>
    <w:rsid w:val="0016506B"/>
    <w:rsid w:val="00171B33"/>
    <w:rsid w:val="00172D0E"/>
    <w:rsid w:val="001800EF"/>
    <w:rsid w:val="001812F1"/>
    <w:rsid w:val="0018222A"/>
    <w:rsid w:val="00182338"/>
    <w:rsid w:val="001922E5"/>
    <w:rsid w:val="00196DA1"/>
    <w:rsid w:val="001A0EB7"/>
    <w:rsid w:val="001A16F7"/>
    <w:rsid w:val="001B0B4D"/>
    <w:rsid w:val="001B5836"/>
    <w:rsid w:val="001C5ACB"/>
    <w:rsid w:val="001D1381"/>
    <w:rsid w:val="001D2B12"/>
    <w:rsid w:val="001F11DB"/>
    <w:rsid w:val="001F641B"/>
    <w:rsid w:val="001F77B3"/>
    <w:rsid w:val="00207995"/>
    <w:rsid w:val="00233020"/>
    <w:rsid w:val="00235448"/>
    <w:rsid w:val="00237DF0"/>
    <w:rsid w:val="00237EFF"/>
    <w:rsid w:val="0024021F"/>
    <w:rsid w:val="00241A34"/>
    <w:rsid w:val="00261F99"/>
    <w:rsid w:val="002726C4"/>
    <w:rsid w:val="00280D2C"/>
    <w:rsid w:val="0028377E"/>
    <w:rsid w:val="002857F7"/>
    <w:rsid w:val="002904A3"/>
    <w:rsid w:val="002B16BA"/>
    <w:rsid w:val="002B2E00"/>
    <w:rsid w:val="002C01E0"/>
    <w:rsid w:val="002C0441"/>
    <w:rsid w:val="002D5814"/>
    <w:rsid w:val="002D608B"/>
    <w:rsid w:val="002D6F2A"/>
    <w:rsid w:val="002E34FD"/>
    <w:rsid w:val="002E52A7"/>
    <w:rsid w:val="002E7C93"/>
    <w:rsid w:val="002F4DA2"/>
    <w:rsid w:val="00304076"/>
    <w:rsid w:val="003044E0"/>
    <w:rsid w:val="00304EE3"/>
    <w:rsid w:val="00312680"/>
    <w:rsid w:val="003127DA"/>
    <w:rsid w:val="00315C51"/>
    <w:rsid w:val="00324179"/>
    <w:rsid w:val="00337721"/>
    <w:rsid w:val="00340E28"/>
    <w:rsid w:val="00342DD9"/>
    <w:rsid w:val="00343C2F"/>
    <w:rsid w:val="00345A13"/>
    <w:rsid w:val="00345E8F"/>
    <w:rsid w:val="00351AA8"/>
    <w:rsid w:val="00360FFA"/>
    <w:rsid w:val="0036101E"/>
    <w:rsid w:val="00372E47"/>
    <w:rsid w:val="0037500E"/>
    <w:rsid w:val="003800C0"/>
    <w:rsid w:val="00381806"/>
    <w:rsid w:val="003846B6"/>
    <w:rsid w:val="003877E7"/>
    <w:rsid w:val="00391A3B"/>
    <w:rsid w:val="003A46D7"/>
    <w:rsid w:val="003C6DDE"/>
    <w:rsid w:val="003D3889"/>
    <w:rsid w:val="003D501D"/>
    <w:rsid w:val="00405A61"/>
    <w:rsid w:val="004170DE"/>
    <w:rsid w:val="00431EE7"/>
    <w:rsid w:val="00436307"/>
    <w:rsid w:val="004404B0"/>
    <w:rsid w:val="00444A75"/>
    <w:rsid w:val="004531E5"/>
    <w:rsid w:val="00455C22"/>
    <w:rsid w:val="00455E7A"/>
    <w:rsid w:val="00457346"/>
    <w:rsid w:val="00466B3D"/>
    <w:rsid w:val="004A6668"/>
    <w:rsid w:val="004C4D28"/>
    <w:rsid w:val="004D78C7"/>
    <w:rsid w:val="004E3303"/>
    <w:rsid w:val="004F3BD7"/>
    <w:rsid w:val="005009D0"/>
    <w:rsid w:val="0050184F"/>
    <w:rsid w:val="00506480"/>
    <w:rsid w:val="00506ED6"/>
    <w:rsid w:val="00511913"/>
    <w:rsid w:val="00515F99"/>
    <w:rsid w:val="005166ED"/>
    <w:rsid w:val="0052146B"/>
    <w:rsid w:val="00521824"/>
    <w:rsid w:val="00521AA0"/>
    <w:rsid w:val="0052333D"/>
    <w:rsid w:val="005238D5"/>
    <w:rsid w:val="00524129"/>
    <w:rsid w:val="00526477"/>
    <w:rsid w:val="0052797D"/>
    <w:rsid w:val="005315C4"/>
    <w:rsid w:val="005608F7"/>
    <w:rsid w:val="00562EA3"/>
    <w:rsid w:val="00574D94"/>
    <w:rsid w:val="00585A54"/>
    <w:rsid w:val="00585FF6"/>
    <w:rsid w:val="00586556"/>
    <w:rsid w:val="00594092"/>
    <w:rsid w:val="005960AD"/>
    <w:rsid w:val="005B7DD8"/>
    <w:rsid w:val="005C4E64"/>
    <w:rsid w:val="005D3D3F"/>
    <w:rsid w:val="005D42DA"/>
    <w:rsid w:val="005E42B5"/>
    <w:rsid w:val="005F00A9"/>
    <w:rsid w:val="006016EC"/>
    <w:rsid w:val="006037F6"/>
    <w:rsid w:val="0060461A"/>
    <w:rsid w:val="006240EF"/>
    <w:rsid w:val="0063192C"/>
    <w:rsid w:val="00636F46"/>
    <w:rsid w:val="0064260D"/>
    <w:rsid w:val="00650054"/>
    <w:rsid w:val="00650B80"/>
    <w:rsid w:val="006714B0"/>
    <w:rsid w:val="00671CD0"/>
    <w:rsid w:val="00681E34"/>
    <w:rsid w:val="00682B09"/>
    <w:rsid w:val="0069128A"/>
    <w:rsid w:val="0069164B"/>
    <w:rsid w:val="00692473"/>
    <w:rsid w:val="006A1936"/>
    <w:rsid w:val="006B1648"/>
    <w:rsid w:val="006B2231"/>
    <w:rsid w:val="006C4264"/>
    <w:rsid w:val="006D0B1A"/>
    <w:rsid w:val="006E5D96"/>
    <w:rsid w:val="006E6116"/>
    <w:rsid w:val="006F52DD"/>
    <w:rsid w:val="007166E2"/>
    <w:rsid w:val="00716E17"/>
    <w:rsid w:val="00723803"/>
    <w:rsid w:val="0072417B"/>
    <w:rsid w:val="007257EB"/>
    <w:rsid w:val="007328E8"/>
    <w:rsid w:val="0073509C"/>
    <w:rsid w:val="00735C25"/>
    <w:rsid w:val="00741ECC"/>
    <w:rsid w:val="00743B95"/>
    <w:rsid w:val="0075445D"/>
    <w:rsid w:val="0077567B"/>
    <w:rsid w:val="007847D4"/>
    <w:rsid w:val="007965AB"/>
    <w:rsid w:val="007B225B"/>
    <w:rsid w:val="007B618A"/>
    <w:rsid w:val="007D0CB3"/>
    <w:rsid w:val="007E0DA5"/>
    <w:rsid w:val="007E3920"/>
    <w:rsid w:val="007E6ED3"/>
    <w:rsid w:val="007F465E"/>
    <w:rsid w:val="007F7B4D"/>
    <w:rsid w:val="00805EDE"/>
    <w:rsid w:val="00805F47"/>
    <w:rsid w:val="008065F7"/>
    <w:rsid w:val="008109A8"/>
    <w:rsid w:val="00811F8A"/>
    <w:rsid w:val="0081567E"/>
    <w:rsid w:val="00820580"/>
    <w:rsid w:val="0084143E"/>
    <w:rsid w:val="0084242E"/>
    <w:rsid w:val="008425A1"/>
    <w:rsid w:val="00843F0C"/>
    <w:rsid w:val="00852BC6"/>
    <w:rsid w:val="008530B9"/>
    <w:rsid w:val="008534E8"/>
    <w:rsid w:val="00856459"/>
    <w:rsid w:val="00860272"/>
    <w:rsid w:val="00863D5B"/>
    <w:rsid w:val="00867551"/>
    <w:rsid w:val="00870E74"/>
    <w:rsid w:val="00893B6D"/>
    <w:rsid w:val="0089675B"/>
    <w:rsid w:val="008A149F"/>
    <w:rsid w:val="008A733F"/>
    <w:rsid w:val="008C5DC1"/>
    <w:rsid w:val="008D0F34"/>
    <w:rsid w:val="008E0163"/>
    <w:rsid w:val="008E3D02"/>
    <w:rsid w:val="00900EDC"/>
    <w:rsid w:val="00905089"/>
    <w:rsid w:val="00910018"/>
    <w:rsid w:val="00916EDA"/>
    <w:rsid w:val="00917CCC"/>
    <w:rsid w:val="00920775"/>
    <w:rsid w:val="00927A0B"/>
    <w:rsid w:val="00930935"/>
    <w:rsid w:val="00930DFF"/>
    <w:rsid w:val="00930F5E"/>
    <w:rsid w:val="00934062"/>
    <w:rsid w:val="00966EB9"/>
    <w:rsid w:val="00982197"/>
    <w:rsid w:val="009839AD"/>
    <w:rsid w:val="00990604"/>
    <w:rsid w:val="00990B7A"/>
    <w:rsid w:val="00990EFD"/>
    <w:rsid w:val="00994ACC"/>
    <w:rsid w:val="00995FAF"/>
    <w:rsid w:val="009B1C41"/>
    <w:rsid w:val="009B723B"/>
    <w:rsid w:val="009C06D4"/>
    <w:rsid w:val="009C1D8F"/>
    <w:rsid w:val="009C6FCC"/>
    <w:rsid w:val="009D0CF4"/>
    <w:rsid w:val="009D5BC1"/>
    <w:rsid w:val="009E56C4"/>
    <w:rsid w:val="009F49CD"/>
    <w:rsid w:val="00A10836"/>
    <w:rsid w:val="00A1394F"/>
    <w:rsid w:val="00A175D3"/>
    <w:rsid w:val="00A301ED"/>
    <w:rsid w:val="00A3386C"/>
    <w:rsid w:val="00A366F4"/>
    <w:rsid w:val="00A408BF"/>
    <w:rsid w:val="00A46FA2"/>
    <w:rsid w:val="00A47F54"/>
    <w:rsid w:val="00A50FEC"/>
    <w:rsid w:val="00A6761D"/>
    <w:rsid w:val="00A6795C"/>
    <w:rsid w:val="00A67B51"/>
    <w:rsid w:val="00A70CEC"/>
    <w:rsid w:val="00A7432E"/>
    <w:rsid w:val="00A84062"/>
    <w:rsid w:val="00AA4E10"/>
    <w:rsid w:val="00AB5145"/>
    <w:rsid w:val="00AB65CC"/>
    <w:rsid w:val="00AC0EF8"/>
    <w:rsid w:val="00AC1476"/>
    <w:rsid w:val="00AC3B4B"/>
    <w:rsid w:val="00AD23BC"/>
    <w:rsid w:val="00AD437D"/>
    <w:rsid w:val="00B13F4A"/>
    <w:rsid w:val="00B201FA"/>
    <w:rsid w:val="00B23D1C"/>
    <w:rsid w:val="00B2701A"/>
    <w:rsid w:val="00B32E01"/>
    <w:rsid w:val="00B36EFB"/>
    <w:rsid w:val="00B379E9"/>
    <w:rsid w:val="00B4049B"/>
    <w:rsid w:val="00B5218E"/>
    <w:rsid w:val="00B52FDB"/>
    <w:rsid w:val="00B56F99"/>
    <w:rsid w:val="00B579D1"/>
    <w:rsid w:val="00B619FE"/>
    <w:rsid w:val="00B70623"/>
    <w:rsid w:val="00B750A7"/>
    <w:rsid w:val="00B82D35"/>
    <w:rsid w:val="00B858C4"/>
    <w:rsid w:val="00B95D6C"/>
    <w:rsid w:val="00B96292"/>
    <w:rsid w:val="00B97F9B"/>
    <w:rsid w:val="00BB021B"/>
    <w:rsid w:val="00BB15C4"/>
    <w:rsid w:val="00BB4BD2"/>
    <w:rsid w:val="00BE0048"/>
    <w:rsid w:val="00BE0472"/>
    <w:rsid w:val="00BE1A00"/>
    <w:rsid w:val="00BE1BF6"/>
    <w:rsid w:val="00BF56CD"/>
    <w:rsid w:val="00BF65F0"/>
    <w:rsid w:val="00C007F0"/>
    <w:rsid w:val="00C04FC7"/>
    <w:rsid w:val="00C1351C"/>
    <w:rsid w:val="00C135A3"/>
    <w:rsid w:val="00C15101"/>
    <w:rsid w:val="00C25561"/>
    <w:rsid w:val="00C344D8"/>
    <w:rsid w:val="00C3524C"/>
    <w:rsid w:val="00C45DBD"/>
    <w:rsid w:val="00C4628C"/>
    <w:rsid w:val="00C619CD"/>
    <w:rsid w:val="00C66077"/>
    <w:rsid w:val="00C71ECC"/>
    <w:rsid w:val="00C8622D"/>
    <w:rsid w:val="00C971E6"/>
    <w:rsid w:val="00CA1C15"/>
    <w:rsid w:val="00CB3DD0"/>
    <w:rsid w:val="00CC2C1C"/>
    <w:rsid w:val="00CC2F51"/>
    <w:rsid w:val="00CC57A9"/>
    <w:rsid w:val="00CD08AC"/>
    <w:rsid w:val="00CD336B"/>
    <w:rsid w:val="00CD4C85"/>
    <w:rsid w:val="00CD5950"/>
    <w:rsid w:val="00CD6729"/>
    <w:rsid w:val="00CD7874"/>
    <w:rsid w:val="00CE3291"/>
    <w:rsid w:val="00CE6B91"/>
    <w:rsid w:val="00CF1520"/>
    <w:rsid w:val="00CF2CCD"/>
    <w:rsid w:val="00CF60AC"/>
    <w:rsid w:val="00D01FE0"/>
    <w:rsid w:val="00D054AF"/>
    <w:rsid w:val="00D07C58"/>
    <w:rsid w:val="00D119DD"/>
    <w:rsid w:val="00D165AC"/>
    <w:rsid w:val="00D21F57"/>
    <w:rsid w:val="00D27309"/>
    <w:rsid w:val="00D3630A"/>
    <w:rsid w:val="00D500D3"/>
    <w:rsid w:val="00D64CC5"/>
    <w:rsid w:val="00D65716"/>
    <w:rsid w:val="00D85301"/>
    <w:rsid w:val="00D86CFA"/>
    <w:rsid w:val="00DA280E"/>
    <w:rsid w:val="00DA2DA5"/>
    <w:rsid w:val="00DA3048"/>
    <w:rsid w:val="00DD0547"/>
    <w:rsid w:val="00DD452A"/>
    <w:rsid w:val="00DD5AA1"/>
    <w:rsid w:val="00DD6C79"/>
    <w:rsid w:val="00DD7B06"/>
    <w:rsid w:val="00DE4360"/>
    <w:rsid w:val="00DE5E51"/>
    <w:rsid w:val="00DF5B6C"/>
    <w:rsid w:val="00E21F32"/>
    <w:rsid w:val="00E229DC"/>
    <w:rsid w:val="00E30BA8"/>
    <w:rsid w:val="00E34F18"/>
    <w:rsid w:val="00E37BA8"/>
    <w:rsid w:val="00E6117D"/>
    <w:rsid w:val="00E73EB2"/>
    <w:rsid w:val="00E85653"/>
    <w:rsid w:val="00E85BA2"/>
    <w:rsid w:val="00E8761E"/>
    <w:rsid w:val="00E931C7"/>
    <w:rsid w:val="00E937A5"/>
    <w:rsid w:val="00E95DC1"/>
    <w:rsid w:val="00E965E1"/>
    <w:rsid w:val="00EA6AC0"/>
    <w:rsid w:val="00EB1EBD"/>
    <w:rsid w:val="00EB3EB7"/>
    <w:rsid w:val="00EC6052"/>
    <w:rsid w:val="00ED01BF"/>
    <w:rsid w:val="00ED1E8E"/>
    <w:rsid w:val="00ED6D8C"/>
    <w:rsid w:val="00EE22A9"/>
    <w:rsid w:val="00EF0341"/>
    <w:rsid w:val="00EF1ACC"/>
    <w:rsid w:val="00EF1F88"/>
    <w:rsid w:val="00EF3D18"/>
    <w:rsid w:val="00EF5F05"/>
    <w:rsid w:val="00F1526A"/>
    <w:rsid w:val="00F16FC7"/>
    <w:rsid w:val="00F41021"/>
    <w:rsid w:val="00F43810"/>
    <w:rsid w:val="00F511A9"/>
    <w:rsid w:val="00F57D62"/>
    <w:rsid w:val="00F834AD"/>
    <w:rsid w:val="00F91646"/>
    <w:rsid w:val="00F92765"/>
    <w:rsid w:val="00FA0A6C"/>
    <w:rsid w:val="00FB23B6"/>
    <w:rsid w:val="00FB3C97"/>
    <w:rsid w:val="00FB4956"/>
    <w:rsid w:val="00FE0367"/>
    <w:rsid w:val="00FE0AD7"/>
    <w:rsid w:val="00FE1181"/>
    <w:rsid w:val="00FE2A33"/>
    <w:rsid w:val="00FE6406"/>
    <w:rsid w:val="00FE7FA6"/>
    <w:rsid w:val="00FF1B82"/>
    <w:rsid w:val="00F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11783E6"/>
  <w15:chartTrackingRefBased/>
  <w15:docId w15:val="{E97A71A4-73DD-4661-BEB8-98FAF830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7D62"/>
    <w:pPr>
      <w:spacing w:before="120" w:after="120" w:line="360" w:lineRule="auto"/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016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8E016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E016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qFormat/>
    <w:rsid w:val="008E016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3524C"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3524C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3524C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3524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3524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2333D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qFormat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extoindependiente">
    <w:name w:val="Body Text"/>
    <w:basedOn w:val="Normal"/>
    <w:rPr>
      <w:rFonts w:ascii="Arial" w:hAnsi="Arial"/>
      <w:sz w:val="22"/>
      <w:szCs w:val="20"/>
      <w:lang w:val="es-ES_tradnl"/>
    </w:r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 w:eastAsia="pt-BR"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/>
      <w:sz w:val="20"/>
      <w:szCs w:val="20"/>
      <w:lang w:val="pt-BR" w:eastAsia="pt-BR"/>
    </w:rPr>
  </w:style>
  <w:style w:type="character" w:styleId="Refdecomentario">
    <w:name w:val="annotation reference"/>
    <w:semiHidden/>
    <w:rsid w:val="00B32E01"/>
    <w:rPr>
      <w:sz w:val="16"/>
      <w:szCs w:val="16"/>
    </w:rPr>
  </w:style>
  <w:style w:type="paragraph" w:customStyle="1" w:styleId="Bibliografia">
    <w:name w:val="Bibliografia"/>
    <w:basedOn w:val="Normal"/>
    <w:rsid w:val="009E56C4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styleId="Lista">
    <w:name w:val="List"/>
    <w:basedOn w:val="Normal"/>
    <w:rsid w:val="000135B5"/>
    <w:pPr>
      <w:numPr>
        <w:numId w:val="2"/>
      </w:numPr>
    </w:pPr>
  </w:style>
  <w:style w:type="paragraph" w:styleId="Textocomentario">
    <w:name w:val="annotation text"/>
    <w:basedOn w:val="Normal"/>
    <w:semiHidden/>
    <w:rsid w:val="00B32E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32E01"/>
    <w:rPr>
      <w:b/>
      <w:bCs/>
    </w:rPr>
  </w:style>
  <w:style w:type="paragraph" w:customStyle="1" w:styleId="lista-marcador">
    <w:name w:val="lista-marcador"/>
    <w:basedOn w:val="Normal"/>
    <w:rsid w:val="0052797D"/>
    <w:pPr>
      <w:numPr>
        <w:numId w:val="3"/>
      </w:numPr>
      <w:autoSpaceDE w:val="0"/>
      <w:autoSpaceDN w:val="0"/>
      <w:adjustRightInd w:val="0"/>
      <w:spacing w:before="0" w:after="0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rsid w:val="006037F6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rsid w:val="006037F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037F6"/>
  </w:style>
  <w:style w:type="paragraph" w:styleId="Encabezado">
    <w:name w:val="header"/>
    <w:basedOn w:val="Normal"/>
    <w:rsid w:val="006037F6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6037F6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6037F6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6037F6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6037F6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6037F6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6037F6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6037F6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6037F6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6037F6"/>
    <w:pPr>
      <w:spacing w:before="0" w:after="0"/>
      <w:ind w:left="1680"/>
      <w:jc w:val="left"/>
    </w:pPr>
    <w:rPr>
      <w:sz w:val="20"/>
      <w:szCs w:val="20"/>
    </w:rPr>
  </w:style>
  <w:style w:type="character" w:styleId="Hipervnculo">
    <w:name w:val="Hyperlink"/>
    <w:uiPriority w:val="99"/>
    <w:rsid w:val="006037F6"/>
    <w:rPr>
      <w:color w:val="0000FF"/>
      <w:u w:val="single"/>
    </w:rPr>
  </w:style>
  <w:style w:type="paragraph" w:customStyle="1" w:styleId="Ttulo10">
    <w:name w:val="Título1"/>
    <w:aliases w:val="Capitulo"/>
    <w:basedOn w:val="Normal"/>
    <w:next w:val="Ttulo1"/>
    <w:autoRedefine/>
    <w:qFormat/>
    <w:rsid w:val="003044E0"/>
    <w:pPr>
      <w:spacing w:before="240" w:after="60" w:line="240" w:lineRule="auto"/>
      <w:jc w:val="center"/>
      <w:outlineLvl w:val="0"/>
    </w:pPr>
    <w:rPr>
      <w:rFonts w:cs="Arial"/>
      <w:b/>
      <w:bCs/>
      <w:kern w:val="28"/>
      <w:sz w:val="48"/>
      <w:szCs w:val="48"/>
    </w:rPr>
  </w:style>
  <w:style w:type="paragraph" w:styleId="Tabladeilustraciones">
    <w:name w:val="table of figures"/>
    <w:basedOn w:val="Normal"/>
    <w:next w:val="Normal"/>
    <w:semiHidden/>
    <w:rsid w:val="00BF56CD"/>
  </w:style>
  <w:style w:type="paragraph" w:customStyle="1" w:styleId="EstiloJustificadoEspaamentoentrelinhas15linha">
    <w:name w:val="Estilo Justificado Espaçamento entre linhas:  15 linha"/>
    <w:basedOn w:val="Normal"/>
    <w:rsid w:val="00562EA3"/>
    <w:pPr>
      <w:spacing w:before="240" w:after="240"/>
    </w:pPr>
    <w:rPr>
      <w:szCs w:val="20"/>
    </w:rPr>
  </w:style>
  <w:style w:type="character" w:customStyle="1" w:styleId="Ttulo1Car">
    <w:name w:val="Título 1 Car"/>
    <w:link w:val="Ttulo1"/>
    <w:rsid w:val="00EA6AC0"/>
    <w:rPr>
      <w:rFonts w:ascii="Arial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link w:val="Ttulo2"/>
    <w:rsid w:val="00EA6AC0"/>
    <w:rPr>
      <w:rFonts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EA6AC0"/>
    <w:rPr>
      <w:b/>
      <w:sz w:val="24"/>
      <w:szCs w:val="24"/>
      <w:lang w:val="en-US" w:eastAsia="es-ES"/>
    </w:rPr>
  </w:style>
  <w:style w:type="paragraph" w:customStyle="1" w:styleId="bizTitle">
    <w:name w:val="bizTitle"/>
    <w:basedOn w:val="Ttulo10"/>
    <w:next w:val="Ttulo10"/>
    <w:link w:val="bizTitleChar"/>
    <w:qFormat/>
    <w:rsid w:val="00D27309"/>
    <w:pPr>
      <w:jc w:val="right"/>
    </w:pPr>
    <w:rPr>
      <w:rFonts w:ascii="Segoe UI" w:hAnsi="Segoe UI" w:cs="Vrinda"/>
      <w:color w:val="0081C6"/>
      <w:szCs w:val="32"/>
      <w:lang w:val="en-US"/>
    </w:rPr>
  </w:style>
  <w:style w:type="paragraph" w:customStyle="1" w:styleId="bizSubtitle">
    <w:name w:val="bizSubtitle"/>
    <w:basedOn w:val="Subttulo"/>
    <w:next w:val="Subttulo"/>
    <w:link w:val="bizSubtitleChar"/>
    <w:qFormat/>
    <w:rsid w:val="00D27309"/>
    <w:pPr>
      <w:spacing w:line="240" w:lineRule="auto"/>
      <w:jc w:val="right"/>
    </w:pPr>
    <w:rPr>
      <w:rFonts w:ascii="Segoe UI Semilight" w:hAnsi="Segoe UI Semilight" w:cs="Vrinda"/>
      <w:color w:val="0081C6"/>
      <w:sz w:val="32"/>
      <w:lang w:val="en-US"/>
    </w:rPr>
  </w:style>
  <w:style w:type="character" w:customStyle="1" w:styleId="bizTitleChar">
    <w:name w:val="bizTitle Char"/>
    <w:link w:val="bizTitle"/>
    <w:rsid w:val="00D27309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bizSubtitleChar">
    <w:name w:val="bizSubtitle Char"/>
    <w:link w:val="bizSubtitle"/>
    <w:rsid w:val="00D27309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Subttulo">
    <w:name w:val="Subtitle"/>
    <w:basedOn w:val="Normal"/>
    <w:next w:val="Normal"/>
    <w:link w:val="SubttuloCar"/>
    <w:qFormat/>
    <w:rsid w:val="00D27309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D27309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A46D7"/>
    <w:pPr>
      <w:spacing w:before="0" w:after="0" w:line="240" w:lineRule="auto"/>
      <w:ind w:left="720"/>
      <w:contextualSpacing/>
      <w:jc w:val="left"/>
    </w:pPr>
    <w:rPr>
      <w:lang w:val="es-PE" w:eastAsia="es-PE"/>
    </w:rPr>
  </w:style>
  <w:style w:type="table" w:styleId="Tablaconcuadrcula">
    <w:name w:val="Table Grid"/>
    <w:basedOn w:val="Tablanormal"/>
    <w:rsid w:val="00B13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14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1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9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3B39D-5BD5-4BDF-8A32-D89F8B3C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algoritmo GRASP para el  diseño optimo de la interfaz gráfica de usuario</vt:lpstr>
    </vt:vector>
  </TitlesOfParts>
  <Company>MPFN</Company>
  <LinksUpToDate>false</LinksUpToDate>
  <CharactersWithSpaces>4723</CharactersWithSpaces>
  <SharedDoc>false</SharedDoc>
  <HLinks>
    <vt:vector size="114" baseType="variant"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_Toc465957096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_Toc465957095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_Toc465957094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_Toc465957093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_Toc465957092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_Toc465957091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_Toc465957090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_Toc465957089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_Toc465957088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_Toc465957087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_Toc465957086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_Toc465957085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_Toc465957084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_Toc465957083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_Toc465957082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_Toc465957081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_Toc465957080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_Toc465957079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_Toc465957078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algoritmo GRASP para el  diseño optimo de la interfaz gráfica de usuario</dc:title>
  <dc:subject/>
  <dc:creator>Juan Zamudio</dc:creator>
  <cp:keywords/>
  <cp:lastModifiedBy>Elmer Yuniors Diaz Quiroz</cp:lastModifiedBy>
  <cp:revision>9</cp:revision>
  <cp:lastPrinted>2016-10-04T17:18:00Z</cp:lastPrinted>
  <dcterms:created xsi:type="dcterms:W3CDTF">2017-06-30T20:45:00Z</dcterms:created>
  <dcterms:modified xsi:type="dcterms:W3CDTF">2018-11-02T23:46:00Z</dcterms:modified>
</cp:coreProperties>
</file>