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40678A" w:rsidRDefault="005841DA">
      <w:pPr>
        <w:spacing w:line="360" w:lineRule="auto"/>
        <w:ind w:left="5760"/>
        <w:contextualSpacing w:val="0"/>
        <w:jc w:val="right"/>
        <w:rPr>
          <w:b/>
          <w:sz w:val="36"/>
          <w:szCs w:val="36"/>
        </w:rPr>
      </w:pPr>
      <w:r>
        <w:rPr>
          <w:b/>
          <w:sz w:val="36"/>
          <w:szCs w:val="36"/>
        </w:rPr>
        <w:t>Versión 1.</w:t>
      </w:r>
      <w:r w:rsidR="00002484">
        <w:rPr>
          <w:b/>
          <w:sz w:val="36"/>
          <w:szCs w:val="36"/>
        </w:rPr>
        <w:t>2</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40678A" w:rsidRDefault="005841DA">
          <w:pPr>
            <w:pStyle w:val="TDC1"/>
            <w:tabs>
              <w:tab w:val="left" w:pos="440"/>
              <w:tab w:val="right" w:pos="9019"/>
            </w:tabs>
            <w:rPr>
              <w:rFonts w:asciiTheme="minorHAnsi" w:eastAsiaTheme="minorEastAsia" w:hAnsiTheme="minorHAnsi" w:cstheme="minorBidi"/>
              <w:lang w:val="en-US"/>
            </w:rPr>
          </w:pPr>
          <w:r>
            <w:fldChar w:fldCharType="begin"/>
          </w:r>
          <w:r>
            <w:instrText xml:space="preserve"> TOC \h \u \z </w:instrText>
          </w:r>
          <w:r>
            <w:fldChar w:fldCharType="separate"/>
          </w:r>
          <w:hyperlink w:anchor="_Toc525265521" w:history="1">
            <w:r>
              <w:rPr>
                <w:rStyle w:val="Hipervnculo"/>
              </w:rPr>
              <w:t>1.</w:t>
            </w:r>
            <w:r>
              <w:rPr>
                <w:rFonts w:asciiTheme="minorHAnsi" w:eastAsiaTheme="minorEastAsia" w:hAnsiTheme="minorHAnsi" w:cstheme="minorBidi"/>
                <w:lang w:val="en-US"/>
              </w:rPr>
              <w:tab/>
            </w:r>
            <w:r>
              <w:rPr>
                <w:rStyle w:val="Hipervnculo"/>
              </w:rPr>
              <w:t>Planificación</w:t>
            </w:r>
            <w:r>
              <w:tab/>
            </w:r>
            <w:r>
              <w:fldChar w:fldCharType="begin"/>
            </w:r>
            <w:r>
              <w:instrText xml:space="preserve"> PAGEREF _Toc525265521 \h </w:instrText>
            </w:r>
            <w:r>
              <w:fldChar w:fldCharType="separate"/>
            </w:r>
            <w:r>
              <w:t>3</w:t>
            </w:r>
            <w:r>
              <w:fldChar w:fldCharType="end"/>
            </w:r>
          </w:hyperlink>
        </w:p>
        <w:p w:rsidR="0040678A" w:rsidRDefault="00B605B3">
          <w:pPr>
            <w:pStyle w:val="TDC2"/>
            <w:tabs>
              <w:tab w:val="left" w:pos="880"/>
              <w:tab w:val="right" w:pos="9019"/>
            </w:tabs>
            <w:rPr>
              <w:rFonts w:asciiTheme="minorHAnsi" w:eastAsiaTheme="minorEastAsia" w:hAnsiTheme="minorHAnsi" w:cstheme="minorBidi"/>
              <w:lang w:val="en-US"/>
            </w:rPr>
          </w:pPr>
          <w:hyperlink w:anchor="_Toc525265522" w:history="1">
            <w:r w:rsidR="005841DA">
              <w:rPr>
                <w:rStyle w:val="Hipervnculo"/>
              </w:rPr>
              <w:t>1.1.</w:t>
            </w:r>
            <w:r w:rsidR="005841DA">
              <w:rPr>
                <w:rFonts w:asciiTheme="minorHAnsi" w:eastAsiaTheme="minorEastAsia" w:hAnsiTheme="minorHAnsi" w:cstheme="minorBidi"/>
                <w:lang w:val="en-US"/>
              </w:rPr>
              <w:tab/>
            </w:r>
            <w:r w:rsidR="005841DA">
              <w:rPr>
                <w:rStyle w:val="Hipervnculo"/>
              </w:rPr>
              <w:t>Introducción</w:t>
            </w:r>
            <w:r w:rsidR="005841DA">
              <w:tab/>
            </w:r>
            <w:r w:rsidR="005841DA">
              <w:fldChar w:fldCharType="begin"/>
            </w:r>
            <w:r w:rsidR="005841DA">
              <w:instrText xml:space="preserve"> PAGEREF _Toc525265522 \h </w:instrText>
            </w:r>
            <w:r w:rsidR="005841DA">
              <w:fldChar w:fldCharType="separate"/>
            </w:r>
            <w:r w:rsidR="005841DA">
              <w:t>3</w:t>
            </w:r>
            <w:r w:rsidR="005841DA">
              <w:fldChar w:fldCharType="end"/>
            </w:r>
          </w:hyperlink>
        </w:p>
        <w:p w:rsidR="0040678A" w:rsidRDefault="00B605B3">
          <w:pPr>
            <w:pStyle w:val="TDC2"/>
            <w:tabs>
              <w:tab w:val="left" w:pos="880"/>
              <w:tab w:val="right" w:pos="9019"/>
            </w:tabs>
            <w:rPr>
              <w:rFonts w:asciiTheme="minorHAnsi" w:eastAsiaTheme="minorEastAsia" w:hAnsiTheme="minorHAnsi" w:cstheme="minorBidi"/>
              <w:lang w:val="en-US"/>
            </w:rPr>
          </w:pPr>
          <w:hyperlink w:anchor="_Toc525265526" w:history="1">
            <w:r w:rsidR="005841DA">
              <w:rPr>
                <w:rStyle w:val="Hipervnculo"/>
              </w:rPr>
              <w:t>1.2.</w:t>
            </w:r>
            <w:r w:rsidR="005841DA">
              <w:rPr>
                <w:rFonts w:asciiTheme="minorHAnsi" w:eastAsiaTheme="minorEastAsia" w:hAnsiTheme="minorHAnsi" w:cstheme="minorBidi"/>
                <w:lang w:val="en-US"/>
              </w:rPr>
              <w:tab/>
            </w:r>
            <w:r w:rsidR="005841DA">
              <w:rPr>
                <w:rStyle w:val="Hipervnculo"/>
              </w:rPr>
              <w:t>Roles , responsabilidades y cantidad</w:t>
            </w:r>
            <w:r w:rsidR="005841DA">
              <w:tab/>
            </w:r>
            <w:r w:rsidR="005841DA">
              <w:fldChar w:fldCharType="begin"/>
            </w:r>
            <w:r w:rsidR="005841DA">
              <w:instrText xml:space="preserve"> PAGEREF _Toc525265526 \h </w:instrText>
            </w:r>
            <w:r w:rsidR="005841DA">
              <w:fldChar w:fldCharType="separate"/>
            </w:r>
            <w:r w:rsidR="005841DA">
              <w:t>3</w:t>
            </w:r>
            <w:r w:rsidR="005841DA">
              <w:fldChar w:fldCharType="end"/>
            </w:r>
          </w:hyperlink>
        </w:p>
        <w:p w:rsidR="0040678A" w:rsidRDefault="00B605B3">
          <w:pPr>
            <w:pStyle w:val="TDC2"/>
            <w:tabs>
              <w:tab w:val="left" w:pos="880"/>
              <w:tab w:val="right" w:pos="9019"/>
            </w:tabs>
            <w:rPr>
              <w:rFonts w:asciiTheme="minorHAnsi" w:eastAsiaTheme="minorEastAsia" w:hAnsiTheme="minorHAnsi" w:cstheme="minorBidi"/>
              <w:lang w:val="en-US"/>
            </w:rPr>
          </w:pPr>
          <w:hyperlink w:anchor="_Toc525265527" w:history="1">
            <w:r w:rsidR="005841DA">
              <w:rPr>
                <w:rStyle w:val="Hipervnculo"/>
              </w:rPr>
              <w:t>1.3.</w:t>
            </w:r>
            <w:r w:rsidR="005841DA">
              <w:rPr>
                <w:rFonts w:asciiTheme="minorHAnsi" w:eastAsiaTheme="minorEastAsia" w:hAnsiTheme="minorHAnsi" w:cstheme="minorBidi"/>
                <w:lang w:val="en-US"/>
              </w:rPr>
              <w:tab/>
            </w:r>
            <w:r w:rsidR="005841DA">
              <w:rPr>
                <w:rStyle w:val="Hipervnculo"/>
              </w:rPr>
              <w:t>Políticas, Directrices y procedimientos</w:t>
            </w:r>
            <w:r w:rsidR="005841DA">
              <w:tab/>
            </w:r>
            <w:r w:rsidR="005841DA">
              <w:fldChar w:fldCharType="begin"/>
            </w:r>
            <w:r w:rsidR="005841DA">
              <w:instrText xml:space="preserve"> PAGEREF _Toc525265527 \h </w:instrText>
            </w:r>
            <w:r w:rsidR="005841DA">
              <w:fldChar w:fldCharType="separate"/>
            </w:r>
            <w:r w:rsidR="005841DA">
              <w:t>4</w:t>
            </w:r>
            <w:r w:rsidR="005841DA">
              <w:fldChar w:fldCharType="end"/>
            </w:r>
          </w:hyperlink>
        </w:p>
        <w:p w:rsidR="0040678A" w:rsidRDefault="00B605B3">
          <w:pPr>
            <w:pStyle w:val="TDC2"/>
            <w:tabs>
              <w:tab w:val="left" w:pos="880"/>
              <w:tab w:val="right" w:pos="9019"/>
            </w:tabs>
            <w:rPr>
              <w:rFonts w:asciiTheme="minorHAnsi" w:eastAsiaTheme="minorEastAsia" w:hAnsiTheme="minorHAnsi" w:cstheme="minorBidi"/>
              <w:lang w:val="en-US"/>
            </w:rPr>
          </w:pPr>
          <w:hyperlink w:anchor="_Toc525265528" w:history="1">
            <w:r w:rsidR="005841DA">
              <w:rPr>
                <w:rStyle w:val="Hipervnculo"/>
              </w:rPr>
              <w:t>1.4.</w:t>
            </w:r>
            <w:r w:rsidR="005841DA">
              <w:rPr>
                <w:rFonts w:asciiTheme="minorHAnsi" w:eastAsiaTheme="minorEastAsia" w:hAnsiTheme="minorHAnsi" w:cstheme="minorBidi"/>
                <w:lang w:val="en-US"/>
              </w:rPr>
              <w:tab/>
            </w:r>
            <w:r w:rsidR="005841DA">
              <w:rPr>
                <w:rStyle w:val="Hipervnculo"/>
              </w:rPr>
              <w:t>Herramientas, entorno e infraestructura</w:t>
            </w:r>
            <w:r w:rsidR="005841DA">
              <w:tab/>
            </w:r>
            <w:r w:rsidR="005841DA">
              <w:fldChar w:fldCharType="begin"/>
            </w:r>
            <w:r w:rsidR="005841DA">
              <w:instrText xml:space="preserve"> PAGEREF _Toc525265528 \h </w:instrText>
            </w:r>
            <w:r w:rsidR="005841DA">
              <w:fldChar w:fldCharType="separate"/>
            </w:r>
            <w:r w:rsidR="005841DA">
              <w:t>4</w:t>
            </w:r>
            <w:r w:rsidR="005841DA">
              <w:fldChar w:fldCharType="end"/>
            </w:r>
          </w:hyperlink>
        </w:p>
        <w:p w:rsidR="0040678A" w:rsidRDefault="00B605B3">
          <w:pPr>
            <w:pStyle w:val="TDC2"/>
            <w:tabs>
              <w:tab w:val="left" w:pos="880"/>
              <w:tab w:val="right" w:pos="9019"/>
            </w:tabs>
            <w:rPr>
              <w:rFonts w:asciiTheme="minorHAnsi" w:eastAsiaTheme="minorEastAsia" w:hAnsiTheme="minorHAnsi" w:cstheme="minorBidi"/>
              <w:lang w:val="en-US"/>
            </w:rPr>
          </w:pPr>
          <w:hyperlink w:anchor="_Toc525265529" w:history="1">
            <w:r w:rsidR="005841DA">
              <w:rPr>
                <w:rStyle w:val="Hipervnculo"/>
              </w:rPr>
              <w:t>1.5.</w:t>
            </w:r>
            <w:r w:rsidR="005841DA">
              <w:rPr>
                <w:rFonts w:asciiTheme="minorHAnsi" w:eastAsiaTheme="minorEastAsia" w:hAnsiTheme="minorHAnsi" w:cstheme="minorBidi"/>
                <w:lang w:val="en-US"/>
              </w:rPr>
              <w:tab/>
            </w:r>
            <w:r w:rsidR="005841DA">
              <w:rPr>
                <w:rStyle w:val="Hipervnculo"/>
              </w:rPr>
              <w:t>Calendario</w:t>
            </w:r>
            <w:r w:rsidR="005841DA">
              <w:tab/>
            </w:r>
            <w:r w:rsidR="005841DA">
              <w:fldChar w:fldCharType="begin"/>
            </w:r>
            <w:r w:rsidR="005841DA">
              <w:instrText xml:space="preserve"> PAGEREF _Toc525265529 \h </w:instrText>
            </w:r>
            <w:r w:rsidR="005841DA">
              <w:fldChar w:fldCharType="separate"/>
            </w:r>
            <w:r w:rsidR="005841DA">
              <w:t>4</w:t>
            </w:r>
            <w:r w:rsidR="005841DA">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5265521"/>
      <w:r>
        <w:lastRenderedPageBreak/>
        <w:t>Planificación</w:t>
      </w:r>
      <w:bookmarkEnd w:id="2"/>
    </w:p>
    <w:p w:rsidR="0040678A" w:rsidRDefault="005841DA">
      <w:pPr>
        <w:pStyle w:val="Ttulo2"/>
        <w:numPr>
          <w:ilvl w:val="1"/>
          <w:numId w:val="1"/>
        </w:numPr>
      </w:pPr>
      <w:bookmarkStart w:id="3" w:name="_x11i8mu2p25k" w:colFirst="0" w:colLast="0"/>
      <w:bookmarkStart w:id="4" w:name="_Toc525265522"/>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5265526"/>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encargara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r>
              <w:t>Además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tc>
      </w:tr>
    </w:tbl>
    <w:p w:rsidR="0040678A" w:rsidRDefault="0040678A">
      <w:pPr>
        <w:ind w:left="1440"/>
        <w:contextualSpacing w:val="0"/>
      </w:pPr>
    </w:p>
    <w:p w:rsidR="0040678A" w:rsidRDefault="005841DA">
      <w:pPr>
        <w:pStyle w:val="Ttulo2"/>
        <w:numPr>
          <w:ilvl w:val="1"/>
          <w:numId w:val="1"/>
        </w:numPr>
      </w:pPr>
      <w:bookmarkStart w:id="10" w:name="_ebh75tvectrh" w:colFirst="0" w:colLast="0"/>
      <w:bookmarkStart w:id="11" w:name="_Toc525265527"/>
      <w:bookmarkEnd w:id="10"/>
      <w:r>
        <w:t>Políticas, Directrices y procedimientos</w:t>
      </w:r>
      <w:bookmarkEnd w:id="11"/>
    </w:p>
    <w:p w:rsidR="00724A17" w:rsidRPr="00724A17" w:rsidRDefault="00724A17" w:rsidP="00EF28B5">
      <w:pPr>
        <w:ind w:left="720"/>
        <w:rPr>
          <w:u w:val="single"/>
        </w:rPr>
      </w:pPr>
      <w:r>
        <w:t>Las políticas, directrices y procedimientos a utilizarse son los siguientes:</w:t>
      </w:r>
    </w:p>
    <w:tbl>
      <w:tblPr>
        <w:tblStyle w:val="Tablaconcuadrcula1clara-nfasis5"/>
        <w:tblW w:w="9169" w:type="dxa"/>
        <w:tblInd w:w="720" w:type="dxa"/>
        <w:tblLook w:val="04A0" w:firstRow="1" w:lastRow="0" w:firstColumn="1" w:lastColumn="0" w:noHBand="0" w:noVBand="1"/>
      </w:tblPr>
      <w:tblGrid>
        <w:gridCol w:w="4584"/>
        <w:gridCol w:w="4585"/>
      </w:tblGrid>
      <w:tr w:rsidR="00DD7AAB"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Default="00DD7AAB" w:rsidP="00DD7AA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w:t>
            </w:r>
          </w:p>
        </w:tc>
        <w:tc>
          <w:tcPr>
            <w:tcW w:w="4585" w:type="dxa"/>
          </w:tcPr>
          <w:p w:rsidR="00DD7AAB"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Origen</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Documento de privilegios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procesos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w:t>
            </w:r>
            <w:r w:rsidR="004D730D">
              <w:rPr>
                <w:rFonts w:ascii="Arial" w:hAnsi="Arial" w:cs="Arial"/>
                <w:color w:val="000000"/>
                <w:sz w:val="22"/>
                <w:szCs w:val="22"/>
              </w:rPr>
              <w:t>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Políticas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Estándares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w:t>
            </w:r>
            <w:r w:rsidR="00973409">
              <w:rPr>
                <w:rFonts w:ascii="Arial" w:hAnsi="Arial" w:cs="Arial"/>
                <w:color w:val="000000"/>
                <w:sz w:val="22"/>
                <w:szCs w:val="22"/>
              </w:rPr>
              <w:t>t</w:t>
            </w:r>
            <w:r w:rsidR="00C6665E">
              <w:rPr>
                <w:rFonts w:ascii="Arial" w:hAnsi="Arial" w:cs="Arial"/>
                <w:color w:val="000000"/>
                <w:sz w:val="22"/>
                <w:szCs w:val="22"/>
              </w:rPr>
              <w: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buenas practicas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bl>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bookmarkStart w:id="12" w:name="_GoBack"/>
      <w:bookmarkEnd w:id="12"/>
    </w:p>
    <w:p w:rsidR="0040678A" w:rsidRDefault="005841DA">
      <w:pPr>
        <w:pStyle w:val="Ttulo2"/>
        <w:numPr>
          <w:ilvl w:val="1"/>
          <w:numId w:val="1"/>
        </w:numPr>
      </w:pPr>
      <w:bookmarkStart w:id="13" w:name="_t9nqhmhnhxwj" w:colFirst="0" w:colLast="0"/>
      <w:bookmarkStart w:id="14" w:name="_Toc525265528"/>
      <w:bookmarkEnd w:id="13"/>
      <w:r>
        <w:t>Herramientas, entorno e infraestructura</w:t>
      </w:r>
      <w:bookmarkEnd w:id="14"/>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Glassfish</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 xml:space="preserve">Servidor de aplicaciones para la plataforma Java EE. Se usará para agilizar y proporcionar una estructura adecuada al </w:t>
            </w:r>
            <w:r>
              <w:lastRenderedPageBreak/>
              <w:t>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lastRenderedPageBreak/>
              <w:t>Andorid</w:t>
            </w:r>
            <w:proofErr w:type="spellEnd"/>
            <w:r>
              <w:t xml:space="preserve">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Postgresql</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Heroku</w:t>
            </w:r>
            <w:proofErr w:type="spellEnd"/>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5" w:name="_sh3ztdex99o4" w:colFirst="0" w:colLast="0"/>
      <w:bookmarkStart w:id="16" w:name="_Toc525265529"/>
      <w:bookmarkEnd w:id="15"/>
      <w:r>
        <w:t>Calendario</w:t>
      </w:r>
      <w:bookmarkEnd w:id="16"/>
      <w:r>
        <w:t xml:space="preserve"> </w:t>
      </w:r>
    </w:p>
    <w:tbl>
      <w:tblPr>
        <w:tblStyle w:val="Tablacon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EF28B5" w:rsidRDefault="00EF28B5" w:rsidP="00EF28B5">
      <w:pPr>
        <w:pStyle w:val="Ttulo1"/>
        <w:numPr>
          <w:ilvl w:val="0"/>
          <w:numId w:val="1"/>
        </w:numPr>
      </w:pPr>
      <w:r>
        <w:t>Identificación</w:t>
      </w:r>
    </w:p>
    <w:p w:rsidR="00EF28B5" w:rsidRDefault="00EF28B5" w:rsidP="00EF28B5">
      <w:pPr>
        <w:pStyle w:val="Ttulo2"/>
        <w:numPr>
          <w:ilvl w:val="1"/>
          <w:numId w:val="1"/>
        </w:numPr>
      </w:pPr>
      <w:r>
        <w:t>Lista de clasificación de CI</w:t>
      </w:r>
    </w:p>
    <w:p w:rsidR="00002484" w:rsidRPr="00002484" w:rsidRDefault="00002484" w:rsidP="00002484">
      <w:pPr>
        <w:pStyle w:val="Prrafodelista"/>
        <w:numPr>
          <w:ilvl w:val="0"/>
          <w:numId w:val="1"/>
        </w:numPr>
        <w:spacing w:after="0" w:line="240" w:lineRule="auto"/>
        <w:contextualSpacing w:val="0"/>
        <w:rPr>
          <w:rFonts w:ascii="Times New Roman" w:eastAsia="Times New Roman" w:hAnsi="Times New Roman" w:cs="Times New Roman"/>
          <w:sz w:val="24"/>
          <w:szCs w:val="24"/>
          <w:lang w:val="es-PE"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1644"/>
        <w:gridCol w:w="3225"/>
        <w:gridCol w:w="1707"/>
        <w:gridCol w:w="1182"/>
        <w:gridCol w:w="1268"/>
      </w:tblGrid>
      <w:tr w:rsidR="00002484" w:rsidRPr="00002484" w:rsidTr="000024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jc w:val="center"/>
              <w:rPr>
                <w:rFonts w:ascii="Times New Roman" w:eastAsia="Times New Roman" w:hAnsi="Times New Roman" w:cs="Times New Roman"/>
                <w:sz w:val="24"/>
                <w:szCs w:val="24"/>
                <w:lang w:val="es-PE" w:eastAsia="es-PE"/>
              </w:rPr>
            </w:pPr>
            <w:r w:rsidRPr="00002484">
              <w:rPr>
                <w:rFonts w:eastAsia="Times New Roman"/>
                <w:color w:val="000000"/>
                <w:lang w:val="es-PE" w:eastAsia="es-PE"/>
              </w:rPr>
              <w:t>Tipo</w:t>
            </w:r>
          </w:p>
          <w:p w:rsidR="00002484" w:rsidRPr="00002484" w:rsidRDefault="00002484" w:rsidP="00002484">
            <w:pPr>
              <w:spacing w:after="0" w:line="240" w:lineRule="auto"/>
              <w:contextualSpacing w:val="0"/>
              <w:jc w:val="center"/>
              <w:rPr>
                <w:rFonts w:ascii="Times New Roman" w:eastAsia="Times New Roman" w:hAnsi="Times New Roman" w:cs="Times New Roman"/>
                <w:sz w:val="24"/>
                <w:szCs w:val="24"/>
                <w:lang w:val="es-PE" w:eastAsia="es-PE"/>
              </w:rPr>
            </w:pPr>
            <w:r w:rsidRPr="00002484">
              <w:rPr>
                <w:rFonts w:eastAsia="Times New Roman"/>
                <w:color w:val="000000"/>
                <w:lang w:val="es-PE" w:eastAsia="es-PE"/>
              </w:rPr>
              <w:t>(E = Evolución</w:t>
            </w:r>
          </w:p>
          <w:p w:rsidR="00002484" w:rsidRPr="00002484" w:rsidRDefault="00002484" w:rsidP="00002484">
            <w:pPr>
              <w:spacing w:after="0" w:line="240" w:lineRule="auto"/>
              <w:contextualSpacing w:val="0"/>
              <w:jc w:val="center"/>
              <w:rPr>
                <w:rFonts w:ascii="Times New Roman" w:eastAsia="Times New Roman" w:hAnsi="Times New Roman" w:cs="Times New Roman"/>
                <w:sz w:val="24"/>
                <w:szCs w:val="24"/>
                <w:lang w:val="es-PE" w:eastAsia="es-PE"/>
              </w:rPr>
            </w:pPr>
            <w:r w:rsidRPr="00002484">
              <w:rPr>
                <w:rFonts w:eastAsia="Times New Roman"/>
                <w:color w:val="000000"/>
                <w:lang w:val="es-PE" w:eastAsia="es-PE"/>
              </w:rPr>
              <w:t>F = Fuente</w:t>
            </w:r>
          </w:p>
          <w:p w:rsidR="00002484" w:rsidRPr="00002484" w:rsidRDefault="00002484" w:rsidP="00002484">
            <w:pPr>
              <w:spacing w:after="0" w:line="240" w:lineRule="auto"/>
              <w:contextualSpacing w:val="0"/>
              <w:jc w:val="center"/>
              <w:rPr>
                <w:rFonts w:ascii="Times New Roman" w:eastAsia="Times New Roman" w:hAnsi="Times New Roman" w:cs="Times New Roman"/>
                <w:sz w:val="24"/>
                <w:szCs w:val="24"/>
                <w:lang w:val="es-PE" w:eastAsia="es-PE"/>
              </w:rPr>
            </w:pPr>
            <w:r w:rsidRPr="00002484">
              <w:rPr>
                <w:rFonts w:eastAsia="Times New Roman"/>
                <w:color w:val="000000"/>
                <w:lang w:val="es-PE" w:eastAsia="es-PE"/>
              </w:rPr>
              <w:t>S = Soporte)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jc w:val="center"/>
              <w:rPr>
                <w:rFonts w:ascii="Times New Roman" w:eastAsia="Times New Roman" w:hAnsi="Times New Roman" w:cs="Times New Roman"/>
                <w:sz w:val="24"/>
                <w:szCs w:val="24"/>
                <w:lang w:val="es-PE" w:eastAsia="es-PE"/>
              </w:rPr>
            </w:pPr>
            <w:r w:rsidRPr="00002484">
              <w:rPr>
                <w:rFonts w:eastAsia="Times New Roman"/>
                <w:color w:val="000000"/>
                <w:lang w:val="es-PE" w:eastAsia="es-PE"/>
              </w:rPr>
              <w:t xml:space="preserve">Nombre del </w:t>
            </w:r>
            <w:r w:rsidRPr="00002484">
              <w:rPr>
                <w:rFonts w:eastAsia="Times New Roman"/>
                <w:color w:val="000000"/>
                <w:lang w:val="es-PE" w:eastAsia="es-PE"/>
              </w:rPr>
              <w:t>ítem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jc w:val="center"/>
              <w:rPr>
                <w:rFonts w:ascii="Times New Roman" w:eastAsia="Times New Roman" w:hAnsi="Times New Roman" w:cs="Times New Roman"/>
                <w:sz w:val="24"/>
                <w:szCs w:val="24"/>
                <w:lang w:val="es-PE" w:eastAsia="es-PE"/>
              </w:rPr>
            </w:pPr>
            <w:r w:rsidRPr="00002484">
              <w:rPr>
                <w:rFonts w:eastAsia="Times New Roman"/>
                <w:color w:val="000000"/>
                <w:lang w:val="es-PE" w:eastAsia="es-PE"/>
              </w:rPr>
              <w:t>Fuente</w:t>
            </w:r>
          </w:p>
          <w:p w:rsidR="00002484" w:rsidRPr="00002484" w:rsidRDefault="00002484" w:rsidP="00002484">
            <w:pPr>
              <w:spacing w:after="0" w:line="240" w:lineRule="auto"/>
              <w:contextualSpacing w:val="0"/>
              <w:jc w:val="center"/>
              <w:rPr>
                <w:rFonts w:ascii="Times New Roman" w:eastAsia="Times New Roman" w:hAnsi="Times New Roman" w:cs="Times New Roman"/>
                <w:sz w:val="24"/>
                <w:szCs w:val="24"/>
                <w:lang w:val="es-PE" w:eastAsia="es-PE"/>
              </w:rPr>
            </w:pPr>
            <w:r w:rsidRPr="00002484">
              <w:rPr>
                <w:rFonts w:eastAsia="Times New Roman"/>
                <w:color w:val="000000"/>
                <w:lang w:val="es-PE" w:eastAsia="es-PE"/>
              </w:rPr>
              <w:t>(E = Empresa</w:t>
            </w:r>
          </w:p>
          <w:p w:rsidR="00002484" w:rsidRPr="00002484" w:rsidRDefault="00002484" w:rsidP="00002484">
            <w:pPr>
              <w:spacing w:after="0" w:line="240" w:lineRule="auto"/>
              <w:contextualSpacing w:val="0"/>
              <w:jc w:val="center"/>
              <w:rPr>
                <w:rFonts w:ascii="Times New Roman" w:eastAsia="Times New Roman" w:hAnsi="Times New Roman" w:cs="Times New Roman"/>
                <w:sz w:val="24"/>
                <w:szCs w:val="24"/>
                <w:lang w:val="es-PE" w:eastAsia="es-PE"/>
              </w:rPr>
            </w:pPr>
            <w:r w:rsidRPr="00002484">
              <w:rPr>
                <w:rFonts w:eastAsia="Times New Roman"/>
                <w:color w:val="000000"/>
                <w:lang w:val="es-PE" w:eastAsia="es-PE"/>
              </w:rPr>
              <w:t>P = Proyecto</w:t>
            </w:r>
          </w:p>
          <w:p w:rsidR="00002484" w:rsidRPr="00002484" w:rsidRDefault="00002484" w:rsidP="00002484">
            <w:pPr>
              <w:spacing w:after="0" w:line="240" w:lineRule="auto"/>
              <w:contextualSpacing w:val="0"/>
              <w:jc w:val="center"/>
              <w:rPr>
                <w:rFonts w:ascii="Times New Roman" w:eastAsia="Times New Roman" w:hAnsi="Times New Roman" w:cs="Times New Roman"/>
                <w:sz w:val="24"/>
                <w:szCs w:val="24"/>
                <w:lang w:val="es-PE" w:eastAsia="es-PE"/>
              </w:rPr>
            </w:pPr>
            <w:r w:rsidRPr="00002484">
              <w:rPr>
                <w:rFonts w:eastAsia="Times New Roman"/>
                <w:color w:val="000000"/>
                <w:lang w:val="es-PE" w:eastAsia="es-PE"/>
              </w:rPr>
              <w:t>C = Cliente</w:t>
            </w:r>
          </w:p>
          <w:p w:rsidR="00002484" w:rsidRPr="00002484" w:rsidRDefault="00002484" w:rsidP="00002484">
            <w:pPr>
              <w:spacing w:after="0" w:line="240" w:lineRule="auto"/>
              <w:contextualSpacing w:val="0"/>
              <w:jc w:val="center"/>
              <w:rPr>
                <w:rFonts w:ascii="Times New Roman" w:eastAsia="Times New Roman" w:hAnsi="Times New Roman" w:cs="Times New Roman"/>
                <w:sz w:val="24"/>
                <w:szCs w:val="24"/>
                <w:lang w:val="es-PE" w:eastAsia="es-PE"/>
              </w:rPr>
            </w:pPr>
            <w:r w:rsidRPr="00002484">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jc w:val="center"/>
              <w:rPr>
                <w:rFonts w:ascii="Times New Roman" w:eastAsia="Times New Roman" w:hAnsi="Times New Roman" w:cs="Times New Roman"/>
                <w:sz w:val="24"/>
                <w:szCs w:val="24"/>
                <w:lang w:val="es-PE" w:eastAsia="es-PE"/>
              </w:rPr>
            </w:pPr>
            <w:r w:rsidRPr="00002484">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jc w:val="center"/>
              <w:rPr>
                <w:rFonts w:ascii="Times New Roman" w:eastAsia="Times New Roman" w:hAnsi="Times New Roman" w:cs="Times New Roman"/>
                <w:sz w:val="24"/>
                <w:szCs w:val="24"/>
                <w:lang w:val="es-PE" w:eastAsia="es-PE"/>
              </w:rPr>
            </w:pPr>
            <w:r w:rsidRPr="00002484">
              <w:rPr>
                <w:rFonts w:eastAsia="Times New Roman"/>
                <w:color w:val="000000"/>
                <w:lang w:val="es-PE" w:eastAsia="es-PE"/>
              </w:rPr>
              <w:t>Proyecto</w:t>
            </w:r>
          </w:p>
        </w:tc>
      </w:tr>
      <w:tr w:rsidR="00002484" w:rsidRPr="00002484" w:rsidTr="000024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jc w:val="center"/>
              <w:rPr>
                <w:rFonts w:ascii="Times New Roman" w:eastAsia="Times New Roman" w:hAnsi="Times New Roman" w:cs="Times New Roman"/>
                <w:sz w:val="24"/>
                <w:szCs w:val="24"/>
                <w:lang w:val="es-PE" w:eastAsia="es-PE"/>
              </w:rPr>
            </w:pPr>
            <w:r w:rsidRPr="00002484">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rPr>
                <w:rFonts w:ascii="Times New Roman" w:eastAsia="Times New Roman" w:hAnsi="Times New Roman" w:cs="Times New Roman"/>
                <w:sz w:val="24"/>
                <w:szCs w:val="24"/>
                <w:lang w:val="es-PE" w:eastAsia="es-PE"/>
              </w:rPr>
            </w:pPr>
            <w:r w:rsidRPr="00002484">
              <w:rPr>
                <w:rFonts w:eastAsia="Times New Roman"/>
                <w:color w:val="000000"/>
                <w:lang w:val="es-PE" w:eastAsia="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rPr>
                <w:rFonts w:ascii="Times New Roman" w:eastAsia="Times New Roman" w:hAnsi="Times New Roman" w:cs="Times New Roman"/>
                <w:sz w:val="24"/>
                <w:szCs w:val="24"/>
                <w:lang w:val="es-PE" w:eastAsia="es-PE"/>
              </w:rPr>
            </w:pPr>
            <w:r w:rsidRPr="00002484">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rPr>
                <w:rFonts w:ascii="Times New Roman" w:eastAsia="Times New Roman" w:hAnsi="Times New Roman" w:cs="Times New Roman"/>
                <w:sz w:val="24"/>
                <w:szCs w:val="24"/>
                <w:lang w:val="es-PE" w:eastAsia="es-PE"/>
              </w:rPr>
            </w:pPr>
            <w:r w:rsidRPr="00002484">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rPr>
                <w:rFonts w:ascii="Times New Roman" w:eastAsia="Times New Roman" w:hAnsi="Times New Roman" w:cs="Times New Roman"/>
                <w:sz w:val="24"/>
                <w:szCs w:val="24"/>
                <w:lang w:val="es-PE" w:eastAsia="es-PE"/>
              </w:rPr>
            </w:pPr>
            <w:r w:rsidRPr="00002484">
              <w:rPr>
                <w:rFonts w:eastAsia="Times New Roman"/>
                <w:color w:val="000000"/>
                <w:lang w:val="es-PE" w:eastAsia="es-PE"/>
              </w:rPr>
              <w:t>STSM_DN</w:t>
            </w:r>
          </w:p>
        </w:tc>
      </w:tr>
      <w:tr w:rsidR="00002484" w:rsidRPr="00002484" w:rsidTr="000024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jc w:val="center"/>
              <w:rPr>
                <w:rFonts w:ascii="Times New Roman" w:eastAsia="Times New Roman" w:hAnsi="Times New Roman" w:cs="Times New Roman"/>
                <w:sz w:val="24"/>
                <w:szCs w:val="24"/>
                <w:lang w:val="es-PE" w:eastAsia="es-PE"/>
              </w:rPr>
            </w:pPr>
            <w:r w:rsidRPr="00002484">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rPr>
                <w:rFonts w:ascii="Times New Roman" w:eastAsia="Times New Roman" w:hAnsi="Times New Roman" w:cs="Times New Roman"/>
                <w:sz w:val="24"/>
                <w:szCs w:val="24"/>
                <w:lang w:val="es-PE" w:eastAsia="es-PE"/>
              </w:rPr>
            </w:pPr>
            <w:r w:rsidRPr="00002484">
              <w:rPr>
                <w:rFonts w:eastAsia="Times New Roman"/>
                <w:color w:val="000000"/>
                <w:lang w:val="es-PE" w:eastAsia="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rPr>
                <w:rFonts w:ascii="Times New Roman" w:eastAsia="Times New Roman" w:hAnsi="Times New Roman" w:cs="Times New Roman"/>
                <w:sz w:val="24"/>
                <w:szCs w:val="24"/>
                <w:lang w:val="es-PE" w:eastAsia="es-PE"/>
              </w:rPr>
            </w:pPr>
            <w:r w:rsidRPr="00002484">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rPr>
                <w:rFonts w:ascii="Times New Roman" w:eastAsia="Times New Roman" w:hAnsi="Times New Roman" w:cs="Times New Roman"/>
                <w:sz w:val="24"/>
                <w:szCs w:val="24"/>
                <w:lang w:val="es-PE" w:eastAsia="es-PE"/>
              </w:rPr>
            </w:pPr>
            <w:r w:rsidRPr="00002484">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rPr>
                <w:rFonts w:ascii="Times New Roman" w:eastAsia="Times New Roman" w:hAnsi="Times New Roman" w:cs="Times New Roman"/>
                <w:sz w:val="24"/>
                <w:szCs w:val="24"/>
                <w:lang w:val="es-PE" w:eastAsia="es-PE"/>
              </w:rPr>
            </w:pPr>
            <w:r w:rsidRPr="00002484">
              <w:rPr>
                <w:rFonts w:eastAsia="Times New Roman"/>
                <w:color w:val="000000"/>
                <w:lang w:val="es-PE" w:eastAsia="es-PE"/>
              </w:rPr>
              <w:t>STSM_PP</w:t>
            </w:r>
          </w:p>
        </w:tc>
      </w:tr>
      <w:tr w:rsidR="00002484" w:rsidRPr="00002484" w:rsidTr="000024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jc w:val="center"/>
              <w:rPr>
                <w:rFonts w:ascii="Times New Roman" w:eastAsia="Times New Roman" w:hAnsi="Times New Roman" w:cs="Times New Roman"/>
                <w:sz w:val="24"/>
                <w:szCs w:val="24"/>
                <w:lang w:val="es-PE" w:eastAsia="es-PE"/>
              </w:rPr>
            </w:pPr>
            <w:r w:rsidRPr="00002484">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rPr>
                <w:rFonts w:ascii="Times New Roman" w:eastAsia="Times New Roman" w:hAnsi="Times New Roman" w:cs="Times New Roman"/>
                <w:sz w:val="24"/>
                <w:szCs w:val="24"/>
                <w:lang w:val="es-PE" w:eastAsia="es-PE"/>
              </w:rPr>
            </w:pPr>
            <w:r w:rsidRPr="00002484">
              <w:rPr>
                <w:rFonts w:eastAsia="Times New Roman"/>
                <w:color w:val="000000"/>
                <w:lang w:val="es-PE" w:eastAsia="es-PE"/>
              </w:rPr>
              <w:t>Plan Gestión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rPr>
                <w:rFonts w:ascii="Times New Roman" w:eastAsia="Times New Roman" w:hAnsi="Times New Roman" w:cs="Times New Roman"/>
                <w:sz w:val="24"/>
                <w:szCs w:val="24"/>
                <w:lang w:val="es-PE" w:eastAsia="es-PE"/>
              </w:rPr>
            </w:pPr>
            <w:r w:rsidRPr="00002484">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rPr>
                <w:rFonts w:ascii="Times New Roman" w:eastAsia="Times New Roman" w:hAnsi="Times New Roman" w:cs="Times New Roman"/>
                <w:sz w:val="24"/>
                <w:szCs w:val="24"/>
                <w:lang w:val="es-PE" w:eastAsia="es-PE"/>
              </w:rPr>
            </w:pPr>
            <w:r w:rsidRPr="00002484">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rPr>
                <w:rFonts w:ascii="Times New Roman" w:eastAsia="Times New Roman" w:hAnsi="Times New Roman" w:cs="Times New Roman"/>
                <w:sz w:val="24"/>
                <w:szCs w:val="24"/>
                <w:lang w:val="es-PE" w:eastAsia="es-PE"/>
              </w:rPr>
            </w:pPr>
            <w:r w:rsidRPr="00002484">
              <w:rPr>
                <w:rFonts w:eastAsia="Times New Roman"/>
                <w:color w:val="000000"/>
                <w:lang w:val="es-PE" w:eastAsia="es-PE"/>
              </w:rPr>
              <w:t>PGC</w:t>
            </w:r>
          </w:p>
        </w:tc>
      </w:tr>
    </w:tbl>
    <w:p w:rsidR="00EF28B5" w:rsidRPr="00EF28B5" w:rsidRDefault="00EF28B5" w:rsidP="006F0F4E">
      <w:pPr>
        <w:ind w:left="720"/>
      </w:pPr>
    </w:p>
    <w:p w:rsidR="00EF28B5" w:rsidRDefault="00EF28B5" w:rsidP="00EF28B5">
      <w:pPr>
        <w:pStyle w:val="Ttulo2"/>
        <w:numPr>
          <w:ilvl w:val="1"/>
          <w:numId w:val="1"/>
        </w:numPr>
      </w:pPr>
      <w:r>
        <w:t>Definición de la Nomenclatura</w:t>
      </w:r>
    </w:p>
    <w:p w:rsidR="00EF28B5" w:rsidRPr="00EF28B5" w:rsidRDefault="00EF28B5" w:rsidP="00EF28B5">
      <w:pPr>
        <w:ind w:left="720"/>
      </w:pPr>
    </w:p>
    <w:p w:rsidR="00EF28B5" w:rsidRPr="00EF28B5" w:rsidRDefault="00EF28B5" w:rsidP="00EF28B5">
      <w:pPr>
        <w:ind w:left="360"/>
      </w:pPr>
    </w:p>
    <w:p w:rsidR="0040678A" w:rsidRDefault="0040678A"/>
    <w:sectPr w:rsidR="004067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5B3" w:rsidRDefault="00B605B3">
      <w:pPr>
        <w:spacing w:after="0" w:line="240" w:lineRule="auto"/>
      </w:pPr>
      <w:r>
        <w:separator/>
      </w:r>
    </w:p>
  </w:endnote>
  <w:endnote w:type="continuationSeparator" w:id="0">
    <w:p w:rsidR="00B605B3" w:rsidRDefault="00B60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6F0F4E">
      <w:rPr>
        <w:noProof/>
      </w:rP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5B3" w:rsidRDefault="00B605B3">
      <w:pPr>
        <w:spacing w:after="0" w:line="240" w:lineRule="auto"/>
      </w:pPr>
      <w:r>
        <w:separator/>
      </w:r>
    </w:p>
  </w:footnote>
  <w:footnote w:type="continuationSeparator" w:id="0">
    <w:p w:rsidR="00B605B3" w:rsidRDefault="00B605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EF28B5">
          <w:pPr>
            <w:widowControl w:val="0"/>
            <w:contextualSpacing w:val="0"/>
          </w:pPr>
          <w:r>
            <w:t xml:space="preserve">  Versión:       </w:t>
          </w:r>
          <w:r>
            <w:tab/>
            <w:t>1.2</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6"/>
  </w:num>
  <w:num w:numId="2">
    <w:abstractNumId w:val="7"/>
  </w:num>
  <w:num w:numId="3">
    <w:abstractNumId w:val="1"/>
  </w:num>
  <w:num w:numId="4">
    <w:abstractNumId w:val="2"/>
  </w:num>
  <w:num w:numId="5">
    <w:abstractNumId w:val="5"/>
  </w:num>
  <w:num w:numId="6">
    <w:abstractNumId w:val="4"/>
  </w:num>
  <w:num w:numId="7">
    <w:abstractNumId w:val="9"/>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2484"/>
    <w:rsid w:val="0000460C"/>
    <w:rsid w:val="00180C82"/>
    <w:rsid w:val="001A7004"/>
    <w:rsid w:val="001D0BDC"/>
    <w:rsid w:val="001F066B"/>
    <w:rsid w:val="00204A58"/>
    <w:rsid w:val="00231EE2"/>
    <w:rsid w:val="00253928"/>
    <w:rsid w:val="00293972"/>
    <w:rsid w:val="002A32A5"/>
    <w:rsid w:val="002E3A4F"/>
    <w:rsid w:val="0030284C"/>
    <w:rsid w:val="00305669"/>
    <w:rsid w:val="003834F8"/>
    <w:rsid w:val="003C16EA"/>
    <w:rsid w:val="004063D6"/>
    <w:rsid w:val="0040678A"/>
    <w:rsid w:val="004571E6"/>
    <w:rsid w:val="00482236"/>
    <w:rsid w:val="004C5BAE"/>
    <w:rsid w:val="004D730D"/>
    <w:rsid w:val="005565AC"/>
    <w:rsid w:val="005719C6"/>
    <w:rsid w:val="0057760D"/>
    <w:rsid w:val="005841DA"/>
    <w:rsid w:val="00674FEF"/>
    <w:rsid w:val="006F0F4E"/>
    <w:rsid w:val="00715ADA"/>
    <w:rsid w:val="00724A17"/>
    <w:rsid w:val="0079440B"/>
    <w:rsid w:val="007D5A97"/>
    <w:rsid w:val="0080791D"/>
    <w:rsid w:val="00821E44"/>
    <w:rsid w:val="00840330"/>
    <w:rsid w:val="008764F0"/>
    <w:rsid w:val="008F2949"/>
    <w:rsid w:val="00917ECE"/>
    <w:rsid w:val="00956846"/>
    <w:rsid w:val="00973409"/>
    <w:rsid w:val="009A2651"/>
    <w:rsid w:val="009B790C"/>
    <w:rsid w:val="00A00DF8"/>
    <w:rsid w:val="00A61787"/>
    <w:rsid w:val="00AF7419"/>
    <w:rsid w:val="00B30360"/>
    <w:rsid w:val="00B605B3"/>
    <w:rsid w:val="00B760A6"/>
    <w:rsid w:val="00B8167C"/>
    <w:rsid w:val="00C52F3B"/>
    <w:rsid w:val="00C5625E"/>
    <w:rsid w:val="00C6189B"/>
    <w:rsid w:val="00C6665E"/>
    <w:rsid w:val="00CB3699"/>
    <w:rsid w:val="00CB7681"/>
    <w:rsid w:val="00CC30FC"/>
    <w:rsid w:val="00D5566E"/>
    <w:rsid w:val="00DD7AAB"/>
    <w:rsid w:val="00E1775B"/>
    <w:rsid w:val="00E25AA8"/>
    <w:rsid w:val="00EC5F90"/>
    <w:rsid w:val="00EF28B5"/>
    <w:rsid w:val="00F43727"/>
    <w:rsid w:val="00F9717A"/>
    <w:rsid w:val="00FA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6F8CC"/>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287333">
      <w:bodyDiv w:val="1"/>
      <w:marLeft w:val="0"/>
      <w:marRight w:val="0"/>
      <w:marTop w:val="0"/>
      <w:marBottom w:val="0"/>
      <w:divBdr>
        <w:top w:val="none" w:sz="0" w:space="0" w:color="auto"/>
        <w:left w:val="none" w:sz="0" w:space="0" w:color="auto"/>
        <w:bottom w:val="none" w:sz="0" w:space="0" w:color="auto"/>
        <w:right w:val="none" w:sz="0" w:space="0" w:color="auto"/>
      </w:divBdr>
      <w:divsChild>
        <w:div w:id="82242735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999</Words>
  <Characters>5495</Characters>
  <Application>Microsoft Office Word</Application>
  <DocSecurity>0</DocSecurity>
  <Lines>45</Lines>
  <Paragraphs>12</Paragraphs>
  <ScaleCrop>false</ScaleCrop>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37</cp:revision>
  <dcterms:created xsi:type="dcterms:W3CDTF">2018-09-15T01:19:00Z</dcterms:created>
  <dcterms:modified xsi:type="dcterms:W3CDTF">2018-10-12T15:04:00Z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