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5BB6B" w14:textId="77777777" w:rsidR="0032332A" w:rsidRDefault="0032332A">
      <w:pPr>
        <w:tabs>
          <w:tab w:val="left" w:pos="6480"/>
        </w:tabs>
        <w:rPr>
          <w:sz w:val="20"/>
        </w:rPr>
      </w:pPr>
      <w:r>
        <w:tab/>
      </w:r>
      <w:r>
        <w:rPr>
          <w:sz w:val="20"/>
        </w:rPr>
        <w:t>COMP 016</w:t>
      </w:r>
    </w:p>
    <w:p w14:paraId="507F1346" w14:textId="64701F68" w:rsidR="0032332A" w:rsidRDefault="00F6581E" w:rsidP="004616B5">
      <w:pPr>
        <w:tabs>
          <w:tab w:val="left" w:pos="6480"/>
        </w:tabs>
      </w:pPr>
      <w:r>
        <w:rPr>
          <w:sz w:val="20"/>
        </w:rPr>
        <w:tab/>
      </w:r>
      <w:r w:rsidR="00476C7E">
        <w:rPr>
          <w:sz w:val="20"/>
        </w:rPr>
        <w:t>Jan 18th</w:t>
      </w:r>
      <w:r w:rsidR="0032332A">
        <w:rPr>
          <w:sz w:val="20"/>
        </w:rPr>
        <w:t>, 20</w:t>
      </w:r>
      <w:r w:rsidR="00CC7672">
        <w:rPr>
          <w:sz w:val="20"/>
        </w:rPr>
        <w:t>11</w:t>
      </w:r>
    </w:p>
    <w:p w14:paraId="36133F05" w14:textId="40733196" w:rsidR="0032332A" w:rsidRDefault="0032332A">
      <w:pPr>
        <w:pStyle w:val="Heading1"/>
        <w:rPr>
          <w:b w:val="0"/>
          <w:bCs w:val="0"/>
          <w:sz w:val="24"/>
        </w:rPr>
      </w:pPr>
      <w:r>
        <w:t>Assignment #2</w:t>
      </w:r>
      <w:r>
        <w:rPr>
          <w:b w:val="0"/>
          <w:bCs w:val="0"/>
        </w:rPr>
        <w:t xml:space="preserve">: </w:t>
      </w:r>
      <w:r w:rsidR="00501770">
        <w:rPr>
          <w:b w:val="0"/>
          <w:bCs w:val="0"/>
        </w:rPr>
        <w:t>NC W</w:t>
      </w:r>
      <w:r w:rsidR="00536F7B">
        <w:rPr>
          <w:b w:val="0"/>
          <w:bCs w:val="0"/>
        </w:rPr>
        <w:t xml:space="preserve">ater </w:t>
      </w:r>
      <w:r w:rsidR="00501770">
        <w:rPr>
          <w:b w:val="0"/>
          <w:bCs w:val="0"/>
        </w:rPr>
        <w:t>data</w:t>
      </w:r>
      <w:r>
        <w:rPr>
          <w:b w:val="0"/>
          <w:bCs w:val="0"/>
          <w:sz w:val="24"/>
        </w:rPr>
        <w:t xml:space="preserve">, due </w:t>
      </w:r>
      <w:r w:rsidR="008E01EB">
        <w:rPr>
          <w:b w:val="0"/>
          <w:bCs w:val="0"/>
          <w:sz w:val="24"/>
        </w:rPr>
        <w:t>Feb</w:t>
      </w:r>
      <w:r>
        <w:rPr>
          <w:b w:val="0"/>
          <w:bCs w:val="0"/>
          <w:sz w:val="24"/>
        </w:rPr>
        <w:t xml:space="preserve"> </w:t>
      </w:r>
      <w:r w:rsidR="008E01EB">
        <w:rPr>
          <w:b w:val="0"/>
          <w:bCs w:val="0"/>
          <w:sz w:val="24"/>
        </w:rPr>
        <w:t>3rd</w:t>
      </w:r>
    </w:p>
    <w:p w14:paraId="1B656D73" w14:textId="77777777" w:rsidR="0032332A" w:rsidRPr="00386649" w:rsidRDefault="0032332A">
      <w:pPr>
        <w:rPr>
          <w:sz w:val="20"/>
          <w:szCs w:val="20"/>
        </w:rPr>
      </w:pPr>
    </w:p>
    <w:p w14:paraId="1D2484F5" w14:textId="77777777" w:rsidR="00501770" w:rsidRDefault="00501770">
      <w:pPr>
        <w:rPr>
          <w:sz w:val="20"/>
          <w:szCs w:val="20"/>
        </w:rPr>
      </w:pPr>
      <w:r>
        <w:rPr>
          <w:sz w:val="20"/>
          <w:szCs w:val="20"/>
        </w:rPr>
        <w:t>This assignment involves working with and plotting data in vec</w:t>
      </w:r>
      <w:r w:rsidR="00CC7672">
        <w:rPr>
          <w:sz w:val="20"/>
          <w:szCs w:val="20"/>
        </w:rPr>
        <w:t xml:space="preserve">tors and matrices. On </w:t>
      </w:r>
      <w:proofErr w:type="spellStart"/>
      <w:proofErr w:type="gramStart"/>
      <w:r w:rsidR="00CC7672">
        <w:rPr>
          <w:sz w:val="20"/>
          <w:szCs w:val="20"/>
        </w:rPr>
        <w:t>sakai</w:t>
      </w:r>
      <w:proofErr w:type="spellEnd"/>
      <w:proofErr w:type="gramEnd"/>
      <w:r>
        <w:rPr>
          <w:sz w:val="20"/>
          <w:szCs w:val="20"/>
        </w:rPr>
        <w:t xml:space="preserve">, you can find ‘water08.mat’, which you should download to your computer.  (Be sure it keeps the .mat extension: on PCs, right click and below the file name select save as “all files”; on Macs you may need to get info (command-I) on the downloaded file and strip off a .txt extension if that was added.) Then in MATLAB, browse to the directory where you saved and type </w:t>
      </w:r>
      <w:r w:rsidRPr="00501770">
        <w:rPr>
          <w:b/>
          <w:sz w:val="20"/>
          <w:szCs w:val="20"/>
        </w:rPr>
        <w:t>load water08</w:t>
      </w:r>
      <w:r>
        <w:rPr>
          <w:sz w:val="20"/>
          <w:szCs w:val="20"/>
        </w:rPr>
        <w:t xml:space="preserve"> to read in the</w:t>
      </w:r>
      <w:r w:rsidR="00C26BEF">
        <w:rPr>
          <w:sz w:val="20"/>
          <w:szCs w:val="20"/>
        </w:rPr>
        <w:t>se vectors and matrices:</w:t>
      </w:r>
    </w:p>
    <w:p w14:paraId="1D0D7CFA" w14:textId="77777777" w:rsidR="00FE7788" w:rsidRDefault="00FE7788" w:rsidP="003A7B1F">
      <w:pPr>
        <w:rPr>
          <w:rFonts w:ascii="Courier New" w:hAnsi="Courier New" w:cs="Courier New"/>
          <w:sz w:val="16"/>
          <w:szCs w:val="16"/>
        </w:rPr>
      </w:pPr>
    </w:p>
    <w:p w14:paraId="298051B9" w14:textId="77777777" w:rsidR="00FE7788" w:rsidRPr="0009678D" w:rsidRDefault="00FE7788" w:rsidP="003A7B1F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clear</w:t>
      </w:r>
      <w:proofErr w:type="gramEnd"/>
      <w:r w:rsidRPr="0009678D">
        <w:rPr>
          <w:rFonts w:ascii="Courier New" w:hAnsi="Courier New" w:cs="Courier New"/>
          <w:b/>
          <w:sz w:val="20"/>
          <w:szCs w:val="20"/>
        </w:rPr>
        <w:t xml:space="preserve">          </w:t>
      </w:r>
      <w:r w:rsidRPr="0009678D">
        <w:rPr>
          <w:rFonts w:ascii="Courier New" w:hAnsi="Courier New" w:cs="Courier New"/>
          <w:b/>
          <w:color w:val="00B050"/>
          <w:sz w:val="20"/>
          <w:szCs w:val="20"/>
        </w:rPr>
        <w:t>% clear out all variables</w:t>
      </w:r>
    </w:p>
    <w:p w14:paraId="3ACBE3F3" w14:textId="77777777" w:rsidR="00FE7788" w:rsidRPr="0009678D" w:rsidRDefault="00FE7788" w:rsidP="003A7B1F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clc</w:t>
      </w:r>
      <w:proofErr w:type="gramEnd"/>
      <w:r w:rsidRPr="0009678D">
        <w:rPr>
          <w:rFonts w:ascii="Courier New" w:hAnsi="Courier New" w:cs="Courier New"/>
          <w:b/>
          <w:sz w:val="20"/>
          <w:szCs w:val="20"/>
        </w:rPr>
        <w:t xml:space="preserve">            </w:t>
      </w:r>
      <w:r w:rsidRPr="0009678D">
        <w:rPr>
          <w:rFonts w:ascii="Courier New" w:hAnsi="Courier New" w:cs="Courier New"/>
          <w:b/>
          <w:color w:val="00B050"/>
          <w:sz w:val="20"/>
          <w:szCs w:val="20"/>
        </w:rPr>
        <w:t>% start at top of Command window</w:t>
      </w:r>
    </w:p>
    <w:p w14:paraId="3AF4AE87" w14:textId="77777777" w:rsidR="003A7B1F" w:rsidRPr="0009678D" w:rsidRDefault="003A7B1F" w:rsidP="003A7B1F">
      <w:pPr>
        <w:rPr>
          <w:rFonts w:ascii="Courier New" w:hAnsi="Courier New" w:cs="Courier New"/>
          <w:b/>
          <w:color w:val="00B050"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&gt;&gt; load </w:t>
      </w:r>
      <w:r w:rsidR="00B84AF2" w:rsidRPr="0009678D">
        <w:rPr>
          <w:rFonts w:ascii="Courier New" w:hAnsi="Courier New" w:cs="Courier New"/>
          <w:b/>
          <w:sz w:val="20"/>
          <w:szCs w:val="20"/>
        </w:rPr>
        <w:t>water08</w:t>
      </w:r>
      <w:r w:rsidR="00FE7788" w:rsidRPr="0009678D">
        <w:rPr>
          <w:rFonts w:ascii="Courier New" w:hAnsi="Courier New" w:cs="Courier New"/>
          <w:b/>
          <w:sz w:val="20"/>
          <w:szCs w:val="20"/>
        </w:rPr>
        <w:t xml:space="preserve">   </w:t>
      </w:r>
      <w:r w:rsidR="00FE7788" w:rsidRPr="0009678D">
        <w:rPr>
          <w:rFonts w:ascii="Courier New" w:hAnsi="Courier New" w:cs="Courier New"/>
          <w:b/>
          <w:color w:val="00B050"/>
          <w:sz w:val="20"/>
          <w:szCs w:val="20"/>
        </w:rPr>
        <w:t>% load in saved MATLAB variables from water08.mat</w:t>
      </w:r>
    </w:p>
    <w:p w14:paraId="57D8554C" w14:textId="77777777" w:rsidR="003A7B1F" w:rsidRPr="0009678D" w:rsidRDefault="003A7B1F" w:rsidP="003A7B1F">
      <w:pPr>
        <w:rPr>
          <w:rFonts w:ascii="Courier New" w:hAnsi="Courier New" w:cs="Courier New"/>
          <w:b/>
          <w:color w:val="00B050"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whos</w:t>
      </w:r>
      <w:proofErr w:type="gramEnd"/>
      <w:r w:rsidR="00FE7788" w:rsidRPr="0009678D">
        <w:rPr>
          <w:rFonts w:ascii="Courier New" w:hAnsi="Courier New" w:cs="Courier New"/>
          <w:b/>
          <w:sz w:val="20"/>
          <w:szCs w:val="20"/>
        </w:rPr>
        <w:t xml:space="preserve">           </w:t>
      </w:r>
      <w:r w:rsidR="00FE7788" w:rsidRPr="0009678D">
        <w:rPr>
          <w:rFonts w:ascii="Courier New" w:hAnsi="Courier New" w:cs="Courier New"/>
          <w:b/>
          <w:color w:val="00B050"/>
          <w:sz w:val="20"/>
          <w:szCs w:val="20"/>
        </w:rPr>
        <w:t>% show all variables in Workspace (IE water08.mat)</w:t>
      </w:r>
    </w:p>
    <w:p w14:paraId="214D1FCD" w14:textId="77777777" w:rsidR="00CB40B9" w:rsidRPr="00FE7788" w:rsidRDefault="00CB40B9" w:rsidP="003A7B1F">
      <w:pPr>
        <w:rPr>
          <w:rFonts w:ascii="Courier New" w:hAnsi="Courier New" w:cs="Courier New"/>
          <w:b/>
          <w:sz w:val="16"/>
          <w:szCs w:val="16"/>
        </w:rPr>
      </w:pPr>
    </w:p>
    <w:p w14:paraId="26C9B120" w14:textId="77777777" w:rsidR="00CB40B9" w:rsidRDefault="00CB40B9" w:rsidP="00CB40B9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  Name           Size            </w:t>
      </w:r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Bytes  Class</w:t>
      </w:r>
      <w:proofErr w:type="gramEnd"/>
      <w:r w:rsidRPr="0009678D">
        <w:rPr>
          <w:rFonts w:ascii="Courier New" w:hAnsi="Courier New" w:cs="Courier New"/>
          <w:b/>
          <w:sz w:val="20"/>
          <w:szCs w:val="20"/>
        </w:rPr>
        <w:t xml:space="preserve">     Attributes</w:t>
      </w:r>
    </w:p>
    <w:p w14:paraId="229CCE33" w14:textId="77777777" w:rsidR="0009678D" w:rsidRPr="0009678D" w:rsidRDefault="0009678D" w:rsidP="00CB40B9">
      <w:pPr>
        <w:rPr>
          <w:rFonts w:ascii="Courier New" w:hAnsi="Courier New" w:cs="Courier New"/>
          <w:b/>
          <w:sz w:val="20"/>
          <w:szCs w:val="20"/>
        </w:rPr>
      </w:pPr>
    </w:p>
    <w:p w14:paraId="749F4F7E" w14:textId="77777777" w:rsidR="00CB40B9" w:rsidRPr="0009678D" w:rsidRDefault="005D679A" w:rsidP="00CB40B9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depth</w:t>
      </w:r>
      <w:proofErr w:type="gramEnd"/>
      <w:r w:rsidRPr="0009678D">
        <w:rPr>
          <w:rFonts w:ascii="Courier New" w:hAnsi="Courier New" w:cs="Courier New"/>
          <w:b/>
          <w:sz w:val="20"/>
          <w:szCs w:val="20"/>
        </w:rPr>
        <w:t xml:space="preserve">        288x2              4608</w:t>
      </w:r>
      <w:r w:rsidR="00CB40B9" w:rsidRPr="0009678D">
        <w:rPr>
          <w:rFonts w:ascii="Courier New" w:hAnsi="Courier New" w:cs="Courier New"/>
          <w:b/>
          <w:sz w:val="20"/>
          <w:szCs w:val="20"/>
        </w:rPr>
        <w:t xml:space="preserve">  double              </w:t>
      </w:r>
    </w:p>
    <w:p w14:paraId="1EB9943B" w14:textId="77777777" w:rsidR="00CB40B9" w:rsidRPr="0009678D" w:rsidRDefault="00CB40B9" w:rsidP="00CB40B9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hawgage</w:t>
      </w:r>
      <w:proofErr w:type="spellEnd"/>
      <w:proofErr w:type="gramEnd"/>
      <w:r w:rsidRPr="0009678D">
        <w:rPr>
          <w:rFonts w:ascii="Courier New" w:hAnsi="Courier New" w:cs="Courier New"/>
          <w:b/>
          <w:sz w:val="20"/>
          <w:szCs w:val="20"/>
        </w:rPr>
        <w:t xml:space="preserve">      365x4             11680  double              </w:t>
      </w:r>
    </w:p>
    <w:p w14:paraId="50784DDC" w14:textId="77777777" w:rsidR="00CB40B9" w:rsidRPr="0009678D" w:rsidRDefault="00CB40B9" w:rsidP="00CB40B9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hawrain</w:t>
      </w:r>
      <w:proofErr w:type="spellEnd"/>
      <w:proofErr w:type="gramEnd"/>
      <w:r w:rsidRPr="0009678D">
        <w:rPr>
          <w:rFonts w:ascii="Courier New" w:hAnsi="Courier New" w:cs="Courier New"/>
          <w:b/>
          <w:sz w:val="20"/>
          <w:szCs w:val="20"/>
        </w:rPr>
        <w:t xml:space="preserve">      365x2              5840  double              </w:t>
      </w:r>
    </w:p>
    <w:p w14:paraId="324FD421" w14:textId="77777777" w:rsidR="00CB40B9" w:rsidRPr="0009678D" w:rsidRDefault="005D679A" w:rsidP="00CB40B9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rain</w:t>
      </w:r>
      <w:proofErr w:type="gramEnd"/>
      <w:r w:rsidRPr="0009678D">
        <w:rPr>
          <w:rFonts w:ascii="Courier New" w:hAnsi="Courier New" w:cs="Courier New"/>
          <w:b/>
          <w:sz w:val="20"/>
          <w:szCs w:val="20"/>
        </w:rPr>
        <w:t xml:space="preserve">         288x2              4608</w:t>
      </w:r>
      <w:r w:rsidR="00CB40B9" w:rsidRPr="0009678D">
        <w:rPr>
          <w:rFonts w:ascii="Courier New" w:hAnsi="Courier New" w:cs="Courier New"/>
          <w:b/>
          <w:sz w:val="20"/>
          <w:szCs w:val="20"/>
        </w:rPr>
        <w:t xml:space="preserve">  double              </w:t>
      </w:r>
    </w:p>
    <w:p w14:paraId="3B89BC59" w14:textId="77777777" w:rsidR="001130B6" w:rsidRPr="00386649" w:rsidRDefault="001130B6">
      <w:pPr>
        <w:rPr>
          <w:sz w:val="16"/>
          <w:szCs w:val="16"/>
        </w:rPr>
      </w:pPr>
    </w:p>
    <w:p w14:paraId="2E0B6B50" w14:textId="77777777" w:rsidR="003A7B1F" w:rsidRPr="00FE7788" w:rsidRDefault="003A7B1F" w:rsidP="003A7B1F">
      <w:pPr>
        <w:rPr>
          <w:b/>
          <w:sz w:val="20"/>
          <w:szCs w:val="20"/>
        </w:rPr>
      </w:pPr>
      <w:r w:rsidRPr="00FE7788">
        <w:rPr>
          <w:b/>
          <w:sz w:val="20"/>
          <w:szCs w:val="20"/>
        </w:rPr>
        <w:t>Monthly Jordan and Falls Lake data (from Army Corps of Engineers)</w:t>
      </w:r>
      <w:r w:rsidR="00FE7788" w:rsidRPr="00FE7788">
        <w:rPr>
          <w:b/>
          <w:sz w:val="20"/>
          <w:szCs w:val="20"/>
        </w:rPr>
        <w:t>:</w:t>
      </w:r>
    </w:p>
    <w:p w14:paraId="0720B2C2" w14:textId="77777777" w:rsidR="003A7B1F" w:rsidRPr="00DB1BBF" w:rsidRDefault="003A7B1F" w:rsidP="00943514">
      <w:pPr>
        <w:ind w:left="720" w:hanging="720"/>
        <w:rPr>
          <w:sz w:val="20"/>
          <w:szCs w:val="20"/>
        </w:rPr>
      </w:pPr>
      <w:proofErr w:type="gramStart"/>
      <w:r>
        <w:rPr>
          <w:i/>
          <w:sz w:val="20"/>
          <w:szCs w:val="20"/>
        </w:rPr>
        <w:t>depth</w:t>
      </w:r>
      <w:proofErr w:type="gramEnd"/>
      <w:r w:rsidRPr="00DB1BBF">
        <w:rPr>
          <w:sz w:val="20"/>
          <w:szCs w:val="20"/>
        </w:rPr>
        <w:t>:</w:t>
      </w:r>
      <w:r w:rsidR="005D679A">
        <w:rPr>
          <w:sz w:val="20"/>
          <w:szCs w:val="20"/>
        </w:rPr>
        <w:t xml:space="preserve"> a 288</w:t>
      </w:r>
      <w:r>
        <w:rPr>
          <w:sz w:val="20"/>
          <w:szCs w:val="20"/>
        </w:rPr>
        <w:t>x2 matrix with depth of Jordan and Falls lakes for each</w:t>
      </w:r>
      <w:r w:rsidR="005D679A">
        <w:rPr>
          <w:sz w:val="20"/>
          <w:szCs w:val="20"/>
        </w:rPr>
        <w:t xml:space="preserve"> month from Jan 1985 to Dec 2008, which is 24</w:t>
      </w:r>
      <w:r>
        <w:rPr>
          <w:sz w:val="20"/>
          <w:szCs w:val="20"/>
        </w:rPr>
        <w:t xml:space="preserve"> years.  Data that is not available is</w:t>
      </w:r>
      <w:r w:rsidR="00FE7788">
        <w:rPr>
          <w:sz w:val="20"/>
          <w:szCs w:val="20"/>
        </w:rPr>
        <w:t xml:space="preserve"> listed as</w:t>
      </w:r>
      <w:r>
        <w:rPr>
          <w:sz w:val="20"/>
          <w:szCs w:val="20"/>
        </w:rPr>
        <w:t xml:space="preserve"> </w:t>
      </w:r>
      <w:proofErr w:type="spellStart"/>
      <w:r w:rsidRPr="00DB1BBF">
        <w:rPr>
          <w:i/>
          <w:sz w:val="20"/>
          <w:szCs w:val="20"/>
        </w:rPr>
        <w:t>NaN</w:t>
      </w:r>
      <w:proofErr w:type="spellEnd"/>
      <w:r>
        <w:rPr>
          <w:sz w:val="20"/>
          <w:szCs w:val="20"/>
        </w:rPr>
        <w:t xml:space="preserve">. </w:t>
      </w:r>
    </w:p>
    <w:p w14:paraId="0C767606" w14:textId="722034D7" w:rsidR="003A7B1F" w:rsidRDefault="003A7B1F" w:rsidP="00943514">
      <w:pPr>
        <w:ind w:left="720" w:hanging="720"/>
        <w:rPr>
          <w:sz w:val="20"/>
          <w:szCs w:val="20"/>
        </w:rPr>
      </w:pPr>
      <w:proofErr w:type="gramStart"/>
      <w:r>
        <w:rPr>
          <w:i/>
          <w:sz w:val="20"/>
          <w:szCs w:val="20"/>
        </w:rPr>
        <w:t>rain</w:t>
      </w:r>
      <w:proofErr w:type="gramEnd"/>
      <w:r w:rsidR="00FE7788">
        <w:rPr>
          <w:sz w:val="20"/>
          <w:szCs w:val="20"/>
        </w:rPr>
        <w:t>: a 288</w:t>
      </w:r>
      <w:r>
        <w:rPr>
          <w:sz w:val="20"/>
          <w:szCs w:val="20"/>
        </w:rPr>
        <w:t xml:space="preserve">x2 matrix with total rainfall </w:t>
      </w:r>
      <w:r w:rsidR="00943514">
        <w:rPr>
          <w:sz w:val="20"/>
          <w:szCs w:val="20"/>
        </w:rPr>
        <w:t xml:space="preserve">at the lakes </w:t>
      </w:r>
      <w:r>
        <w:rPr>
          <w:sz w:val="20"/>
          <w:szCs w:val="20"/>
        </w:rPr>
        <w:t>in inches for each month</w:t>
      </w:r>
      <w:r w:rsidR="00FE7788">
        <w:rPr>
          <w:sz w:val="20"/>
          <w:szCs w:val="20"/>
        </w:rPr>
        <w:t xml:space="preserve"> from Jan 1985 to Dec 2008.</w:t>
      </w:r>
    </w:p>
    <w:p w14:paraId="379A8AD7" w14:textId="77777777" w:rsidR="003A7B1F" w:rsidRDefault="003A7B1F">
      <w:pPr>
        <w:rPr>
          <w:sz w:val="20"/>
          <w:szCs w:val="20"/>
        </w:rPr>
      </w:pPr>
    </w:p>
    <w:p w14:paraId="3ECD1899" w14:textId="77777777" w:rsidR="00C26BEF" w:rsidRPr="00FE7788" w:rsidRDefault="00F7143E">
      <w:pPr>
        <w:rPr>
          <w:b/>
          <w:sz w:val="20"/>
          <w:szCs w:val="20"/>
        </w:rPr>
      </w:pPr>
      <w:r w:rsidRPr="00FE7788">
        <w:rPr>
          <w:b/>
          <w:sz w:val="20"/>
          <w:szCs w:val="20"/>
        </w:rPr>
        <w:t xml:space="preserve">Daily </w:t>
      </w:r>
      <w:r w:rsidR="008603BA" w:rsidRPr="00FE7788">
        <w:rPr>
          <w:b/>
          <w:sz w:val="20"/>
          <w:szCs w:val="20"/>
        </w:rPr>
        <w:t xml:space="preserve">Haw river/Jordan Lake </w:t>
      </w:r>
      <w:r w:rsidRPr="00FE7788">
        <w:rPr>
          <w:b/>
          <w:sz w:val="20"/>
          <w:szCs w:val="20"/>
        </w:rPr>
        <w:t>data</w:t>
      </w:r>
      <w:r w:rsidR="00DB1BBF" w:rsidRPr="00FE7788">
        <w:rPr>
          <w:b/>
          <w:sz w:val="20"/>
          <w:szCs w:val="20"/>
        </w:rPr>
        <w:t xml:space="preserve"> (from USGS)</w:t>
      </w:r>
      <w:r w:rsidR="00FE7788" w:rsidRPr="00FE7788">
        <w:rPr>
          <w:b/>
          <w:sz w:val="20"/>
          <w:szCs w:val="20"/>
        </w:rPr>
        <w:t>:</w:t>
      </w:r>
    </w:p>
    <w:p w14:paraId="5D356BCA" w14:textId="652872F0" w:rsidR="00C26BEF" w:rsidRDefault="00C26BEF" w:rsidP="001130B6">
      <w:pPr>
        <w:ind w:left="720" w:hanging="720"/>
        <w:rPr>
          <w:sz w:val="20"/>
          <w:szCs w:val="20"/>
        </w:rPr>
      </w:pPr>
      <w:proofErr w:type="spellStart"/>
      <w:proofErr w:type="gramStart"/>
      <w:r w:rsidRPr="00C26BEF">
        <w:rPr>
          <w:i/>
          <w:sz w:val="20"/>
          <w:szCs w:val="20"/>
        </w:rPr>
        <w:t>hawgage</w:t>
      </w:r>
      <w:proofErr w:type="spellEnd"/>
      <w:proofErr w:type="gramEnd"/>
      <w:r>
        <w:rPr>
          <w:sz w:val="20"/>
          <w:szCs w:val="20"/>
        </w:rPr>
        <w:t>:</w:t>
      </w:r>
      <w:r w:rsidR="001130B6">
        <w:rPr>
          <w:sz w:val="20"/>
          <w:szCs w:val="20"/>
        </w:rPr>
        <w:t xml:space="preserve"> </w:t>
      </w:r>
      <w:r>
        <w:rPr>
          <w:sz w:val="20"/>
          <w:szCs w:val="20"/>
        </w:rPr>
        <w:t>a 36</w:t>
      </w:r>
      <w:r w:rsidR="001130B6">
        <w:rPr>
          <w:sz w:val="20"/>
          <w:szCs w:val="20"/>
        </w:rPr>
        <w:t>5</w:t>
      </w:r>
      <w:r>
        <w:rPr>
          <w:sz w:val="20"/>
          <w:szCs w:val="20"/>
        </w:rPr>
        <w:t xml:space="preserve">x4 matrix of </w:t>
      </w:r>
      <w:r w:rsidR="00F7143E">
        <w:rPr>
          <w:sz w:val="20"/>
          <w:szCs w:val="20"/>
        </w:rPr>
        <w:t xml:space="preserve">daily average </w:t>
      </w:r>
      <w:r>
        <w:rPr>
          <w:sz w:val="20"/>
          <w:szCs w:val="20"/>
        </w:rPr>
        <w:t>river or lake height (ft) at Haw River, Bynum, and above &amp; below the Jordan Lake Dam</w:t>
      </w:r>
      <w:r w:rsidR="008603BA">
        <w:rPr>
          <w:sz w:val="20"/>
          <w:szCs w:val="20"/>
        </w:rPr>
        <w:t xml:space="preserve"> by </w:t>
      </w:r>
      <w:proofErr w:type="spellStart"/>
      <w:r w:rsidR="008603BA">
        <w:rPr>
          <w:sz w:val="20"/>
          <w:szCs w:val="20"/>
        </w:rPr>
        <w:t>Moncure</w:t>
      </w:r>
      <w:proofErr w:type="spellEnd"/>
      <w:r w:rsidR="00BA63FF">
        <w:rPr>
          <w:sz w:val="20"/>
          <w:szCs w:val="20"/>
        </w:rPr>
        <w:t>.  (</w:t>
      </w:r>
      <w:r w:rsidR="00BA63FF" w:rsidRPr="00814056">
        <w:rPr>
          <w:b/>
          <w:sz w:val="20"/>
          <w:szCs w:val="20"/>
        </w:rPr>
        <w:t>These sites are listed upstream to downstream,</w:t>
      </w:r>
      <w:r w:rsidR="00473D4B">
        <w:rPr>
          <w:b/>
          <w:sz w:val="20"/>
          <w:szCs w:val="20"/>
        </w:rPr>
        <w:t xml:space="preserve"> but the gauge data</w:t>
      </w:r>
      <w:r w:rsidR="00BA63FF" w:rsidRPr="00814056">
        <w:rPr>
          <w:b/>
          <w:sz w:val="20"/>
          <w:szCs w:val="20"/>
        </w:rPr>
        <w:t xml:space="preserve"> </w:t>
      </w:r>
      <w:r w:rsidR="00473D4B">
        <w:rPr>
          <w:b/>
          <w:sz w:val="20"/>
          <w:szCs w:val="20"/>
        </w:rPr>
        <w:t xml:space="preserve">in the matrix is </w:t>
      </w:r>
      <w:r w:rsidR="00BA63FF" w:rsidRPr="00814056">
        <w:rPr>
          <w:b/>
          <w:sz w:val="20"/>
          <w:szCs w:val="20"/>
        </w:rPr>
        <w:t>not in that order.</w:t>
      </w:r>
      <w:r w:rsidR="00BA63FF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657505CA" w14:textId="77777777" w:rsidR="008603BA" w:rsidRDefault="00C67981">
      <w:pPr>
        <w:rPr>
          <w:sz w:val="20"/>
          <w:szCs w:val="20"/>
        </w:rPr>
      </w:pPr>
      <w:proofErr w:type="spellStart"/>
      <w:proofErr w:type="gramStart"/>
      <w:r w:rsidRPr="00C26BEF">
        <w:rPr>
          <w:i/>
          <w:sz w:val="20"/>
          <w:szCs w:val="20"/>
        </w:rPr>
        <w:t>hawrain</w:t>
      </w:r>
      <w:proofErr w:type="spellEnd"/>
      <w:proofErr w:type="gramEnd"/>
      <w:r>
        <w:rPr>
          <w:sz w:val="20"/>
          <w:szCs w:val="20"/>
        </w:rPr>
        <w:t xml:space="preserve">:  a 365x2 matrix of daily rainfall (in) measured at two </w:t>
      </w:r>
      <w:proofErr w:type="spellStart"/>
      <w:r>
        <w:rPr>
          <w:sz w:val="20"/>
          <w:szCs w:val="20"/>
        </w:rPr>
        <w:t>raingauges</w:t>
      </w:r>
      <w:proofErr w:type="spellEnd"/>
      <w:r>
        <w:rPr>
          <w:sz w:val="20"/>
          <w:szCs w:val="20"/>
        </w:rPr>
        <w:t xml:space="preserve"> from 29 Aug 07 –28 Aug 08.</w:t>
      </w:r>
    </w:p>
    <w:p w14:paraId="556BF551" w14:textId="77777777" w:rsidR="002103B5" w:rsidRDefault="002103B5">
      <w:pPr>
        <w:rPr>
          <w:sz w:val="20"/>
          <w:szCs w:val="20"/>
        </w:rPr>
      </w:pPr>
    </w:p>
    <w:p w14:paraId="29AF0396" w14:textId="3338DD67" w:rsidR="001A0B37" w:rsidRPr="001A0B37" w:rsidRDefault="00FE7788" w:rsidP="001A0B3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Tasks on </w:t>
      </w:r>
      <w:r w:rsidR="001A0B37" w:rsidRPr="001A0B37">
        <w:rPr>
          <w:b/>
          <w:sz w:val="20"/>
          <w:szCs w:val="20"/>
        </w:rPr>
        <w:t>Monthly Jordan and Falls Lake data</w:t>
      </w:r>
      <w:r w:rsidR="00CE3EDF">
        <w:rPr>
          <w:b/>
          <w:sz w:val="20"/>
          <w:szCs w:val="20"/>
        </w:rPr>
        <w:t xml:space="preserve"> (</w:t>
      </w:r>
      <w:r w:rsidR="00CE3EDF" w:rsidRPr="00CE3EDF">
        <w:rPr>
          <w:b/>
          <w:sz w:val="20"/>
          <w:szCs w:val="20"/>
        </w:rPr>
        <w:t>uses depth and rain</w:t>
      </w:r>
      <w:r w:rsidR="00CE3EDF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</w:p>
    <w:p w14:paraId="3A295F32" w14:textId="2B11FD28" w:rsidR="001A0B37" w:rsidRDefault="001A0B37" w:rsidP="001A0B37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Plot a </w:t>
      </w:r>
      <w:r w:rsidRPr="00943514">
        <w:rPr>
          <w:sz w:val="20"/>
          <w:szCs w:val="20"/>
        </w:rPr>
        <w:t>line</w:t>
      </w:r>
      <w:r>
        <w:rPr>
          <w:sz w:val="20"/>
          <w:szCs w:val="20"/>
        </w:rPr>
        <w:t xml:space="preserve"> graph of depths for both </w:t>
      </w:r>
      <w:r w:rsidR="002103B5">
        <w:rPr>
          <w:sz w:val="20"/>
          <w:szCs w:val="20"/>
        </w:rPr>
        <w:t>lakes</w:t>
      </w:r>
      <w:r>
        <w:rPr>
          <w:sz w:val="20"/>
          <w:szCs w:val="20"/>
        </w:rPr>
        <w:t xml:space="preserve">.  </w:t>
      </w:r>
    </w:p>
    <w:p w14:paraId="6035C280" w14:textId="77777777" w:rsidR="00B84AF2" w:rsidRDefault="00B84AF2" w:rsidP="001A0B37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targets for Jordan and </w:t>
      </w:r>
      <w:proofErr w:type="gramStart"/>
      <w:r>
        <w:rPr>
          <w:sz w:val="20"/>
          <w:szCs w:val="20"/>
        </w:rPr>
        <w:t>Falls</w:t>
      </w:r>
      <w:proofErr w:type="gramEnd"/>
      <w:r>
        <w:rPr>
          <w:sz w:val="20"/>
          <w:szCs w:val="20"/>
        </w:rPr>
        <w:t xml:space="preserve"> lakes are 216</w:t>
      </w:r>
      <w:r w:rsidRPr="0009678D">
        <w:rPr>
          <w:i/>
          <w:sz w:val="20"/>
          <w:szCs w:val="20"/>
        </w:rPr>
        <w:t>ft</w:t>
      </w:r>
      <w:r>
        <w:rPr>
          <w:sz w:val="20"/>
          <w:szCs w:val="20"/>
        </w:rPr>
        <w:t xml:space="preserve"> and 251.5</w:t>
      </w:r>
      <w:r w:rsidRPr="0009678D">
        <w:rPr>
          <w:i/>
          <w:sz w:val="20"/>
          <w:szCs w:val="20"/>
        </w:rPr>
        <w:t>ft</w:t>
      </w:r>
      <w:r>
        <w:rPr>
          <w:sz w:val="20"/>
          <w:szCs w:val="20"/>
        </w:rPr>
        <w:t>, respectively.  For how many months was each lake over its target?</w:t>
      </w:r>
    </w:p>
    <w:p w14:paraId="09739154" w14:textId="77777777" w:rsidR="002103B5" w:rsidRDefault="002103B5" w:rsidP="001A0B37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Plot the rain in Aug</w:t>
      </w:r>
      <w:r w:rsidR="00CC7672">
        <w:rPr>
          <w:sz w:val="20"/>
          <w:szCs w:val="20"/>
        </w:rPr>
        <w:t xml:space="preserve">ust as a line graph over years </w:t>
      </w:r>
      <w:r>
        <w:rPr>
          <w:sz w:val="20"/>
          <w:szCs w:val="20"/>
        </w:rPr>
        <w:t xml:space="preserve">for both lakes.  </w:t>
      </w:r>
    </w:p>
    <w:p w14:paraId="319AFB6A" w14:textId="77777777" w:rsidR="001A0B37" w:rsidRDefault="001A0B37" w:rsidP="002103B5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average </w:t>
      </w:r>
      <w:r w:rsidR="00512B2B">
        <w:rPr>
          <w:sz w:val="20"/>
          <w:szCs w:val="20"/>
        </w:rPr>
        <w:t>height</w:t>
      </w:r>
      <w:r>
        <w:rPr>
          <w:sz w:val="20"/>
          <w:szCs w:val="20"/>
        </w:rPr>
        <w:t xml:space="preserve"> </w:t>
      </w:r>
      <w:r w:rsidR="00937910">
        <w:rPr>
          <w:sz w:val="20"/>
          <w:szCs w:val="20"/>
        </w:rPr>
        <w:t>that</w:t>
      </w:r>
      <w:r>
        <w:rPr>
          <w:sz w:val="20"/>
          <w:szCs w:val="20"/>
        </w:rPr>
        <w:t xml:space="preserve"> Falls Lake </w:t>
      </w:r>
      <w:r w:rsidR="00937910">
        <w:rPr>
          <w:sz w:val="20"/>
          <w:szCs w:val="20"/>
        </w:rPr>
        <w:t xml:space="preserve">is above its target </w:t>
      </w:r>
      <w:r>
        <w:rPr>
          <w:sz w:val="20"/>
          <w:szCs w:val="20"/>
        </w:rPr>
        <w:t xml:space="preserve">for each month over the 23 years from </w:t>
      </w:r>
      <w:r w:rsidR="00FE7788">
        <w:rPr>
          <w:sz w:val="20"/>
          <w:szCs w:val="20"/>
        </w:rPr>
        <w:t>1985-2008</w:t>
      </w:r>
      <w:r>
        <w:rPr>
          <w:sz w:val="20"/>
          <w:szCs w:val="20"/>
        </w:rPr>
        <w:t>, and display as bar chart with a bar for eac</w:t>
      </w:r>
      <w:r w:rsidR="00FE7788">
        <w:rPr>
          <w:sz w:val="20"/>
          <w:szCs w:val="20"/>
        </w:rPr>
        <w:t>h month.  Plot the line for 2008</w:t>
      </w:r>
      <w:r>
        <w:rPr>
          <w:sz w:val="20"/>
          <w:szCs w:val="20"/>
        </w:rPr>
        <w:t xml:space="preserve"> </w:t>
      </w:r>
      <w:r w:rsidR="00937910">
        <w:rPr>
          <w:sz w:val="20"/>
          <w:szCs w:val="20"/>
        </w:rPr>
        <w:t xml:space="preserve">in red </w:t>
      </w:r>
      <w:r>
        <w:rPr>
          <w:sz w:val="20"/>
          <w:szCs w:val="20"/>
        </w:rPr>
        <w:t xml:space="preserve">on top of this bar chart. </w:t>
      </w:r>
    </w:p>
    <w:p w14:paraId="21ABD851" w14:textId="77777777" w:rsidR="002103B5" w:rsidRPr="002103B5" w:rsidRDefault="002103B5" w:rsidP="002103B5">
      <w:pPr>
        <w:ind w:left="720"/>
        <w:rPr>
          <w:sz w:val="20"/>
          <w:szCs w:val="20"/>
        </w:rPr>
      </w:pPr>
    </w:p>
    <w:p w14:paraId="589667DA" w14:textId="27927E41" w:rsidR="00C26BEF" w:rsidRPr="001130B6" w:rsidRDefault="00FE778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Tasks on </w:t>
      </w:r>
      <w:r w:rsidR="001130B6">
        <w:rPr>
          <w:b/>
          <w:sz w:val="20"/>
          <w:szCs w:val="20"/>
        </w:rPr>
        <w:t xml:space="preserve">Daily </w:t>
      </w:r>
      <w:r w:rsidR="001130B6" w:rsidRPr="00F7143E">
        <w:rPr>
          <w:b/>
          <w:sz w:val="20"/>
          <w:szCs w:val="20"/>
        </w:rPr>
        <w:t xml:space="preserve">Haw river/Jordan Lake </w:t>
      </w:r>
      <w:r w:rsidR="001130B6">
        <w:rPr>
          <w:b/>
          <w:sz w:val="20"/>
          <w:szCs w:val="20"/>
        </w:rPr>
        <w:t>data</w:t>
      </w:r>
      <w:r w:rsidR="00A30DD8">
        <w:rPr>
          <w:b/>
          <w:sz w:val="20"/>
          <w:szCs w:val="20"/>
        </w:rPr>
        <w:t xml:space="preserve">  (uses </w:t>
      </w:r>
      <w:proofErr w:type="spellStart"/>
      <w:r w:rsidR="00A30DD8">
        <w:rPr>
          <w:b/>
          <w:sz w:val="20"/>
          <w:szCs w:val="20"/>
        </w:rPr>
        <w:t>hawgage</w:t>
      </w:r>
      <w:proofErr w:type="spellEnd"/>
      <w:r w:rsidR="00A30DD8">
        <w:rPr>
          <w:b/>
          <w:sz w:val="20"/>
          <w:szCs w:val="20"/>
        </w:rPr>
        <w:t xml:space="preserve"> and </w:t>
      </w:r>
      <w:proofErr w:type="spellStart"/>
      <w:r w:rsidR="00A30DD8">
        <w:rPr>
          <w:b/>
          <w:sz w:val="20"/>
          <w:szCs w:val="20"/>
        </w:rPr>
        <w:t>hawrain</w:t>
      </w:r>
      <w:proofErr w:type="spellEnd"/>
      <w:r w:rsidR="00A30DD8">
        <w:rPr>
          <w:b/>
          <w:sz w:val="20"/>
          <w:szCs w:val="20"/>
        </w:rPr>
        <w:t>)</w:t>
      </w:r>
      <w:r w:rsidR="00CE3EDF">
        <w:rPr>
          <w:b/>
          <w:sz w:val="20"/>
          <w:szCs w:val="20"/>
        </w:rPr>
        <w:t>:</w:t>
      </w:r>
    </w:p>
    <w:p w14:paraId="1D1AFA87" w14:textId="77777777" w:rsidR="00421F08" w:rsidRDefault="00421F08" w:rsidP="002103B5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Determine how many days had more than </w:t>
      </w:r>
      <w:r w:rsidR="00C10774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09678D">
        <w:rPr>
          <w:i/>
          <w:sz w:val="20"/>
          <w:szCs w:val="20"/>
        </w:rPr>
        <w:t>in</w:t>
      </w:r>
      <w:r>
        <w:rPr>
          <w:sz w:val="20"/>
          <w:szCs w:val="20"/>
        </w:rPr>
        <w:t xml:space="preserve"> of precipitation at the two sites in </w:t>
      </w:r>
      <w:proofErr w:type="spellStart"/>
      <w:r w:rsidRPr="00421F08">
        <w:rPr>
          <w:i/>
          <w:sz w:val="20"/>
          <w:szCs w:val="20"/>
        </w:rPr>
        <w:t>hawrain</w:t>
      </w:r>
      <w:proofErr w:type="spellEnd"/>
      <w:r w:rsidR="00C10774">
        <w:rPr>
          <w:sz w:val="20"/>
          <w:szCs w:val="20"/>
        </w:rPr>
        <w:t xml:space="preserve">, and how many days had less than ¼ </w:t>
      </w:r>
      <w:r w:rsidR="00C10774" w:rsidRPr="0009678D">
        <w:rPr>
          <w:i/>
          <w:sz w:val="20"/>
          <w:szCs w:val="20"/>
        </w:rPr>
        <w:t>in</w:t>
      </w:r>
      <w:r w:rsidR="00C10774">
        <w:rPr>
          <w:sz w:val="20"/>
          <w:szCs w:val="20"/>
        </w:rPr>
        <w:t>.</w:t>
      </w:r>
    </w:p>
    <w:p w14:paraId="2F09C8D6" w14:textId="77777777" w:rsidR="00421F08" w:rsidRPr="00F62FB8" w:rsidRDefault="00421F08" w:rsidP="002103B5">
      <w:pPr>
        <w:numPr>
          <w:ilvl w:val="0"/>
          <w:numId w:val="6"/>
        </w:numPr>
        <w:rPr>
          <w:sz w:val="20"/>
          <w:szCs w:val="20"/>
        </w:rPr>
      </w:pPr>
      <w:r w:rsidRPr="00F62FB8">
        <w:rPr>
          <w:sz w:val="20"/>
          <w:szCs w:val="20"/>
        </w:rPr>
        <w:t>Plot line graphs showing the cumulative amount of rain over the past year</w:t>
      </w:r>
      <w:r>
        <w:rPr>
          <w:sz w:val="20"/>
          <w:szCs w:val="20"/>
        </w:rPr>
        <w:t xml:space="preserve"> at both sites</w:t>
      </w:r>
      <w:r w:rsidRPr="00F62FB8">
        <w:rPr>
          <w:sz w:val="20"/>
          <w:szCs w:val="20"/>
        </w:rPr>
        <w:t>.  Which of the two locations (1 or 2) received the most rain</w:t>
      </w:r>
      <w:r w:rsidR="00C10774">
        <w:rPr>
          <w:sz w:val="20"/>
          <w:szCs w:val="20"/>
        </w:rPr>
        <w:t>?</w:t>
      </w:r>
    </w:p>
    <w:p w14:paraId="256A91A3" w14:textId="7FBF8A0E" w:rsidR="00F62FB8" w:rsidRDefault="00F62FB8" w:rsidP="002103B5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Determine </w:t>
      </w:r>
      <w:r w:rsidR="00943514">
        <w:rPr>
          <w:sz w:val="20"/>
          <w:szCs w:val="20"/>
        </w:rPr>
        <w:t>(and outp</w:t>
      </w:r>
      <w:r w:rsidR="004616B5">
        <w:rPr>
          <w:sz w:val="20"/>
          <w:szCs w:val="20"/>
        </w:rPr>
        <w:t xml:space="preserve">ut) </w:t>
      </w:r>
      <w:r>
        <w:rPr>
          <w:sz w:val="20"/>
          <w:szCs w:val="20"/>
        </w:rPr>
        <w:t>the lowest height for each gauge</w:t>
      </w:r>
      <w:r w:rsidR="007606A5">
        <w:rPr>
          <w:sz w:val="20"/>
          <w:szCs w:val="20"/>
        </w:rPr>
        <w:t xml:space="preserve"> (</w:t>
      </w:r>
      <w:proofErr w:type="spellStart"/>
      <w:r w:rsidR="007606A5">
        <w:rPr>
          <w:sz w:val="20"/>
          <w:szCs w:val="20"/>
        </w:rPr>
        <w:t>hawgage</w:t>
      </w:r>
      <w:proofErr w:type="spellEnd"/>
      <w:r w:rsidR="007606A5">
        <w:rPr>
          <w:sz w:val="20"/>
          <w:szCs w:val="20"/>
        </w:rPr>
        <w:t>)</w:t>
      </w:r>
      <w:r>
        <w:rPr>
          <w:sz w:val="20"/>
          <w:szCs w:val="20"/>
        </w:rPr>
        <w:t xml:space="preserve">, and create a matrix or vectors of adjusted heights by subtracting the corresponding lowest heights.  </w:t>
      </w:r>
      <w:r w:rsidR="00421F08">
        <w:rPr>
          <w:sz w:val="20"/>
          <w:szCs w:val="20"/>
        </w:rPr>
        <w:t>Plot these adjust heights as a line graph.</w:t>
      </w:r>
    </w:p>
    <w:p w14:paraId="0461D02B" w14:textId="77777777" w:rsidR="009B3944" w:rsidRPr="00BA63FF" w:rsidRDefault="00F7143E" w:rsidP="002103B5">
      <w:pPr>
        <w:numPr>
          <w:ilvl w:val="0"/>
          <w:numId w:val="6"/>
        </w:numPr>
        <w:rPr>
          <w:sz w:val="20"/>
          <w:szCs w:val="20"/>
        </w:rPr>
      </w:pPr>
      <w:r w:rsidRPr="00F62FB8">
        <w:rPr>
          <w:sz w:val="20"/>
          <w:szCs w:val="20"/>
        </w:rPr>
        <w:t xml:space="preserve">Determine the maximum increase and maximum decrease in height from one day to the next for each of the four gauges in </w:t>
      </w:r>
      <w:proofErr w:type="spellStart"/>
      <w:r w:rsidRPr="00F62FB8">
        <w:rPr>
          <w:i/>
          <w:sz w:val="20"/>
          <w:szCs w:val="20"/>
        </w:rPr>
        <w:t>hawgage</w:t>
      </w:r>
      <w:proofErr w:type="spellEnd"/>
      <w:r w:rsidRPr="00F62FB8">
        <w:rPr>
          <w:sz w:val="20"/>
          <w:szCs w:val="20"/>
        </w:rPr>
        <w:t xml:space="preserve">. </w:t>
      </w:r>
    </w:p>
    <w:p w14:paraId="377BACB5" w14:textId="2C6A3DDF" w:rsidR="0032332A" w:rsidRPr="00386649" w:rsidRDefault="004A6221" w:rsidP="00386649">
      <w:pPr>
        <w:numPr>
          <w:ilvl w:val="0"/>
          <w:numId w:val="6"/>
        </w:numPr>
        <w:rPr>
          <w:sz w:val="20"/>
          <w:szCs w:val="20"/>
        </w:rPr>
      </w:pPr>
      <w:r w:rsidRPr="006153B2">
        <w:rPr>
          <w:b/>
          <w:i/>
          <w:color w:val="00B0F0"/>
          <w:sz w:val="20"/>
          <w:szCs w:val="20"/>
        </w:rPr>
        <w:t>"The purpose of computing is insight, not numbers"</w:t>
      </w:r>
      <w:r>
        <w:rPr>
          <w:sz w:val="20"/>
          <w:szCs w:val="20"/>
        </w:rPr>
        <w:t xml:space="preserve"> </w:t>
      </w:r>
      <w:r w:rsidRPr="006153B2">
        <w:rPr>
          <w:i/>
          <w:sz w:val="20"/>
          <w:szCs w:val="20"/>
        </w:rPr>
        <w:t>--Richard Hamming</w:t>
      </w:r>
      <w:r w:rsidR="00BA63FF">
        <w:rPr>
          <w:sz w:val="20"/>
          <w:szCs w:val="20"/>
        </w:rPr>
        <w:t xml:space="preserve"> </w:t>
      </w:r>
      <w:r w:rsidR="00BA63FF">
        <w:rPr>
          <w:sz w:val="20"/>
          <w:szCs w:val="20"/>
        </w:rPr>
        <w:br/>
        <w:t xml:space="preserve">From the data and </w:t>
      </w:r>
      <w:r w:rsidR="00FE7788">
        <w:rPr>
          <w:sz w:val="20"/>
          <w:szCs w:val="20"/>
        </w:rPr>
        <w:t>your solutions to tasks 7 &amp; 8</w:t>
      </w:r>
      <w:r w:rsidR="00BA63FF">
        <w:rPr>
          <w:sz w:val="20"/>
          <w:szCs w:val="20"/>
        </w:rPr>
        <w:t xml:space="preserve">, can you determine the order of the gauges from upstream to downstream? </w:t>
      </w:r>
      <w:r w:rsidR="00AE438B">
        <w:rPr>
          <w:sz w:val="20"/>
          <w:szCs w:val="20"/>
        </w:rPr>
        <w:t xml:space="preserve">Hint: Look at </w:t>
      </w:r>
      <w:r w:rsidR="003A0635">
        <w:rPr>
          <w:sz w:val="20"/>
          <w:szCs w:val="20"/>
        </w:rPr>
        <w:t xml:space="preserve">the </w:t>
      </w:r>
      <w:r w:rsidR="00AE438B">
        <w:rPr>
          <w:sz w:val="20"/>
          <w:szCs w:val="20"/>
        </w:rPr>
        <w:t>water</w:t>
      </w:r>
      <w:r w:rsidR="003A0635">
        <w:rPr>
          <w:sz w:val="20"/>
          <w:szCs w:val="20"/>
        </w:rPr>
        <w:t xml:space="preserve"> </w:t>
      </w:r>
      <w:r w:rsidR="00AE438B">
        <w:rPr>
          <w:sz w:val="20"/>
          <w:szCs w:val="20"/>
        </w:rPr>
        <w:t>levels and at what point they change relative to each other.</w:t>
      </w:r>
    </w:p>
    <w:p w14:paraId="1E9D603E" w14:textId="77777777" w:rsidR="0009678D" w:rsidRDefault="002103B5">
      <w:pPr>
        <w:pStyle w:val="Heading2"/>
        <w:rPr>
          <w:sz w:val="20"/>
          <w:szCs w:val="20"/>
        </w:rPr>
      </w:pPr>
      <w:r w:rsidRPr="002103B5">
        <w:rPr>
          <w:b w:val="0"/>
          <w:sz w:val="20"/>
          <w:szCs w:val="20"/>
        </w:rPr>
        <w:lastRenderedPageBreak/>
        <w:t>There ar</w:t>
      </w:r>
      <w:r w:rsidR="00CC7672">
        <w:rPr>
          <w:b w:val="0"/>
          <w:sz w:val="20"/>
          <w:szCs w:val="20"/>
        </w:rPr>
        <w:t xml:space="preserve">e sample solutions on </w:t>
      </w:r>
      <w:proofErr w:type="spellStart"/>
      <w:proofErr w:type="gramStart"/>
      <w:r w:rsidR="00CC7672">
        <w:rPr>
          <w:b w:val="0"/>
          <w:sz w:val="20"/>
          <w:szCs w:val="20"/>
        </w:rPr>
        <w:t>sakai</w:t>
      </w:r>
      <w:proofErr w:type="spellEnd"/>
      <w:proofErr w:type="gramEnd"/>
      <w:r w:rsidRPr="002103B5">
        <w:rPr>
          <w:b w:val="0"/>
          <w:sz w:val="20"/>
          <w:szCs w:val="20"/>
        </w:rPr>
        <w:t xml:space="preserve"> that </w:t>
      </w:r>
      <w:r>
        <w:rPr>
          <w:b w:val="0"/>
          <w:sz w:val="20"/>
          <w:szCs w:val="20"/>
        </w:rPr>
        <w:t>I hope will</w:t>
      </w:r>
      <w:r w:rsidRPr="002103B5">
        <w:rPr>
          <w:b w:val="0"/>
          <w:sz w:val="20"/>
          <w:szCs w:val="20"/>
        </w:rPr>
        <w:t xml:space="preserve"> resolve question about what is </w:t>
      </w:r>
      <w:r>
        <w:rPr>
          <w:b w:val="0"/>
          <w:sz w:val="20"/>
          <w:szCs w:val="20"/>
        </w:rPr>
        <w:t xml:space="preserve">being </w:t>
      </w:r>
      <w:r w:rsidRPr="002103B5">
        <w:rPr>
          <w:b w:val="0"/>
          <w:sz w:val="20"/>
          <w:szCs w:val="20"/>
        </w:rPr>
        <w:t>asked for.</w:t>
      </w:r>
      <w:r>
        <w:rPr>
          <w:sz w:val="20"/>
          <w:szCs w:val="20"/>
        </w:rPr>
        <w:t xml:space="preserve"> </w:t>
      </w:r>
    </w:p>
    <w:p w14:paraId="1681DEC0" w14:textId="77777777" w:rsidR="0009678D" w:rsidRDefault="0009678D">
      <w:pPr>
        <w:pStyle w:val="Heading2"/>
        <w:rPr>
          <w:sz w:val="20"/>
          <w:szCs w:val="20"/>
        </w:rPr>
      </w:pPr>
    </w:p>
    <w:p w14:paraId="0F4B3662" w14:textId="77777777" w:rsidR="00E84665" w:rsidRPr="00F54D24" w:rsidRDefault="00E84665">
      <w:pPr>
        <w:pStyle w:val="Heading2"/>
        <w:rPr>
          <w:sz w:val="20"/>
          <w:szCs w:val="20"/>
        </w:rPr>
      </w:pPr>
      <w:r w:rsidRPr="00F54D24">
        <w:rPr>
          <w:sz w:val="20"/>
          <w:szCs w:val="20"/>
        </w:rPr>
        <w:t>MATLAB commands</w:t>
      </w:r>
    </w:p>
    <w:p w14:paraId="5371FDC8" w14:textId="77777777" w:rsidR="00E84665" w:rsidRPr="00F54D24" w:rsidRDefault="00E84665" w:rsidP="00E84665">
      <w:pPr>
        <w:rPr>
          <w:rFonts w:ascii="Courier New" w:hAnsi="Courier New" w:cs="Courier New"/>
          <w:sz w:val="20"/>
          <w:szCs w:val="20"/>
        </w:rPr>
      </w:pPr>
      <w:r w:rsidRPr="00F54D24">
        <w:rPr>
          <w:sz w:val="20"/>
          <w:szCs w:val="20"/>
        </w:rPr>
        <w:t>You’ll probably use some</w:t>
      </w:r>
      <w:r w:rsidR="003A7B1F">
        <w:rPr>
          <w:sz w:val="20"/>
          <w:szCs w:val="20"/>
        </w:rPr>
        <w:t xml:space="preserve"> (but not all)</w:t>
      </w:r>
      <w:r w:rsidRPr="00F54D24">
        <w:rPr>
          <w:sz w:val="20"/>
          <w:szCs w:val="20"/>
        </w:rPr>
        <w:t xml:space="preserve"> of the </w:t>
      </w:r>
      <w:r w:rsidR="00FE7788">
        <w:rPr>
          <w:sz w:val="20"/>
          <w:szCs w:val="20"/>
        </w:rPr>
        <w:t>MATLAB</w:t>
      </w:r>
      <w:r w:rsidRPr="00F54D24">
        <w:rPr>
          <w:sz w:val="20"/>
          <w:szCs w:val="20"/>
        </w:rPr>
        <w:t xml:space="preserve"> </w:t>
      </w:r>
      <w:r w:rsidR="00FE7788">
        <w:rPr>
          <w:sz w:val="20"/>
          <w:szCs w:val="20"/>
        </w:rPr>
        <w:t>commands</w:t>
      </w:r>
      <w:r w:rsidR="003A7B1F">
        <w:rPr>
          <w:sz w:val="20"/>
          <w:szCs w:val="20"/>
        </w:rPr>
        <w:t xml:space="preserve">:  </w:t>
      </w:r>
      <w:r w:rsidR="003A7B1F" w:rsidRPr="00F54D24">
        <w:rPr>
          <w:sz w:val="20"/>
          <w:szCs w:val="20"/>
        </w:rPr>
        <w:t>arithmetic (+,</w:t>
      </w:r>
      <w:r w:rsidR="00FE7788">
        <w:rPr>
          <w:sz w:val="20"/>
          <w:szCs w:val="20"/>
        </w:rPr>
        <w:t xml:space="preserve"> </w:t>
      </w:r>
      <w:r w:rsidR="003A7B1F" w:rsidRPr="00F54D24">
        <w:rPr>
          <w:rFonts w:ascii="Courier New" w:hAnsi="Courier New" w:cs="Courier New"/>
          <w:sz w:val="20"/>
          <w:szCs w:val="20"/>
        </w:rPr>
        <w:t>-</w:t>
      </w:r>
      <w:r w:rsidR="003A7B1F" w:rsidRPr="00F54D24">
        <w:rPr>
          <w:sz w:val="20"/>
          <w:szCs w:val="20"/>
        </w:rPr>
        <w:t>,</w:t>
      </w:r>
      <w:r w:rsidR="00FE7788">
        <w:rPr>
          <w:sz w:val="20"/>
          <w:szCs w:val="20"/>
        </w:rPr>
        <w:t xml:space="preserve"> </w:t>
      </w:r>
      <w:r w:rsidR="003A7B1F" w:rsidRPr="00F54D24">
        <w:rPr>
          <w:sz w:val="20"/>
          <w:szCs w:val="20"/>
        </w:rPr>
        <w:t>*,</w:t>
      </w:r>
      <w:r w:rsidR="00FE7788">
        <w:rPr>
          <w:sz w:val="20"/>
          <w:szCs w:val="20"/>
        </w:rPr>
        <w:t xml:space="preserve"> </w:t>
      </w:r>
      <w:r w:rsidR="003A7B1F" w:rsidRPr="00F54D24">
        <w:rPr>
          <w:sz w:val="20"/>
          <w:szCs w:val="20"/>
        </w:rPr>
        <w:t>/,</w:t>
      </w:r>
      <w:r w:rsidR="00FE7788">
        <w:rPr>
          <w:sz w:val="20"/>
          <w:szCs w:val="20"/>
        </w:rPr>
        <w:t xml:space="preserve"> </w:t>
      </w:r>
      <w:r w:rsidR="003A7B1F" w:rsidRPr="00F54D24">
        <w:rPr>
          <w:sz w:val="20"/>
          <w:szCs w:val="20"/>
        </w:rPr>
        <w:t>.*,</w:t>
      </w:r>
      <w:r w:rsidR="00FE7788">
        <w:rPr>
          <w:sz w:val="20"/>
          <w:szCs w:val="20"/>
        </w:rPr>
        <w:t xml:space="preserve"> </w:t>
      </w:r>
      <w:r w:rsidR="003A7B1F" w:rsidRPr="00F54D24">
        <w:rPr>
          <w:sz w:val="20"/>
          <w:szCs w:val="20"/>
        </w:rPr>
        <w:t>./</w:t>
      </w:r>
      <w:r w:rsidR="00FE7788">
        <w:rPr>
          <w:sz w:val="20"/>
          <w:szCs w:val="20"/>
        </w:rPr>
        <w:t xml:space="preserve"> </w:t>
      </w:r>
      <w:r w:rsidR="003A7B1F" w:rsidRPr="00F54D24">
        <w:rPr>
          <w:sz w:val="20"/>
          <w:szCs w:val="20"/>
        </w:rPr>
        <w:t>),</w:t>
      </w:r>
      <w:r w:rsidR="00FE7788">
        <w:rPr>
          <w:sz w:val="20"/>
          <w:szCs w:val="20"/>
        </w:rPr>
        <w:t xml:space="preserve"> </w:t>
      </w:r>
      <w:r w:rsidR="003A7B1F" w:rsidRPr="00F54D24">
        <w:rPr>
          <w:sz w:val="20"/>
          <w:szCs w:val="20"/>
        </w:rPr>
        <w:t xml:space="preserve"> </w:t>
      </w:r>
      <w:r w:rsidR="003A7B1F" w:rsidRPr="00F54D24">
        <w:rPr>
          <w:rFonts w:ascii="Courier New" w:hAnsi="Courier New" w:cs="Courier New"/>
          <w:sz w:val="20"/>
          <w:szCs w:val="20"/>
        </w:rPr>
        <w:t xml:space="preserve">mean(), sum(), </w:t>
      </w:r>
      <w:r w:rsidR="003A7B1F">
        <w:rPr>
          <w:rFonts w:ascii="Courier New" w:hAnsi="Courier New" w:cs="Courier New"/>
          <w:sz w:val="20"/>
          <w:szCs w:val="20"/>
        </w:rPr>
        <w:t>min(), max</w:t>
      </w:r>
      <w:r w:rsidR="003A7B1F" w:rsidRPr="00F54D24">
        <w:rPr>
          <w:rFonts w:ascii="Courier New" w:hAnsi="Courier New" w:cs="Courier New"/>
          <w:sz w:val="20"/>
          <w:szCs w:val="20"/>
        </w:rPr>
        <w:t>(),</w:t>
      </w:r>
      <w:r w:rsidR="003A7B1F">
        <w:rPr>
          <w:rFonts w:ascii="Courier New" w:hAnsi="Courier New" w:cs="Courier New"/>
          <w:sz w:val="20"/>
          <w:szCs w:val="20"/>
        </w:rPr>
        <w:t xml:space="preserve"> diff(),</w:t>
      </w:r>
      <w:r w:rsidR="00FE7788">
        <w:rPr>
          <w:rFonts w:ascii="Courier New" w:hAnsi="Courier New" w:cs="Courier New"/>
          <w:sz w:val="20"/>
          <w:szCs w:val="20"/>
        </w:rPr>
        <w:t xml:space="preserve"> </w:t>
      </w:r>
      <w:r w:rsidR="003A7B1F" w:rsidRPr="00F54D24">
        <w:rPr>
          <w:sz w:val="20"/>
          <w:szCs w:val="20"/>
        </w:rPr>
        <w:t xml:space="preserve">and </w:t>
      </w:r>
      <w:proofErr w:type="spellStart"/>
      <w:r w:rsidR="003A7B1F" w:rsidRPr="00F54D24">
        <w:rPr>
          <w:rFonts w:ascii="Courier New" w:hAnsi="Courier New" w:cs="Courier New"/>
          <w:sz w:val="20"/>
          <w:szCs w:val="20"/>
        </w:rPr>
        <w:t>cumsum</w:t>
      </w:r>
      <w:proofErr w:type="spellEnd"/>
      <w:r w:rsidR="003A7B1F" w:rsidRPr="00F54D24">
        <w:rPr>
          <w:sz w:val="20"/>
          <w:szCs w:val="20"/>
        </w:rPr>
        <w:t>()</w:t>
      </w:r>
      <w:r w:rsidR="003A7B1F">
        <w:rPr>
          <w:sz w:val="20"/>
          <w:szCs w:val="20"/>
        </w:rPr>
        <w:t xml:space="preserve">, </w:t>
      </w:r>
      <w:r w:rsidR="00FE7788">
        <w:rPr>
          <w:sz w:val="20"/>
          <w:szCs w:val="20"/>
        </w:rPr>
        <w:t xml:space="preserve"> </w:t>
      </w:r>
      <w:r w:rsidR="003A7B1F">
        <w:rPr>
          <w:sz w:val="20"/>
          <w:szCs w:val="20"/>
        </w:rPr>
        <w:t xml:space="preserve">and shape-changing  </w:t>
      </w:r>
      <w:r w:rsidRPr="00F54D24">
        <w:rPr>
          <w:sz w:val="20"/>
          <w:szCs w:val="20"/>
        </w:rPr>
        <w:t>operations: Colon (</w:t>
      </w:r>
      <w:r w:rsidRPr="00FE7788">
        <w:rPr>
          <w:rFonts w:ascii="Courier New" w:hAnsi="Courier New" w:cs="Courier New"/>
          <w:sz w:val="20"/>
          <w:szCs w:val="20"/>
        </w:rPr>
        <w:t>:</w:t>
      </w:r>
      <w:r w:rsidRPr="00F54D24">
        <w:rPr>
          <w:sz w:val="20"/>
          <w:szCs w:val="20"/>
        </w:rPr>
        <w:t xml:space="preserve">) for indexing, </w:t>
      </w:r>
      <w:r w:rsidR="00FE7788">
        <w:rPr>
          <w:sz w:val="20"/>
          <w:szCs w:val="20"/>
        </w:rPr>
        <w:t xml:space="preserve"> transpose (</w:t>
      </w:r>
      <w:r w:rsidR="00FE7788" w:rsidRPr="00FE7788">
        <w:rPr>
          <w:rFonts w:ascii="Courier New" w:hAnsi="Courier New" w:cs="Courier New"/>
          <w:sz w:val="20"/>
          <w:szCs w:val="20"/>
        </w:rPr>
        <w:t>'</w:t>
      </w:r>
      <w:r w:rsidRPr="00F54D24">
        <w:rPr>
          <w:sz w:val="20"/>
          <w:szCs w:val="20"/>
        </w:rPr>
        <w:t>),</w:t>
      </w:r>
      <w:r w:rsidR="005D679A">
        <w:rPr>
          <w:sz w:val="20"/>
          <w:szCs w:val="20"/>
        </w:rPr>
        <w:t xml:space="preserve"> </w:t>
      </w:r>
      <w:r w:rsidR="003A7B1F">
        <w:rPr>
          <w:sz w:val="20"/>
          <w:szCs w:val="20"/>
        </w:rPr>
        <w:t xml:space="preserve"> </w:t>
      </w:r>
      <w:proofErr w:type="spellStart"/>
      <w:r w:rsidR="003A7B1F">
        <w:rPr>
          <w:rFonts w:ascii="Courier New" w:hAnsi="Courier New" w:cs="Courier New"/>
          <w:sz w:val="20"/>
          <w:szCs w:val="20"/>
        </w:rPr>
        <w:t>repmat</w:t>
      </w:r>
      <w:proofErr w:type="spellEnd"/>
      <w:r w:rsidR="003A7B1F">
        <w:rPr>
          <w:rFonts w:ascii="Courier New" w:hAnsi="Courier New" w:cs="Courier New"/>
          <w:sz w:val="20"/>
          <w:szCs w:val="20"/>
        </w:rPr>
        <w:t xml:space="preserve">(), </w:t>
      </w:r>
      <w:r w:rsidR="003A7B1F" w:rsidRPr="003A7B1F">
        <w:rPr>
          <w:sz w:val="20"/>
          <w:szCs w:val="20"/>
        </w:rPr>
        <w:t xml:space="preserve">and </w:t>
      </w:r>
      <w:r w:rsidR="003A7B1F">
        <w:rPr>
          <w:rFonts w:ascii="Courier New" w:hAnsi="Courier New" w:cs="Courier New"/>
          <w:sz w:val="20"/>
          <w:szCs w:val="20"/>
        </w:rPr>
        <w:t>reshape()</w:t>
      </w:r>
      <w:r w:rsidRPr="00F54D24">
        <w:rPr>
          <w:sz w:val="20"/>
          <w:szCs w:val="20"/>
        </w:rPr>
        <w:t xml:space="preserve">.  Check your book or MATLAB’s </w:t>
      </w:r>
      <w:r w:rsidR="00F62FB8">
        <w:rPr>
          <w:sz w:val="20"/>
          <w:szCs w:val="20"/>
        </w:rPr>
        <w:t>doc</w:t>
      </w:r>
      <w:r w:rsidRPr="00F54D24">
        <w:rPr>
          <w:sz w:val="20"/>
          <w:szCs w:val="20"/>
        </w:rPr>
        <w:t xml:space="preserve"> for more information on </w:t>
      </w:r>
      <w:r w:rsidR="00FE7788">
        <w:rPr>
          <w:sz w:val="20"/>
          <w:szCs w:val="20"/>
        </w:rPr>
        <w:t xml:space="preserve">each of </w:t>
      </w:r>
      <w:r w:rsidRPr="00F54D24">
        <w:rPr>
          <w:sz w:val="20"/>
          <w:szCs w:val="20"/>
        </w:rPr>
        <w:t xml:space="preserve">these. </w:t>
      </w:r>
      <w:r w:rsidR="00FE7788">
        <w:rPr>
          <w:sz w:val="20"/>
          <w:szCs w:val="20"/>
        </w:rPr>
        <w:t xml:space="preserve"> The</w:t>
      </w:r>
      <w:r w:rsidRPr="00F54D24">
        <w:rPr>
          <w:sz w:val="20"/>
          <w:szCs w:val="20"/>
        </w:rPr>
        <w:t xml:space="preserve"> Graphing commands </w:t>
      </w:r>
      <w:proofErr w:type="gramStart"/>
      <w:r w:rsidRPr="00F54D24">
        <w:rPr>
          <w:rFonts w:ascii="Courier New" w:hAnsi="Courier New" w:cs="Courier New"/>
          <w:sz w:val="20"/>
          <w:szCs w:val="20"/>
        </w:rPr>
        <w:t>bar</w:t>
      </w:r>
      <w:r w:rsidRPr="00F54D24">
        <w:rPr>
          <w:sz w:val="20"/>
          <w:szCs w:val="20"/>
        </w:rPr>
        <w:t>(</w:t>
      </w:r>
      <w:proofErr w:type="gramEnd"/>
      <w:r w:rsidRPr="00F54D24">
        <w:rPr>
          <w:sz w:val="20"/>
          <w:szCs w:val="20"/>
        </w:rPr>
        <w:t xml:space="preserve">) , </w:t>
      </w:r>
      <w:r w:rsidR="00FE7788">
        <w:rPr>
          <w:sz w:val="20"/>
          <w:szCs w:val="20"/>
        </w:rPr>
        <w:t xml:space="preserve"> </w:t>
      </w:r>
      <w:r w:rsidRPr="00F54D24">
        <w:rPr>
          <w:rFonts w:ascii="Courier New" w:hAnsi="Courier New" w:cs="Courier New"/>
          <w:sz w:val="20"/>
          <w:szCs w:val="20"/>
        </w:rPr>
        <w:t>plot</w:t>
      </w:r>
      <w:r w:rsidRPr="00F54D24">
        <w:rPr>
          <w:sz w:val="20"/>
          <w:szCs w:val="20"/>
        </w:rPr>
        <w:t xml:space="preserve">(),  and </w:t>
      </w:r>
      <w:proofErr w:type="spellStart"/>
      <w:r w:rsidRPr="00F54D24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F54D24">
        <w:rPr>
          <w:rFonts w:ascii="Courier New" w:hAnsi="Courier New" w:cs="Courier New"/>
          <w:sz w:val="20"/>
          <w:szCs w:val="20"/>
        </w:rPr>
        <w:t>()</w:t>
      </w:r>
      <w:r w:rsidRPr="00F54D24">
        <w:rPr>
          <w:sz w:val="20"/>
          <w:szCs w:val="20"/>
        </w:rPr>
        <w:t xml:space="preserve"> are the main plotting methods</w:t>
      </w:r>
      <w:r w:rsidR="00FE7788">
        <w:rPr>
          <w:sz w:val="20"/>
          <w:szCs w:val="20"/>
        </w:rPr>
        <w:t xml:space="preserve"> you should use</w:t>
      </w:r>
      <w:r w:rsidRPr="00F54D24">
        <w:rPr>
          <w:sz w:val="20"/>
          <w:szCs w:val="20"/>
        </w:rPr>
        <w:t xml:space="preserve">.  All plots should </w:t>
      </w:r>
      <w:r w:rsidR="00F62FB8">
        <w:rPr>
          <w:sz w:val="20"/>
          <w:szCs w:val="20"/>
        </w:rPr>
        <w:t>be given</w:t>
      </w:r>
      <w:r w:rsidRPr="00F54D24">
        <w:rPr>
          <w:sz w:val="20"/>
          <w:szCs w:val="20"/>
        </w:rPr>
        <w:t xml:space="preserve"> meaningful titles and axes labels, using </w:t>
      </w:r>
      <w:proofErr w:type="gramStart"/>
      <w:r w:rsidRPr="00F54D24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F54D2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54D24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F54D2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F54D24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F54D24">
        <w:rPr>
          <w:rFonts w:ascii="Courier New" w:hAnsi="Courier New" w:cs="Courier New"/>
          <w:sz w:val="20"/>
          <w:szCs w:val="20"/>
        </w:rPr>
        <w:t>()</w:t>
      </w:r>
      <w:r w:rsidRPr="00F54D24">
        <w:rPr>
          <w:sz w:val="20"/>
          <w:szCs w:val="20"/>
        </w:rPr>
        <w:t xml:space="preserve">, </w:t>
      </w:r>
      <w:r w:rsidR="00FE7788">
        <w:rPr>
          <w:sz w:val="20"/>
          <w:szCs w:val="20"/>
        </w:rPr>
        <w:t xml:space="preserve"> </w:t>
      </w:r>
      <w:r w:rsidRPr="00F54D24">
        <w:rPr>
          <w:sz w:val="20"/>
          <w:szCs w:val="20"/>
        </w:rPr>
        <w:t xml:space="preserve">and </w:t>
      </w:r>
      <w:r w:rsidRPr="00F54D24">
        <w:rPr>
          <w:rFonts w:ascii="Courier New" w:hAnsi="Courier New" w:cs="Courier New"/>
          <w:sz w:val="20"/>
          <w:szCs w:val="20"/>
        </w:rPr>
        <w:t xml:space="preserve">legend(). </w:t>
      </w:r>
    </w:p>
    <w:p w14:paraId="5721B3A0" w14:textId="77777777" w:rsidR="00E84665" w:rsidRPr="00F54D24" w:rsidRDefault="00E84665">
      <w:pPr>
        <w:pStyle w:val="Heading2"/>
        <w:rPr>
          <w:sz w:val="8"/>
          <w:szCs w:val="8"/>
        </w:rPr>
      </w:pPr>
    </w:p>
    <w:p w14:paraId="42F4F663" w14:textId="77777777" w:rsidR="00402454" w:rsidRPr="00F54D24" w:rsidRDefault="00402454" w:rsidP="00402454">
      <w:pPr>
        <w:pStyle w:val="Heading2"/>
        <w:rPr>
          <w:sz w:val="20"/>
          <w:szCs w:val="20"/>
        </w:rPr>
      </w:pPr>
      <w:r w:rsidRPr="00F54D24">
        <w:rPr>
          <w:sz w:val="20"/>
          <w:szCs w:val="20"/>
        </w:rPr>
        <w:t>Vectors vs. Matrices</w:t>
      </w:r>
    </w:p>
    <w:p w14:paraId="4A9D1812" w14:textId="77777777" w:rsidR="00FD6C5E" w:rsidRDefault="00402454" w:rsidP="00402454">
      <w:pPr>
        <w:rPr>
          <w:sz w:val="20"/>
          <w:szCs w:val="20"/>
        </w:rPr>
      </w:pPr>
      <w:r w:rsidRPr="00F54D24">
        <w:rPr>
          <w:sz w:val="20"/>
          <w:szCs w:val="20"/>
        </w:rPr>
        <w:t xml:space="preserve">You can </w:t>
      </w:r>
      <w:r w:rsidR="00C00379" w:rsidRPr="00F54D24">
        <w:rPr>
          <w:sz w:val="20"/>
          <w:szCs w:val="20"/>
        </w:rPr>
        <w:t xml:space="preserve">use indexing with colon to </w:t>
      </w:r>
      <w:r w:rsidRPr="00F54D24">
        <w:rPr>
          <w:sz w:val="20"/>
          <w:szCs w:val="20"/>
        </w:rPr>
        <w:t xml:space="preserve">pull particular columns out of a matrix and operate on them as vectors: e.g., </w:t>
      </w:r>
      <w:r w:rsidR="00F62FB8">
        <w:rPr>
          <w:rFonts w:ascii="Courier New" w:hAnsi="Courier New" w:cs="Courier New"/>
          <w:sz w:val="20"/>
          <w:szCs w:val="20"/>
        </w:rPr>
        <w:t>gage2</w:t>
      </w:r>
      <w:r w:rsidRPr="00F54D2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F62FB8">
        <w:rPr>
          <w:rFonts w:ascii="Courier New" w:hAnsi="Courier New" w:cs="Courier New"/>
          <w:sz w:val="20"/>
          <w:szCs w:val="20"/>
        </w:rPr>
        <w:t>hawgages</w:t>
      </w:r>
      <w:proofErr w:type="spellEnd"/>
      <w:r w:rsidRPr="00F54D24">
        <w:rPr>
          <w:rFonts w:ascii="Courier New" w:hAnsi="Courier New" w:cs="Courier New"/>
          <w:sz w:val="20"/>
          <w:szCs w:val="20"/>
        </w:rPr>
        <w:t>(</w:t>
      </w:r>
      <w:proofErr w:type="gramEnd"/>
      <w:r w:rsidRPr="00F54D24">
        <w:rPr>
          <w:rFonts w:ascii="Courier New" w:hAnsi="Courier New" w:cs="Courier New"/>
          <w:sz w:val="20"/>
          <w:szCs w:val="20"/>
        </w:rPr>
        <w:t>:,2)</w:t>
      </w:r>
      <w:r w:rsidRPr="00F54D24">
        <w:rPr>
          <w:sz w:val="20"/>
          <w:szCs w:val="20"/>
        </w:rPr>
        <w:t xml:space="preserve">; </w:t>
      </w:r>
      <w:r w:rsidR="00F62FB8">
        <w:rPr>
          <w:sz w:val="20"/>
          <w:szCs w:val="20"/>
        </w:rPr>
        <w:t>would pull out the heights for the second gauge</w:t>
      </w:r>
      <w:r w:rsidR="00C00379" w:rsidRPr="00F54D24">
        <w:rPr>
          <w:sz w:val="20"/>
          <w:szCs w:val="20"/>
        </w:rPr>
        <w:t xml:space="preserve">. </w:t>
      </w:r>
      <w:r w:rsidR="001B6ECD" w:rsidRPr="00F54D24">
        <w:rPr>
          <w:sz w:val="20"/>
          <w:szCs w:val="20"/>
        </w:rPr>
        <w:t xml:space="preserve">You can also use brackets </w:t>
      </w:r>
      <w:r w:rsidR="001B6ECD" w:rsidRPr="00FE7788">
        <w:rPr>
          <w:rFonts w:ascii="Courier New" w:hAnsi="Courier New" w:cs="Courier New"/>
          <w:sz w:val="20"/>
          <w:szCs w:val="20"/>
        </w:rPr>
        <w:t>[]</w:t>
      </w:r>
      <w:r w:rsidR="001B6ECD" w:rsidRPr="00F54D24">
        <w:rPr>
          <w:sz w:val="20"/>
          <w:szCs w:val="20"/>
        </w:rPr>
        <w:t xml:space="preserve"> to put columns together into new matrices</w:t>
      </w:r>
      <w:r w:rsidR="00FE7788">
        <w:rPr>
          <w:sz w:val="20"/>
          <w:szCs w:val="20"/>
        </w:rPr>
        <w:t>, which is how I built</w:t>
      </w:r>
      <w:r w:rsidR="00F62FB8">
        <w:rPr>
          <w:sz w:val="20"/>
          <w:szCs w:val="20"/>
        </w:rPr>
        <w:t xml:space="preserve"> </w:t>
      </w:r>
      <w:proofErr w:type="spellStart"/>
      <w:r w:rsidR="00F62FB8" w:rsidRPr="00FE7788">
        <w:rPr>
          <w:rFonts w:ascii="Courier New" w:hAnsi="Courier New" w:cs="Courier New"/>
          <w:sz w:val="20"/>
          <w:szCs w:val="20"/>
        </w:rPr>
        <w:t>hawgages</w:t>
      </w:r>
      <w:proofErr w:type="spellEnd"/>
      <w:r w:rsidR="001B6ECD" w:rsidRPr="00F54D24">
        <w:rPr>
          <w:sz w:val="20"/>
          <w:szCs w:val="20"/>
        </w:rPr>
        <w:t>.  You can answer these questions just with vectors, but</w:t>
      </w:r>
      <w:r w:rsidR="00C00379" w:rsidRPr="00F54D24">
        <w:rPr>
          <w:sz w:val="20"/>
          <w:szCs w:val="20"/>
        </w:rPr>
        <w:t xml:space="preserve"> </w:t>
      </w:r>
      <w:r w:rsidR="001B6ECD" w:rsidRPr="00F54D24">
        <w:rPr>
          <w:sz w:val="20"/>
          <w:szCs w:val="20"/>
        </w:rPr>
        <w:t>i</w:t>
      </w:r>
      <w:r w:rsidRPr="00F54D24">
        <w:rPr>
          <w:sz w:val="20"/>
          <w:szCs w:val="20"/>
        </w:rPr>
        <w:t>t involves less typ</w:t>
      </w:r>
      <w:r w:rsidR="00F62FB8">
        <w:rPr>
          <w:sz w:val="20"/>
          <w:szCs w:val="20"/>
        </w:rPr>
        <w:t xml:space="preserve">ing to use matrices because all </w:t>
      </w:r>
      <w:r w:rsidR="003A7B1F">
        <w:rPr>
          <w:sz w:val="20"/>
          <w:szCs w:val="20"/>
        </w:rPr>
        <w:t>depths or gauge values</w:t>
      </w:r>
      <w:r w:rsidR="00F62FB8">
        <w:rPr>
          <w:sz w:val="20"/>
          <w:szCs w:val="20"/>
        </w:rPr>
        <w:t xml:space="preserve"> </w:t>
      </w:r>
      <w:r w:rsidRPr="00F54D24">
        <w:rPr>
          <w:sz w:val="20"/>
          <w:szCs w:val="20"/>
        </w:rPr>
        <w:t>can be operated on in parallel. Remember that MATLAB operates on colum</w:t>
      </w:r>
      <w:r w:rsidR="003A7B1F">
        <w:rPr>
          <w:sz w:val="20"/>
          <w:szCs w:val="20"/>
        </w:rPr>
        <w:t xml:space="preserve">ns of a data matrix for </w:t>
      </w:r>
      <w:r w:rsidR="003A7B1F" w:rsidRPr="00FE7788">
        <w:rPr>
          <w:rFonts w:ascii="Courier New" w:hAnsi="Courier New" w:cs="Courier New"/>
          <w:sz w:val="20"/>
          <w:szCs w:val="20"/>
        </w:rPr>
        <w:t>plot</w:t>
      </w:r>
      <w:r w:rsidR="003A7B1F">
        <w:rPr>
          <w:sz w:val="20"/>
          <w:szCs w:val="20"/>
        </w:rPr>
        <w:t xml:space="preserve">, </w:t>
      </w:r>
      <w:r w:rsidR="003A7B1F" w:rsidRPr="00FE7788">
        <w:rPr>
          <w:rFonts w:ascii="Courier New" w:hAnsi="Courier New" w:cs="Courier New"/>
          <w:sz w:val="20"/>
          <w:szCs w:val="20"/>
        </w:rPr>
        <w:t>mean</w:t>
      </w:r>
      <w:r w:rsidR="00FE7788">
        <w:rPr>
          <w:sz w:val="20"/>
          <w:szCs w:val="20"/>
        </w:rPr>
        <w:t>,</w:t>
      </w:r>
      <w:r w:rsidRPr="00F54D24">
        <w:rPr>
          <w:sz w:val="20"/>
          <w:szCs w:val="20"/>
        </w:rPr>
        <w:t xml:space="preserve"> </w:t>
      </w:r>
      <w:r w:rsidR="003A7B1F" w:rsidRPr="00FE7788">
        <w:rPr>
          <w:rFonts w:ascii="Courier New" w:hAnsi="Courier New" w:cs="Courier New"/>
          <w:sz w:val="20"/>
          <w:szCs w:val="20"/>
        </w:rPr>
        <w:t>min</w:t>
      </w:r>
      <w:r w:rsidR="003A7B1F">
        <w:rPr>
          <w:sz w:val="20"/>
          <w:szCs w:val="20"/>
        </w:rPr>
        <w:t>/</w:t>
      </w:r>
      <w:r w:rsidR="003A7B1F" w:rsidRPr="00FE7788">
        <w:rPr>
          <w:rFonts w:ascii="Courier New" w:hAnsi="Courier New" w:cs="Courier New"/>
          <w:sz w:val="20"/>
          <w:szCs w:val="20"/>
        </w:rPr>
        <w:t>max</w:t>
      </w:r>
      <w:r w:rsidR="003A7B1F">
        <w:rPr>
          <w:sz w:val="20"/>
          <w:szCs w:val="20"/>
        </w:rPr>
        <w:t xml:space="preserve">, and </w:t>
      </w:r>
      <w:r w:rsidR="003A7B1F" w:rsidRPr="00FE7788">
        <w:rPr>
          <w:rFonts w:ascii="Courier New" w:hAnsi="Courier New" w:cs="Courier New"/>
          <w:sz w:val="20"/>
          <w:szCs w:val="20"/>
        </w:rPr>
        <w:t>sum</w:t>
      </w:r>
      <w:r w:rsidRPr="00F54D24">
        <w:rPr>
          <w:sz w:val="20"/>
          <w:szCs w:val="20"/>
        </w:rPr>
        <w:t xml:space="preserve">, so </w:t>
      </w:r>
      <w:r w:rsidR="0009678D">
        <w:rPr>
          <w:sz w:val="20"/>
          <w:szCs w:val="20"/>
        </w:rPr>
        <w:t xml:space="preserve">the </w:t>
      </w:r>
      <w:r w:rsidRPr="00F54D24">
        <w:rPr>
          <w:sz w:val="20"/>
          <w:szCs w:val="20"/>
        </w:rPr>
        <w:t>transpose</w:t>
      </w:r>
      <w:r w:rsidR="0009678D">
        <w:rPr>
          <w:sz w:val="20"/>
          <w:szCs w:val="20"/>
        </w:rPr>
        <w:t xml:space="preserve"> operator</w:t>
      </w:r>
      <w:r w:rsidRPr="00F54D24">
        <w:rPr>
          <w:sz w:val="20"/>
          <w:szCs w:val="20"/>
        </w:rPr>
        <w:t xml:space="preserve"> can come in handy.</w:t>
      </w:r>
    </w:p>
    <w:p w14:paraId="07B137CB" w14:textId="77777777" w:rsidR="0009678D" w:rsidRDefault="0009678D" w:rsidP="00402454">
      <w:pPr>
        <w:rPr>
          <w:sz w:val="20"/>
          <w:szCs w:val="20"/>
        </w:rPr>
      </w:pPr>
    </w:p>
    <w:p w14:paraId="34B624A3" w14:textId="77777777" w:rsidR="00402454" w:rsidRDefault="00FD6C5E" w:rsidP="00402454">
      <w:pPr>
        <w:rPr>
          <w:sz w:val="20"/>
          <w:szCs w:val="20"/>
        </w:rPr>
      </w:pPr>
      <w:r>
        <w:rPr>
          <w:sz w:val="20"/>
          <w:szCs w:val="20"/>
        </w:rPr>
        <w:t xml:space="preserve">You can do this assignment without the </w:t>
      </w:r>
      <w:proofErr w:type="gramStart"/>
      <w:r w:rsidRPr="00FD6C5E">
        <w:rPr>
          <w:rFonts w:ascii="Courier New" w:hAnsi="Courier New" w:cs="Courier New"/>
          <w:sz w:val="20"/>
          <w:szCs w:val="20"/>
        </w:rPr>
        <w:t>reshape(</w:t>
      </w:r>
      <w:proofErr w:type="gramEnd"/>
      <w:r w:rsidRPr="00FD6C5E">
        <w:rPr>
          <w:rFonts w:ascii="Courier New" w:hAnsi="Courier New" w:cs="Courier New"/>
          <w:sz w:val="20"/>
          <w:szCs w:val="20"/>
        </w:rPr>
        <w:t>)</w:t>
      </w:r>
      <w:r>
        <w:rPr>
          <w:sz w:val="20"/>
          <w:szCs w:val="20"/>
        </w:rPr>
        <w:t xml:space="preserve">command, but if you want to use it, </w:t>
      </w:r>
      <w:r w:rsidRPr="005D679A">
        <w:rPr>
          <w:b/>
          <w:color w:val="E36C0A" w:themeColor="accent6" w:themeShade="BF"/>
          <w:sz w:val="20"/>
          <w:szCs w:val="20"/>
        </w:rPr>
        <w:t>remember that MATLAB internally stores matrices as a list of columns</w:t>
      </w:r>
      <w:r>
        <w:rPr>
          <w:sz w:val="20"/>
          <w:szCs w:val="20"/>
        </w:rPr>
        <w:t xml:space="preserve">.  See the examples in </w:t>
      </w:r>
      <w:r w:rsidRPr="00FD6C5E">
        <w:rPr>
          <w:rFonts w:ascii="Courier New" w:hAnsi="Courier New" w:cs="Courier New"/>
          <w:sz w:val="20"/>
          <w:szCs w:val="20"/>
        </w:rPr>
        <w:t>doc reshape</w:t>
      </w:r>
      <w:r w:rsidR="0009678D">
        <w:rPr>
          <w:rFonts w:ascii="Courier New" w:hAnsi="Courier New" w:cs="Courier New"/>
          <w:sz w:val="20"/>
          <w:szCs w:val="20"/>
        </w:rPr>
        <w:t xml:space="preserve"> </w:t>
      </w:r>
      <w:r w:rsidR="0009678D" w:rsidRPr="0009678D">
        <w:rPr>
          <w:sz w:val="20"/>
          <w:szCs w:val="20"/>
        </w:rPr>
        <w:t>for how to use it</w:t>
      </w:r>
      <w:r>
        <w:rPr>
          <w:sz w:val="20"/>
          <w:szCs w:val="20"/>
        </w:rPr>
        <w:t>.</w:t>
      </w:r>
      <w:r w:rsidR="0009678D">
        <w:rPr>
          <w:sz w:val="20"/>
          <w:szCs w:val="20"/>
        </w:rPr>
        <w:t xml:space="preserve">  The transpose operator (</w:t>
      </w:r>
      <w:r w:rsidR="0009678D" w:rsidRPr="0009678D">
        <w:rPr>
          <w:rFonts w:ascii="Courier New" w:hAnsi="Courier New" w:cs="Courier New"/>
          <w:sz w:val="20"/>
          <w:szCs w:val="20"/>
        </w:rPr>
        <w:t>'</w:t>
      </w:r>
      <w:r w:rsidR="0009678D">
        <w:rPr>
          <w:sz w:val="20"/>
          <w:szCs w:val="20"/>
        </w:rPr>
        <w:t xml:space="preserve">) can help make </w:t>
      </w:r>
      <w:r w:rsidR="0009678D" w:rsidRPr="0009678D">
        <w:rPr>
          <w:rFonts w:ascii="Courier New" w:hAnsi="Courier New" w:cs="Courier New"/>
          <w:sz w:val="20"/>
          <w:szCs w:val="20"/>
        </w:rPr>
        <w:t>reshape</w:t>
      </w:r>
      <w:r w:rsidR="0009678D">
        <w:rPr>
          <w:sz w:val="20"/>
          <w:szCs w:val="20"/>
        </w:rPr>
        <w:t xml:space="preserve"> work the way you want it to.</w:t>
      </w:r>
    </w:p>
    <w:p w14:paraId="4AA85C67" w14:textId="77777777" w:rsidR="00386649" w:rsidRPr="00386649" w:rsidRDefault="00386649" w:rsidP="00402454">
      <w:pPr>
        <w:rPr>
          <w:sz w:val="20"/>
          <w:szCs w:val="20"/>
        </w:rPr>
      </w:pPr>
    </w:p>
    <w:p w14:paraId="37EDB76E" w14:textId="77777777" w:rsidR="0032332A" w:rsidRPr="00F54D24" w:rsidRDefault="0032332A">
      <w:pPr>
        <w:pStyle w:val="Heading2"/>
        <w:rPr>
          <w:sz w:val="20"/>
          <w:szCs w:val="20"/>
        </w:rPr>
      </w:pPr>
      <w:r w:rsidRPr="00F54D24">
        <w:rPr>
          <w:sz w:val="20"/>
          <w:szCs w:val="20"/>
        </w:rPr>
        <w:t>Plots</w:t>
      </w:r>
    </w:p>
    <w:p w14:paraId="35A2D2E6" w14:textId="77777777" w:rsidR="0032332A" w:rsidRPr="00F54D24" w:rsidRDefault="0032332A">
      <w:pPr>
        <w:rPr>
          <w:sz w:val="20"/>
          <w:szCs w:val="20"/>
        </w:rPr>
      </w:pPr>
      <w:r w:rsidRPr="00F54D24">
        <w:rPr>
          <w:sz w:val="20"/>
          <w:szCs w:val="20"/>
        </w:rPr>
        <w:t xml:space="preserve">Here is the essential line from the help for </w:t>
      </w:r>
      <w:r w:rsidRPr="00F54D24">
        <w:rPr>
          <w:b/>
          <w:bCs/>
          <w:sz w:val="20"/>
          <w:szCs w:val="20"/>
        </w:rPr>
        <w:t>plot</w:t>
      </w:r>
      <w:r w:rsidRPr="00F54D24">
        <w:rPr>
          <w:sz w:val="20"/>
          <w:szCs w:val="20"/>
        </w:rPr>
        <w:t xml:space="preserve">: </w:t>
      </w:r>
    </w:p>
    <w:p w14:paraId="42819686" w14:textId="77777777" w:rsidR="0032332A" w:rsidRPr="00F54D24" w:rsidRDefault="0032332A">
      <w:pPr>
        <w:rPr>
          <w:sz w:val="20"/>
          <w:szCs w:val="20"/>
        </w:rPr>
      </w:pPr>
      <w:proofErr w:type="gramStart"/>
      <w:r w:rsidRPr="00F54D2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F54D24">
        <w:rPr>
          <w:rFonts w:ascii="Courier New" w:hAnsi="Courier New" w:cs="Courier New"/>
          <w:sz w:val="20"/>
          <w:szCs w:val="20"/>
        </w:rPr>
        <w:t>Y)</w:t>
      </w:r>
      <w:r w:rsidRPr="00F54D24">
        <w:rPr>
          <w:sz w:val="20"/>
          <w:szCs w:val="20"/>
        </w:rPr>
        <w:t xml:space="preserve"> plots the columns of Y versus their index if Y is a real number.</w:t>
      </w:r>
    </w:p>
    <w:p w14:paraId="00786BC6" w14:textId="77777777" w:rsidR="00E84665" w:rsidRPr="00F54D24" w:rsidRDefault="0032332A">
      <w:pPr>
        <w:rPr>
          <w:sz w:val="20"/>
          <w:szCs w:val="20"/>
        </w:rPr>
      </w:pPr>
      <w:r w:rsidRPr="00F54D24">
        <w:rPr>
          <w:sz w:val="20"/>
          <w:szCs w:val="20"/>
        </w:rPr>
        <w:t xml:space="preserve">You can select colors/markers, etc. As an example, for </w:t>
      </w:r>
      <w:r w:rsidR="009C1DBE" w:rsidRPr="00F54D24">
        <w:rPr>
          <w:sz w:val="20"/>
          <w:szCs w:val="20"/>
        </w:rPr>
        <w:t>city1</w:t>
      </w:r>
      <w:r w:rsidRPr="00F54D24">
        <w:rPr>
          <w:sz w:val="20"/>
          <w:szCs w:val="20"/>
        </w:rPr>
        <w:t xml:space="preserve"> </w:t>
      </w:r>
      <w:r w:rsidR="009C1DBE" w:rsidRPr="00F54D24">
        <w:rPr>
          <w:sz w:val="20"/>
          <w:szCs w:val="20"/>
        </w:rPr>
        <w:t>maximum temperatures</w:t>
      </w:r>
      <w:r w:rsidRPr="00F54D24">
        <w:rPr>
          <w:sz w:val="20"/>
          <w:szCs w:val="20"/>
        </w:rPr>
        <w:t xml:space="preserve"> in red, </w:t>
      </w:r>
      <w:proofErr w:type="gramStart"/>
      <w:r w:rsidRPr="00F54D24">
        <w:rPr>
          <w:rFonts w:ascii="Courier New" w:hAnsi="Courier New" w:cs="Courier New"/>
          <w:sz w:val="20"/>
          <w:szCs w:val="20"/>
        </w:rPr>
        <w:t>plot(</w:t>
      </w:r>
      <w:proofErr w:type="gramEnd"/>
      <w:r w:rsidR="009C1DBE" w:rsidRPr="00F54D24">
        <w:rPr>
          <w:rFonts w:ascii="Courier New" w:hAnsi="Courier New" w:cs="Courier New"/>
          <w:sz w:val="20"/>
          <w:szCs w:val="20"/>
        </w:rPr>
        <w:t>city1(1:366,1)</w:t>
      </w:r>
      <w:r w:rsidR="0009678D">
        <w:rPr>
          <w:rFonts w:ascii="Courier New" w:hAnsi="Courier New" w:cs="Courier New"/>
          <w:sz w:val="20"/>
          <w:szCs w:val="20"/>
        </w:rPr>
        <w:t>, 'r'</w:t>
      </w:r>
      <w:r w:rsidRPr="00F54D24">
        <w:rPr>
          <w:rFonts w:ascii="Courier New" w:hAnsi="Courier New" w:cs="Courier New"/>
          <w:sz w:val="20"/>
          <w:szCs w:val="20"/>
        </w:rPr>
        <w:t>)</w:t>
      </w:r>
      <w:r w:rsidR="009C1DBE" w:rsidRPr="00F54D24">
        <w:rPr>
          <w:rFonts w:ascii="Courier New" w:hAnsi="Courier New" w:cs="Courier New"/>
          <w:sz w:val="20"/>
          <w:szCs w:val="20"/>
        </w:rPr>
        <w:t xml:space="preserve">, </w:t>
      </w:r>
      <w:r w:rsidR="009C1DBE" w:rsidRPr="00F54D24">
        <w:rPr>
          <w:sz w:val="20"/>
          <w:szCs w:val="20"/>
        </w:rPr>
        <w:t>or if you created the vector city1_max_temp as shown above you can input</w:t>
      </w:r>
      <w:r w:rsidR="0009678D">
        <w:rPr>
          <w:rFonts w:ascii="Courier New" w:hAnsi="Courier New" w:cs="Courier New"/>
          <w:sz w:val="20"/>
          <w:szCs w:val="20"/>
        </w:rPr>
        <w:t xml:space="preserve"> plot(city1_max_temp, 'r'</w:t>
      </w:r>
      <w:r w:rsidR="009C1DBE" w:rsidRPr="00F54D24">
        <w:rPr>
          <w:rFonts w:ascii="Courier New" w:hAnsi="Courier New" w:cs="Courier New"/>
          <w:sz w:val="20"/>
          <w:szCs w:val="20"/>
        </w:rPr>
        <w:t>)</w:t>
      </w:r>
      <w:r w:rsidRPr="00F54D24">
        <w:rPr>
          <w:rFonts w:ascii="Courier New" w:hAnsi="Courier New" w:cs="Courier New"/>
          <w:sz w:val="20"/>
          <w:szCs w:val="20"/>
        </w:rPr>
        <w:t xml:space="preserve">. </w:t>
      </w:r>
      <w:r w:rsidRPr="00F54D24">
        <w:rPr>
          <w:sz w:val="20"/>
          <w:szCs w:val="20"/>
        </w:rPr>
        <w:t xml:space="preserve">For </w:t>
      </w:r>
      <w:r w:rsidR="0009678D">
        <w:rPr>
          <w:sz w:val="20"/>
          <w:szCs w:val="20"/>
        </w:rPr>
        <w:t xml:space="preserve">more </w:t>
      </w:r>
      <w:r w:rsidRPr="00F54D24">
        <w:rPr>
          <w:sz w:val="20"/>
          <w:szCs w:val="20"/>
        </w:rPr>
        <w:t xml:space="preserve">details, see </w:t>
      </w:r>
      <w:r w:rsidRPr="00F54D24">
        <w:rPr>
          <w:rFonts w:ascii="Courier New" w:hAnsi="Courier New" w:cs="Courier New"/>
          <w:sz w:val="20"/>
          <w:szCs w:val="20"/>
        </w:rPr>
        <w:t xml:space="preserve">help </w:t>
      </w:r>
      <w:proofErr w:type="spellStart"/>
      <w:r w:rsidRPr="00F54D24">
        <w:rPr>
          <w:rFonts w:ascii="Courier New" w:hAnsi="Courier New" w:cs="Courier New"/>
          <w:sz w:val="20"/>
          <w:szCs w:val="20"/>
        </w:rPr>
        <w:t>LineSpec</w:t>
      </w:r>
      <w:proofErr w:type="spellEnd"/>
      <w:r w:rsidRPr="00F54D24">
        <w:rPr>
          <w:sz w:val="20"/>
          <w:szCs w:val="20"/>
        </w:rPr>
        <w:t>.</w:t>
      </w:r>
      <w:r w:rsidR="009C1DBE" w:rsidRPr="00F54D24">
        <w:rPr>
          <w:sz w:val="20"/>
          <w:szCs w:val="20"/>
        </w:rPr>
        <w:t xml:space="preserve">  </w:t>
      </w:r>
    </w:p>
    <w:p w14:paraId="26CB3D49" w14:textId="77777777" w:rsidR="0032332A" w:rsidRPr="00F54D24" w:rsidRDefault="0009678D">
      <w:pPr>
        <w:rPr>
          <w:sz w:val="20"/>
          <w:szCs w:val="20"/>
        </w:rPr>
      </w:pPr>
      <w:r>
        <w:rPr>
          <w:sz w:val="20"/>
          <w:szCs w:val="20"/>
        </w:rPr>
        <w:t xml:space="preserve">Remember the </w:t>
      </w:r>
      <w:r w:rsidRPr="0009678D">
        <w:rPr>
          <w:rFonts w:ascii="Courier New" w:hAnsi="Courier New" w:cs="Courier New"/>
          <w:sz w:val="20"/>
          <w:szCs w:val="20"/>
        </w:rPr>
        <w:t>p</w:t>
      </w:r>
      <w:r w:rsidR="0032332A" w:rsidRPr="0009678D">
        <w:rPr>
          <w:rFonts w:ascii="Courier New" w:hAnsi="Courier New" w:cs="Courier New"/>
          <w:sz w:val="20"/>
          <w:szCs w:val="20"/>
        </w:rPr>
        <w:t>lot</w:t>
      </w:r>
      <w:r w:rsidR="0032332A" w:rsidRPr="00F54D2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command </w:t>
      </w:r>
      <w:r w:rsidR="0032332A" w:rsidRPr="00F54D24">
        <w:rPr>
          <w:sz w:val="20"/>
          <w:szCs w:val="20"/>
        </w:rPr>
        <w:t xml:space="preserve">erases the screen unless you have said </w:t>
      </w:r>
      <w:r w:rsidR="0032332A" w:rsidRPr="00F54D24">
        <w:rPr>
          <w:rFonts w:ascii="Courier New" w:hAnsi="Courier New" w:cs="Courier New"/>
          <w:sz w:val="20"/>
          <w:szCs w:val="20"/>
        </w:rPr>
        <w:t>hold on</w:t>
      </w:r>
      <w:r w:rsidR="0032332A" w:rsidRPr="00F54D24">
        <w:rPr>
          <w:sz w:val="20"/>
          <w:szCs w:val="20"/>
        </w:rPr>
        <w:t xml:space="preserve">.  Thus, to put more than one line on the same figure, either put them as columns in a matrix and plot once, or type </w:t>
      </w:r>
      <w:r w:rsidR="0032332A" w:rsidRPr="00F54D24">
        <w:rPr>
          <w:rFonts w:ascii="Courier New" w:hAnsi="Courier New" w:cs="Courier New"/>
          <w:sz w:val="20"/>
          <w:szCs w:val="20"/>
        </w:rPr>
        <w:t>hold on</w:t>
      </w:r>
      <w:r w:rsidR="0032332A" w:rsidRPr="00F54D24">
        <w:rPr>
          <w:sz w:val="20"/>
          <w:szCs w:val="20"/>
        </w:rPr>
        <w:t xml:space="preserve"> and </w:t>
      </w:r>
      <w:proofErr w:type="gramStart"/>
      <w:r w:rsidR="0032332A" w:rsidRPr="00F54D24">
        <w:rPr>
          <w:sz w:val="20"/>
          <w:szCs w:val="20"/>
        </w:rPr>
        <w:t>plot</w:t>
      </w:r>
      <w:proofErr w:type="gramEnd"/>
      <w:r w:rsidR="0032332A" w:rsidRPr="00F54D24">
        <w:rPr>
          <w:sz w:val="20"/>
          <w:szCs w:val="20"/>
        </w:rPr>
        <w:t xml:space="preserve"> several times. Type </w:t>
      </w:r>
      <w:r w:rsidR="0032332A" w:rsidRPr="00F54D24">
        <w:rPr>
          <w:rFonts w:ascii="Courier New" w:hAnsi="Courier New" w:cs="Courier New"/>
          <w:sz w:val="20"/>
          <w:szCs w:val="20"/>
        </w:rPr>
        <w:t>hold off</w:t>
      </w:r>
      <w:r>
        <w:rPr>
          <w:sz w:val="20"/>
          <w:szCs w:val="20"/>
        </w:rPr>
        <w:t xml:space="preserve"> to cancel the</w:t>
      </w:r>
      <w:r w:rsidR="0032332A" w:rsidRPr="00F54D24">
        <w:rPr>
          <w:sz w:val="20"/>
          <w:szCs w:val="20"/>
        </w:rPr>
        <w:t xml:space="preserve"> hold, or </w:t>
      </w:r>
      <w:r w:rsidR="0032332A" w:rsidRPr="00F54D24">
        <w:rPr>
          <w:rFonts w:ascii="Courier New" w:hAnsi="Courier New" w:cs="Courier New"/>
          <w:sz w:val="20"/>
          <w:szCs w:val="20"/>
        </w:rPr>
        <w:t>clf</w:t>
      </w:r>
      <w:r w:rsidR="0032332A" w:rsidRPr="00F54D24">
        <w:rPr>
          <w:sz w:val="20"/>
          <w:szCs w:val="20"/>
        </w:rPr>
        <w:t xml:space="preserve"> to clear the figure. </w:t>
      </w:r>
    </w:p>
    <w:p w14:paraId="5DFACF65" w14:textId="77777777" w:rsidR="00E84665" w:rsidRPr="00F54D24" w:rsidRDefault="00E84665">
      <w:pPr>
        <w:rPr>
          <w:sz w:val="20"/>
          <w:szCs w:val="20"/>
        </w:rPr>
      </w:pPr>
      <w:r w:rsidRPr="00F54D24">
        <w:rPr>
          <w:sz w:val="20"/>
          <w:szCs w:val="20"/>
        </w:rPr>
        <w:t>Please use</w:t>
      </w:r>
      <w:r w:rsidR="0032332A" w:rsidRPr="00F54D24">
        <w:rPr>
          <w:sz w:val="20"/>
          <w:szCs w:val="20"/>
        </w:rPr>
        <w:t xml:space="preserve"> </w:t>
      </w:r>
      <w:r w:rsidR="0032332A" w:rsidRPr="00F54D24">
        <w:rPr>
          <w:rFonts w:ascii="Courier New" w:hAnsi="Courier New" w:cs="Courier New"/>
          <w:sz w:val="20"/>
          <w:szCs w:val="20"/>
        </w:rPr>
        <w:t>title</w:t>
      </w:r>
      <w:r w:rsidR="0032332A" w:rsidRPr="00F54D24">
        <w:rPr>
          <w:sz w:val="20"/>
          <w:szCs w:val="20"/>
        </w:rPr>
        <w:t xml:space="preserve">, </w:t>
      </w:r>
      <w:proofErr w:type="spellStart"/>
      <w:r w:rsidR="0032332A" w:rsidRPr="00F54D24">
        <w:rPr>
          <w:rFonts w:ascii="Courier New" w:hAnsi="Courier New" w:cs="Courier New"/>
          <w:sz w:val="20"/>
          <w:szCs w:val="20"/>
        </w:rPr>
        <w:t>xlabel</w:t>
      </w:r>
      <w:proofErr w:type="spellEnd"/>
      <w:r w:rsidR="0032332A" w:rsidRPr="00F54D24">
        <w:rPr>
          <w:sz w:val="20"/>
          <w:szCs w:val="20"/>
        </w:rPr>
        <w:t xml:space="preserve">, and </w:t>
      </w:r>
      <w:proofErr w:type="spellStart"/>
      <w:r w:rsidR="0032332A" w:rsidRPr="00F54D24">
        <w:rPr>
          <w:rFonts w:ascii="Courier New" w:hAnsi="Courier New" w:cs="Courier New"/>
          <w:sz w:val="20"/>
          <w:szCs w:val="20"/>
        </w:rPr>
        <w:t>ylabel</w:t>
      </w:r>
      <w:proofErr w:type="spellEnd"/>
      <w:r w:rsidR="0032332A" w:rsidRPr="00F54D24">
        <w:rPr>
          <w:rFonts w:ascii="Courier New" w:hAnsi="Courier New" w:cs="Courier New"/>
          <w:sz w:val="20"/>
          <w:szCs w:val="20"/>
        </w:rPr>
        <w:t xml:space="preserve"> </w:t>
      </w:r>
      <w:r w:rsidR="0032332A" w:rsidRPr="00F54D24">
        <w:rPr>
          <w:sz w:val="20"/>
          <w:szCs w:val="20"/>
        </w:rPr>
        <w:t>to add titles</w:t>
      </w:r>
      <w:r w:rsidRPr="00F54D24">
        <w:rPr>
          <w:sz w:val="20"/>
          <w:szCs w:val="20"/>
        </w:rPr>
        <w:t xml:space="preserve"> and axes labels to each plot</w:t>
      </w:r>
      <w:r w:rsidR="0032332A" w:rsidRPr="00F54D24">
        <w:rPr>
          <w:sz w:val="20"/>
          <w:szCs w:val="20"/>
        </w:rPr>
        <w:t xml:space="preserve">. </w:t>
      </w:r>
      <w:r w:rsidRPr="00F54D24">
        <w:rPr>
          <w:sz w:val="20"/>
          <w:szCs w:val="20"/>
        </w:rPr>
        <w:t xml:space="preserve">When appropriate, you can use </w:t>
      </w:r>
      <w:proofErr w:type="gramStart"/>
      <w:r w:rsidRPr="00F54D24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F54D24">
        <w:rPr>
          <w:rFonts w:ascii="Courier New" w:hAnsi="Courier New" w:cs="Courier New"/>
          <w:sz w:val="20"/>
          <w:szCs w:val="20"/>
        </w:rPr>
        <w:t>’name1’, ’name2’, …)</w:t>
      </w:r>
      <w:r w:rsidRPr="00F54D24">
        <w:rPr>
          <w:rFonts w:ascii="Times" w:hAnsi="Times" w:cs="Courier New"/>
          <w:sz w:val="20"/>
          <w:szCs w:val="20"/>
        </w:rPr>
        <w:t xml:space="preserve"> </w:t>
      </w:r>
      <w:r w:rsidRPr="00F54D24">
        <w:rPr>
          <w:sz w:val="20"/>
          <w:szCs w:val="20"/>
        </w:rPr>
        <w:t>to add a legend.</w:t>
      </w:r>
    </w:p>
    <w:p w14:paraId="79F32BAB" w14:textId="77777777" w:rsidR="0032332A" w:rsidRPr="00F54D24" w:rsidRDefault="0032332A">
      <w:pPr>
        <w:rPr>
          <w:sz w:val="20"/>
          <w:szCs w:val="20"/>
        </w:rPr>
      </w:pPr>
      <w:r w:rsidRPr="00F54D24">
        <w:rPr>
          <w:sz w:val="20"/>
          <w:szCs w:val="20"/>
        </w:rPr>
        <w:t xml:space="preserve">E.g., to plot and label </w:t>
      </w:r>
      <w:r w:rsidR="00F62FB8">
        <w:rPr>
          <w:sz w:val="20"/>
          <w:szCs w:val="20"/>
        </w:rPr>
        <w:t>the adjusted height</w:t>
      </w:r>
      <w:r w:rsidR="001A2F3C" w:rsidRPr="00F54D24">
        <w:rPr>
          <w:sz w:val="20"/>
          <w:szCs w:val="20"/>
        </w:rPr>
        <w:t xml:space="preserve"> for the </w:t>
      </w:r>
      <w:r w:rsidR="00F62FB8">
        <w:rPr>
          <w:sz w:val="20"/>
          <w:szCs w:val="20"/>
        </w:rPr>
        <w:t>four gauges</w:t>
      </w:r>
      <w:r w:rsidR="001A2F3C" w:rsidRPr="00F54D24">
        <w:rPr>
          <w:sz w:val="20"/>
          <w:szCs w:val="20"/>
        </w:rPr>
        <w:t>:</w:t>
      </w:r>
    </w:p>
    <w:p w14:paraId="00DF3CB5" w14:textId="77777777" w:rsidR="0009678D" w:rsidRDefault="0009678D">
      <w:pPr>
        <w:rPr>
          <w:rFonts w:ascii="Courier New" w:hAnsi="Courier New" w:cs="Courier New"/>
          <w:sz w:val="16"/>
          <w:szCs w:val="16"/>
        </w:rPr>
      </w:pPr>
    </w:p>
    <w:p w14:paraId="0F28895B" w14:textId="77777777" w:rsidR="0032332A" w:rsidRPr="0009678D" w:rsidRDefault="001A2F3C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plot(</w:t>
      </w:r>
      <w:proofErr w:type="spellStart"/>
      <w:proofErr w:type="gramEnd"/>
      <w:r w:rsidR="00F62FB8" w:rsidRPr="0009678D">
        <w:rPr>
          <w:rFonts w:ascii="Courier New" w:hAnsi="Courier New" w:cs="Courier New"/>
          <w:b/>
          <w:sz w:val="20"/>
          <w:szCs w:val="20"/>
        </w:rPr>
        <w:t>adjustedGage</w:t>
      </w:r>
      <w:proofErr w:type="spellEnd"/>
      <w:r w:rsidR="0032332A" w:rsidRPr="0009678D">
        <w:rPr>
          <w:rFonts w:ascii="Courier New" w:hAnsi="Courier New" w:cs="Courier New"/>
          <w:b/>
          <w:sz w:val="20"/>
          <w:szCs w:val="20"/>
        </w:rPr>
        <w:t>)</w:t>
      </w:r>
    </w:p>
    <w:p w14:paraId="212A11DF" w14:textId="77777777" w:rsidR="0032332A" w:rsidRPr="0009678D" w:rsidRDefault="0032332A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legend(</w:t>
      </w:r>
      <w:proofErr w:type="gramEnd"/>
      <w:r w:rsidR="00F62FB8" w:rsidRPr="0009678D">
        <w:rPr>
          <w:rFonts w:ascii="Courier New" w:hAnsi="Courier New" w:cs="Courier New"/>
          <w:b/>
          <w:sz w:val="20"/>
          <w:szCs w:val="20"/>
        </w:rPr>
        <w:t>'gauge1', 'gauge2', 'gauge3', 'gauge3'</w:t>
      </w:r>
      <w:r w:rsidRPr="0009678D">
        <w:rPr>
          <w:b/>
          <w:sz w:val="20"/>
          <w:szCs w:val="20"/>
        </w:rPr>
        <w:t>)</w:t>
      </w:r>
    </w:p>
    <w:p w14:paraId="65FC64A0" w14:textId="77777777" w:rsidR="0032332A" w:rsidRPr="0009678D" w:rsidRDefault="0009678D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>&gt;&gt;</w:t>
      </w:r>
      <w:r w:rsidR="0032332A" w:rsidRPr="0009678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="0032332A" w:rsidRPr="0009678D">
        <w:rPr>
          <w:rFonts w:ascii="Courier New" w:hAnsi="Courier New" w:cs="Courier New"/>
          <w:b/>
          <w:sz w:val="20"/>
          <w:szCs w:val="20"/>
        </w:rPr>
        <w:t>title(</w:t>
      </w:r>
      <w:proofErr w:type="gramEnd"/>
      <w:r w:rsidR="0032332A" w:rsidRPr="0009678D">
        <w:rPr>
          <w:rFonts w:ascii="Courier New" w:hAnsi="Courier New" w:cs="Courier New"/>
          <w:b/>
          <w:sz w:val="20"/>
          <w:szCs w:val="20"/>
        </w:rPr>
        <w:t>'</w:t>
      </w:r>
      <w:r w:rsidR="00F62FB8" w:rsidRPr="0009678D">
        <w:rPr>
          <w:rFonts w:ascii="Courier New" w:hAnsi="Courier New" w:cs="Courier New"/>
          <w:b/>
          <w:sz w:val="20"/>
          <w:szCs w:val="20"/>
        </w:rPr>
        <w:t>Adjusted water height</w:t>
      </w:r>
      <w:r w:rsidR="0032332A" w:rsidRPr="0009678D">
        <w:rPr>
          <w:rFonts w:ascii="Courier New" w:hAnsi="Courier New" w:cs="Courier New"/>
          <w:b/>
          <w:sz w:val="20"/>
          <w:szCs w:val="20"/>
        </w:rPr>
        <w:t>')</w:t>
      </w:r>
    </w:p>
    <w:p w14:paraId="1EAD30B2" w14:textId="77777777" w:rsidR="0032332A" w:rsidRPr="0009678D" w:rsidRDefault="0032332A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spellStart"/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ylabel</w:t>
      </w:r>
      <w:proofErr w:type="spellEnd"/>
      <w:r w:rsidRPr="0009678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09678D">
        <w:rPr>
          <w:rFonts w:ascii="Courier New" w:hAnsi="Courier New" w:cs="Courier New"/>
          <w:b/>
          <w:sz w:val="20"/>
          <w:szCs w:val="20"/>
        </w:rPr>
        <w:t>'</w:t>
      </w:r>
      <w:r w:rsidR="00F62FB8" w:rsidRPr="0009678D">
        <w:rPr>
          <w:rFonts w:ascii="Courier New" w:hAnsi="Courier New" w:cs="Courier New"/>
          <w:b/>
          <w:sz w:val="20"/>
          <w:szCs w:val="20"/>
        </w:rPr>
        <w:t>Adjusted height (</w:t>
      </w:r>
      <w:proofErr w:type="spellStart"/>
      <w:r w:rsidR="00F62FB8" w:rsidRPr="0009678D">
        <w:rPr>
          <w:rFonts w:ascii="Courier New" w:hAnsi="Courier New" w:cs="Courier New"/>
          <w:b/>
          <w:sz w:val="20"/>
          <w:szCs w:val="20"/>
        </w:rPr>
        <w:t>ft</w:t>
      </w:r>
      <w:proofErr w:type="spellEnd"/>
      <w:r w:rsidR="00F62FB8" w:rsidRPr="0009678D">
        <w:rPr>
          <w:rFonts w:ascii="Courier New" w:hAnsi="Courier New" w:cs="Courier New"/>
          <w:b/>
          <w:sz w:val="20"/>
          <w:szCs w:val="20"/>
        </w:rPr>
        <w:t>)</w:t>
      </w:r>
      <w:r w:rsidRPr="0009678D">
        <w:rPr>
          <w:rFonts w:ascii="Courier New" w:hAnsi="Courier New" w:cs="Courier New"/>
          <w:b/>
          <w:sz w:val="20"/>
          <w:szCs w:val="20"/>
        </w:rPr>
        <w:t>')</w:t>
      </w:r>
    </w:p>
    <w:p w14:paraId="7531E14C" w14:textId="77777777" w:rsidR="0032332A" w:rsidRPr="0009678D" w:rsidRDefault="0032332A">
      <w:pPr>
        <w:rPr>
          <w:rFonts w:ascii="Courier New" w:hAnsi="Courier New" w:cs="Courier New"/>
          <w:b/>
          <w:sz w:val="20"/>
          <w:szCs w:val="20"/>
        </w:rPr>
      </w:pPr>
      <w:r w:rsidRPr="0009678D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spellStart"/>
      <w:proofErr w:type="gramStart"/>
      <w:r w:rsidRPr="0009678D">
        <w:rPr>
          <w:rFonts w:ascii="Courier New" w:hAnsi="Courier New" w:cs="Courier New"/>
          <w:b/>
          <w:sz w:val="20"/>
          <w:szCs w:val="20"/>
        </w:rPr>
        <w:t>xlabel</w:t>
      </w:r>
      <w:proofErr w:type="spellEnd"/>
      <w:r w:rsidRPr="0009678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09678D">
        <w:rPr>
          <w:rFonts w:ascii="Courier New" w:hAnsi="Courier New" w:cs="Courier New"/>
          <w:b/>
          <w:sz w:val="20"/>
          <w:szCs w:val="20"/>
        </w:rPr>
        <w:t>'</w:t>
      </w:r>
      <w:r w:rsidR="00F62FB8" w:rsidRPr="0009678D">
        <w:rPr>
          <w:rFonts w:ascii="Courier New" w:hAnsi="Courier New" w:cs="Courier New"/>
          <w:b/>
          <w:sz w:val="20"/>
          <w:szCs w:val="20"/>
        </w:rPr>
        <w:t>Day since 28 Aug 07</w:t>
      </w:r>
      <w:r w:rsidRPr="0009678D">
        <w:rPr>
          <w:rFonts w:ascii="Courier New" w:hAnsi="Courier New" w:cs="Courier New"/>
          <w:b/>
          <w:sz w:val="20"/>
          <w:szCs w:val="20"/>
        </w:rPr>
        <w:t>')</w:t>
      </w:r>
    </w:p>
    <w:p w14:paraId="159D0923" w14:textId="77777777" w:rsidR="0032332A" w:rsidRPr="00F54D24" w:rsidRDefault="0032332A">
      <w:pPr>
        <w:rPr>
          <w:rFonts w:ascii="Times" w:hAnsi="Times" w:cs="Courier New"/>
          <w:sz w:val="8"/>
          <w:szCs w:val="8"/>
        </w:rPr>
      </w:pPr>
    </w:p>
    <w:p w14:paraId="4474462D" w14:textId="77777777" w:rsidR="0009678D" w:rsidRDefault="0009678D" w:rsidP="00E84665">
      <w:pPr>
        <w:pStyle w:val="Heading2"/>
        <w:rPr>
          <w:sz w:val="20"/>
          <w:szCs w:val="20"/>
        </w:rPr>
      </w:pPr>
    </w:p>
    <w:p w14:paraId="3BB50A9C" w14:textId="77777777" w:rsidR="00E84665" w:rsidRPr="0009678D" w:rsidRDefault="00386649" w:rsidP="00E84665">
      <w:pPr>
        <w:pStyle w:val="Heading2"/>
      </w:pPr>
      <w:r>
        <w:t>Hand in Hard copies (printout) and Soft copies (</w:t>
      </w:r>
      <w:r w:rsidR="006153B2">
        <w:t>submit via</w:t>
      </w:r>
      <w:r w:rsidR="00CC7672">
        <w:t xml:space="preserve"> Sakai</w:t>
      </w:r>
      <w:r>
        <w:t>)</w:t>
      </w:r>
    </w:p>
    <w:p w14:paraId="2B64C97B" w14:textId="0E77C283" w:rsidR="00E84665" w:rsidRDefault="00E84665">
      <w:pPr>
        <w:rPr>
          <w:sz w:val="20"/>
          <w:szCs w:val="20"/>
        </w:rPr>
      </w:pPr>
      <w:r w:rsidRPr="00F54D24">
        <w:rPr>
          <w:sz w:val="20"/>
          <w:szCs w:val="20"/>
        </w:rPr>
        <w:t xml:space="preserve">You should make a word </w:t>
      </w:r>
      <w:r w:rsidR="001B1755">
        <w:rPr>
          <w:sz w:val="20"/>
          <w:szCs w:val="20"/>
        </w:rPr>
        <w:t xml:space="preserve">or </w:t>
      </w:r>
      <w:proofErr w:type="spellStart"/>
      <w:r w:rsidR="001B1755">
        <w:rPr>
          <w:sz w:val="20"/>
          <w:szCs w:val="20"/>
        </w:rPr>
        <w:t>pdf</w:t>
      </w:r>
      <w:proofErr w:type="spellEnd"/>
      <w:r w:rsidR="001B1755">
        <w:rPr>
          <w:sz w:val="20"/>
          <w:szCs w:val="20"/>
        </w:rPr>
        <w:t xml:space="preserve"> </w:t>
      </w:r>
      <w:r w:rsidRPr="00F54D24">
        <w:rPr>
          <w:sz w:val="20"/>
          <w:szCs w:val="20"/>
        </w:rPr>
        <w:t xml:space="preserve">document </w:t>
      </w:r>
      <w:r w:rsidR="004D6DBC">
        <w:rPr>
          <w:sz w:val="20"/>
          <w:szCs w:val="20"/>
        </w:rPr>
        <w:t xml:space="preserve">by using </w:t>
      </w:r>
      <w:r w:rsidR="0009678D">
        <w:rPr>
          <w:sz w:val="20"/>
          <w:szCs w:val="20"/>
        </w:rPr>
        <w:t xml:space="preserve">the </w:t>
      </w:r>
      <w:r w:rsidR="004D6DBC" w:rsidRPr="0009678D">
        <w:rPr>
          <w:rFonts w:ascii="Courier New" w:hAnsi="Courier New" w:cs="Courier New"/>
          <w:sz w:val="20"/>
          <w:szCs w:val="20"/>
        </w:rPr>
        <w:t>publish</w:t>
      </w:r>
      <w:r w:rsidR="0009678D">
        <w:rPr>
          <w:sz w:val="20"/>
          <w:szCs w:val="20"/>
        </w:rPr>
        <w:t xml:space="preserve"> command.  Make sure </w:t>
      </w:r>
      <w:r w:rsidR="001B1755">
        <w:rPr>
          <w:sz w:val="20"/>
          <w:szCs w:val="20"/>
        </w:rPr>
        <w:t xml:space="preserve">to include </w:t>
      </w:r>
      <w:r w:rsidRPr="00F54D24">
        <w:rPr>
          <w:sz w:val="20"/>
          <w:szCs w:val="20"/>
        </w:rPr>
        <w:t>the</w:t>
      </w:r>
      <w:r w:rsidR="00386649">
        <w:rPr>
          <w:sz w:val="20"/>
          <w:szCs w:val="20"/>
        </w:rPr>
        <w:t xml:space="preserve"> working</w:t>
      </w:r>
      <w:r w:rsidRPr="00F54D24">
        <w:rPr>
          <w:sz w:val="20"/>
          <w:szCs w:val="20"/>
        </w:rPr>
        <w:t xml:space="preserve"> MATLAB commands to generate the plot</w:t>
      </w:r>
      <w:r w:rsidR="004D6DBC">
        <w:rPr>
          <w:sz w:val="20"/>
          <w:szCs w:val="20"/>
        </w:rPr>
        <w:t>s</w:t>
      </w:r>
      <w:r w:rsidRPr="00F54D24">
        <w:rPr>
          <w:sz w:val="20"/>
          <w:szCs w:val="20"/>
        </w:rPr>
        <w:t xml:space="preserve">, for each of the </w:t>
      </w:r>
      <w:r w:rsidR="0009678D">
        <w:rPr>
          <w:sz w:val="20"/>
          <w:szCs w:val="20"/>
        </w:rPr>
        <w:t>tasks</w:t>
      </w:r>
      <w:r w:rsidRPr="00F54D24">
        <w:rPr>
          <w:sz w:val="20"/>
          <w:szCs w:val="20"/>
        </w:rPr>
        <w:t>. A sample can be found under Assignment</w:t>
      </w:r>
      <w:r w:rsidR="0009678D">
        <w:rPr>
          <w:sz w:val="20"/>
          <w:szCs w:val="20"/>
        </w:rPr>
        <w:t xml:space="preserve"> #2</w:t>
      </w:r>
      <w:r w:rsidR="00386649">
        <w:rPr>
          <w:sz w:val="20"/>
          <w:szCs w:val="20"/>
        </w:rPr>
        <w:t>.   Make sure you submit your hard and soft copies for this assignment</w:t>
      </w:r>
      <w:r w:rsidRPr="00F54D24">
        <w:rPr>
          <w:sz w:val="20"/>
          <w:szCs w:val="20"/>
        </w:rPr>
        <w:t xml:space="preserve"> by midnight </w:t>
      </w:r>
      <w:r w:rsidR="00F5601F">
        <w:rPr>
          <w:sz w:val="20"/>
          <w:szCs w:val="20"/>
        </w:rPr>
        <w:t>Feb</w:t>
      </w:r>
      <w:r w:rsidRPr="00F54D24">
        <w:rPr>
          <w:sz w:val="20"/>
          <w:szCs w:val="20"/>
        </w:rPr>
        <w:t xml:space="preserve"> </w:t>
      </w:r>
      <w:r w:rsidR="00F5601F">
        <w:rPr>
          <w:sz w:val="20"/>
          <w:szCs w:val="20"/>
        </w:rPr>
        <w:t>3</w:t>
      </w:r>
      <w:bookmarkStart w:id="0" w:name="_GoBack"/>
      <w:bookmarkEnd w:id="0"/>
      <w:r w:rsidR="00F5601F">
        <w:rPr>
          <w:sz w:val="20"/>
          <w:szCs w:val="20"/>
          <w:vertAlign w:val="superscript"/>
        </w:rPr>
        <w:t>rd</w:t>
      </w:r>
      <w:r w:rsidRPr="00F54D24">
        <w:rPr>
          <w:sz w:val="20"/>
          <w:szCs w:val="20"/>
        </w:rPr>
        <w:t>.</w:t>
      </w:r>
    </w:p>
    <w:p w14:paraId="5492401C" w14:textId="77777777" w:rsidR="00386649" w:rsidRPr="00386649" w:rsidRDefault="00386649">
      <w:pPr>
        <w:rPr>
          <w:sz w:val="20"/>
          <w:szCs w:val="20"/>
        </w:rPr>
      </w:pPr>
    </w:p>
    <w:p w14:paraId="09B25681" w14:textId="77777777" w:rsidR="0032332A" w:rsidRPr="0009678D" w:rsidRDefault="00577250">
      <w:pPr>
        <w:rPr>
          <w:b/>
        </w:rPr>
      </w:pPr>
      <w:r w:rsidRPr="0009678D">
        <w:rPr>
          <w:b/>
        </w:rPr>
        <w:t>Data sources</w:t>
      </w:r>
    </w:p>
    <w:p w14:paraId="19AD4EA9" w14:textId="77777777" w:rsidR="004D6DBC" w:rsidRPr="004D6DBC" w:rsidRDefault="004D6DBC" w:rsidP="004D6DBC">
      <w:pPr>
        <w:rPr>
          <w:sz w:val="18"/>
          <w:szCs w:val="20"/>
        </w:rPr>
      </w:pPr>
      <w:r w:rsidRPr="004D6DBC">
        <w:rPr>
          <w:sz w:val="22"/>
        </w:rPr>
        <w:t>USGS Surface-Water Data for North Carolina</w:t>
      </w:r>
      <w:r>
        <w:rPr>
          <w:sz w:val="22"/>
        </w:rPr>
        <w:t>,</w:t>
      </w:r>
      <w:r w:rsidRPr="004D6DBC">
        <w:rPr>
          <w:sz w:val="22"/>
        </w:rPr>
        <w:t xml:space="preserve"> Daily Data</w:t>
      </w:r>
      <w:r>
        <w:rPr>
          <w:sz w:val="18"/>
          <w:szCs w:val="20"/>
        </w:rPr>
        <w:t xml:space="preserve"> </w:t>
      </w:r>
      <w:hyperlink r:id="rId6" w:history="1">
        <w:r w:rsidRPr="004A2A53">
          <w:rPr>
            <w:rStyle w:val="Hyperlink"/>
            <w:sz w:val="20"/>
            <w:szCs w:val="20"/>
          </w:rPr>
          <w:t>http://waterdata.usgs.gov/nc/nwis/sw</w:t>
        </w:r>
      </w:hyperlink>
      <w:r>
        <w:rPr>
          <w:sz w:val="20"/>
          <w:szCs w:val="20"/>
        </w:rPr>
        <w:t xml:space="preserve"> </w:t>
      </w:r>
    </w:p>
    <w:p w14:paraId="28AF5AED" w14:textId="77777777" w:rsidR="0009678D" w:rsidRPr="00EC448E" w:rsidRDefault="004D6DBC">
      <w:pPr>
        <w:rPr>
          <w:sz w:val="20"/>
          <w:szCs w:val="20"/>
        </w:rPr>
      </w:pPr>
      <w:proofErr w:type="gramStart"/>
      <w:r w:rsidRPr="004D6DBC">
        <w:rPr>
          <w:sz w:val="22"/>
        </w:rPr>
        <w:t>US Army Corps of Eng</w:t>
      </w:r>
      <w:r>
        <w:rPr>
          <w:sz w:val="22"/>
        </w:rPr>
        <w:t>.,</w:t>
      </w:r>
      <w:r w:rsidRPr="004D6DBC">
        <w:rPr>
          <w:sz w:val="22"/>
        </w:rPr>
        <w:t xml:space="preserve"> Wilmington Dist</w:t>
      </w:r>
      <w:r>
        <w:rPr>
          <w:sz w:val="22"/>
        </w:rPr>
        <w:t xml:space="preserve">. </w:t>
      </w:r>
      <w:r w:rsidRPr="004D6DBC">
        <w:rPr>
          <w:bCs/>
          <w:sz w:val="22"/>
        </w:rPr>
        <w:t xml:space="preserve">Water </w:t>
      </w:r>
      <w:proofErr w:type="spellStart"/>
      <w:r w:rsidRPr="004D6DBC">
        <w:rPr>
          <w:bCs/>
          <w:sz w:val="22"/>
        </w:rPr>
        <w:t>Man</w:t>
      </w:r>
      <w:r>
        <w:rPr>
          <w:bCs/>
          <w:sz w:val="22"/>
        </w:rPr>
        <w:t>ag</w:t>
      </w:r>
      <w:proofErr w:type="spellEnd"/>
      <w:r>
        <w:rPr>
          <w:bCs/>
          <w:sz w:val="22"/>
        </w:rPr>
        <w:t>.</w:t>
      </w:r>
      <w:proofErr w:type="gramEnd"/>
      <w:r w:rsidRPr="004D6DBC">
        <w:rPr>
          <w:bCs/>
          <w:sz w:val="22"/>
        </w:rPr>
        <w:t xml:space="preserve"> Unit</w:t>
      </w:r>
      <w:r>
        <w:rPr>
          <w:rStyle w:val="Strong"/>
          <w:rFonts w:ascii="Arial" w:hAnsi="Arial" w:cs="Arial"/>
          <w:color w:val="6699FF"/>
          <w:sz w:val="36"/>
          <w:szCs w:val="36"/>
        </w:rPr>
        <w:t xml:space="preserve"> </w:t>
      </w:r>
      <w:hyperlink r:id="rId7" w:history="1">
        <w:r w:rsidRPr="004A2A53">
          <w:rPr>
            <w:rStyle w:val="Hyperlink"/>
            <w:sz w:val="20"/>
            <w:szCs w:val="20"/>
          </w:rPr>
          <w:t>http://epec.saw.usace.army.mil</w:t>
        </w:r>
      </w:hyperlink>
      <w:r>
        <w:rPr>
          <w:sz w:val="20"/>
          <w:szCs w:val="20"/>
        </w:rPr>
        <w:t xml:space="preserve"> </w:t>
      </w:r>
    </w:p>
    <w:sectPr w:rsidR="0009678D" w:rsidRPr="00EC448E" w:rsidSect="0058346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D07"/>
    <w:multiLevelType w:val="hybridMultilevel"/>
    <w:tmpl w:val="C81EA4FA"/>
    <w:lvl w:ilvl="0" w:tplc="F5B81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536189"/>
    <w:multiLevelType w:val="hybridMultilevel"/>
    <w:tmpl w:val="26120E92"/>
    <w:lvl w:ilvl="0" w:tplc="B2F6213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451699"/>
    <w:multiLevelType w:val="hybridMultilevel"/>
    <w:tmpl w:val="50CC14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942B9A"/>
    <w:multiLevelType w:val="hybridMultilevel"/>
    <w:tmpl w:val="0EBCA4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997891"/>
    <w:multiLevelType w:val="hybridMultilevel"/>
    <w:tmpl w:val="33CC9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72CE1"/>
    <w:rsid w:val="00017D77"/>
    <w:rsid w:val="000569F9"/>
    <w:rsid w:val="000618B4"/>
    <w:rsid w:val="00090B8E"/>
    <w:rsid w:val="0009678D"/>
    <w:rsid w:val="000D649C"/>
    <w:rsid w:val="000F2F85"/>
    <w:rsid w:val="000F7D2D"/>
    <w:rsid w:val="001130B6"/>
    <w:rsid w:val="00122D3E"/>
    <w:rsid w:val="001369A9"/>
    <w:rsid w:val="00192A36"/>
    <w:rsid w:val="001A0B37"/>
    <w:rsid w:val="001A2F3C"/>
    <w:rsid w:val="001B1755"/>
    <w:rsid w:val="001B34AA"/>
    <w:rsid w:val="001B6ECD"/>
    <w:rsid w:val="001C5C4E"/>
    <w:rsid w:val="001D37CD"/>
    <w:rsid w:val="001E3FFC"/>
    <w:rsid w:val="001F7E64"/>
    <w:rsid w:val="00200F05"/>
    <w:rsid w:val="002103B5"/>
    <w:rsid w:val="00217977"/>
    <w:rsid w:val="00232A29"/>
    <w:rsid w:val="00271D15"/>
    <w:rsid w:val="002B57C5"/>
    <w:rsid w:val="002C1AFA"/>
    <w:rsid w:val="002D25B0"/>
    <w:rsid w:val="002E4BE0"/>
    <w:rsid w:val="002F5EC7"/>
    <w:rsid w:val="0032332A"/>
    <w:rsid w:val="00371739"/>
    <w:rsid w:val="00386649"/>
    <w:rsid w:val="00397C4A"/>
    <w:rsid w:val="003A0635"/>
    <w:rsid w:val="003A7B1F"/>
    <w:rsid w:val="003C646E"/>
    <w:rsid w:val="003D5936"/>
    <w:rsid w:val="003E448E"/>
    <w:rsid w:val="00402454"/>
    <w:rsid w:val="00421F08"/>
    <w:rsid w:val="004616B5"/>
    <w:rsid w:val="00473D4B"/>
    <w:rsid w:val="00476C7E"/>
    <w:rsid w:val="004A6221"/>
    <w:rsid w:val="004D6DBC"/>
    <w:rsid w:val="00501770"/>
    <w:rsid w:val="00512B2B"/>
    <w:rsid w:val="00524172"/>
    <w:rsid w:val="00536F7B"/>
    <w:rsid w:val="00577250"/>
    <w:rsid w:val="0058346F"/>
    <w:rsid w:val="005D679A"/>
    <w:rsid w:val="006153B2"/>
    <w:rsid w:val="0063718E"/>
    <w:rsid w:val="00660311"/>
    <w:rsid w:val="0067411B"/>
    <w:rsid w:val="006D62FB"/>
    <w:rsid w:val="006E1447"/>
    <w:rsid w:val="006E5BA4"/>
    <w:rsid w:val="00714BFD"/>
    <w:rsid w:val="007606A5"/>
    <w:rsid w:val="007838B6"/>
    <w:rsid w:val="007E15B4"/>
    <w:rsid w:val="00803F88"/>
    <w:rsid w:val="00814056"/>
    <w:rsid w:val="00835B43"/>
    <w:rsid w:val="00836D5C"/>
    <w:rsid w:val="008603BA"/>
    <w:rsid w:val="00867725"/>
    <w:rsid w:val="00877A3B"/>
    <w:rsid w:val="008E01EB"/>
    <w:rsid w:val="008F5911"/>
    <w:rsid w:val="00925E13"/>
    <w:rsid w:val="00934DAD"/>
    <w:rsid w:val="00937910"/>
    <w:rsid w:val="00943514"/>
    <w:rsid w:val="00947F2A"/>
    <w:rsid w:val="00951475"/>
    <w:rsid w:val="0099475E"/>
    <w:rsid w:val="009B0B42"/>
    <w:rsid w:val="009B3944"/>
    <w:rsid w:val="009C1DBE"/>
    <w:rsid w:val="00A23D8C"/>
    <w:rsid w:val="00A30DD8"/>
    <w:rsid w:val="00A42A54"/>
    <w:rsid w:val="00A43650"/>
    <w:rsid w:val="00A47A26"/>
    <w:rsid w:val="00A83BCC"/>
    <w:rsid w:val="00A944B8"/>
    <w:rsid w:val="00AA2978"/>
    <w:rsid w:val="00AB5A9B"/>
    <w:rsid w:val="00AB734B"/>
    <w:rsid w:val="00AD7C37"/>
    <w:rsid w:val="00AE438B"/>
    <w:rsid w:val="00B30564"/>
    <w:rsid w:val="00B72CE1"/>
    <w:rsid w:val="00B732CA"/>
    <w:rsid w:val="00B82C62"/>
    <w:rsid w:val="00B84AF2"/>
    <w:rsid w:val="00BA41C9"/>
    <w:rsid w:val="00BA63FF"/>
    <w:rsid w:val="00BB0166"/>
    <w:rsid w:val="00BB2870"/>
    <w:rsid w:val="00BF5105"/>
    <w:rsid w:val="00C00379"/>
    <w:rsid w:val="00C10774"/>
    <w:rsid w:val="00C26BEF"/>
    <w:rsid w:val="00C67981"/>
    <w:rsid w:val="00C77AD6"/>
    <w:rsid w:val="00CB40B9"/>
    <w:rsid w:val="00CC7672"/>
    <w:rsid w:val="00CE3EDF"/>
    <w:rsid w:val="00D74A86"/>
    <w:rsid w:val="00D74B7E"/>
    <w:rsid w:val="00D86E92"/>
    <w:rsid w:val="00D9786A"/>
    <w:rsid w:val="00DB1BBF"/>
    <w:rsid w:val="00E014A1"/>
    <w:rsid w:val="00E22456"/>
    <w:rsid w:val="00E41322"/>
    <w:rsid w:val="00E831E0"/>
    <w:rsid w:val="00E84665"/>
    <w:rsid w:val="00E95EA2"/>
    <w:rsid w:val="00E9790B"/>
    <w:rsid w:val="00EC448E"/>
    <w:rsid w:val="00EF1BEA"/>
    <w:rsid w:val="00EF593F"/>
    <w:rsid w:val="00F05A63"/>
    <w:rsid w:val="00F34EFA"/>
    <w:rsid w:val="00F54D24"/>
    <w:rsid w:val="00F5601F"/>
    <w:rsid w:val="00F62FB8"/>
    <w:rsid w:val="00F6581E"/>
    <w:rsid w:val="00F7143E"/>
    <w:rsid w:val="00F96A5A"/>
    <w:rsid w:val="00FD6530"/>
    <w:rsid w:val="00FD6C5E"/>
    <w:rsid w:val="00F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F5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346F"/>
    <w:rPr>
      <w:sz w:val="24"/>
      <w:szCs w:val="24"/>
    </w:rPr>
  </w:style>
  <w:style w:type="paragraph" w:styleId="Heading1">
    <w:name w:val="heading 1"/>
    <w:basedOn w:val="Normal"/>
    <w:next w:val="Normal"/>
    <w:qFormat/>
    <w:rsid w:val="0058346F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58346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346F"/>
    <w:rPr>
      <w:color w:val="0000FF"/>
      <w:u w:val="single"/>
    </w:rPr>
  </w:style>
  <w:style w:type="character" w:styleId="FollowedHyperlink">
    <w:name w:val="FollowedHyperlink"/>
    <w:basedOn w:val="DefaultParagraphFont"/>
    <w:rsid w:val="00EC448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D6DBC"/>
    <w:rPr>
      <w:b/>
      <w:bCs/>
    </w:rPr>
  </w:style>
  <w:style w:type="paragraph" w:styleId="ListParagraph">
    <w:name w:val="List Paragraph"/>
    <w:basedOn w:val="Normal"/>
    <w:uiPriority w:val="34"/>
    <w:qFormat/>
    <w:rsid w:val="004A622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pec.saw.usace.army.m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terdata.usgs.gov/nc/nwis/s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</vt:lpstr>
    </vt:vector>
  </TitlesOfParts>
  <Company>UNC-CH</Company>
  <LinksUpToDate>false</LinksUpToDate>
  <CharactersWithSpaces>6612</CharactersWithSpaces>
  <SharedDoc>false</SharedDoc>
  <HLinks>
    <vt:vector size="12" baseType="variant">
      <vt:variant>
        <vt:i4>8257572</vt:i4>
      </vt:variant>
      <vt:variant>
        <vt:i4>3</vt:i4>
      </vt:variant>
      <vt:variant>
        <vt:i4>0</vt:i4>
      </vt:variant>
      <vt:variant>
        <vt:i4>5</vt:i4>
      </vt:variant>
      <vt:variant>
        <vt:lpwstr>http://epec.saw.usace.army.mil/</vt:lpwstr>
      </vt:variant>
      <vt:variant>
        <vt:lpwstr/>
      </vt:variant>
      <vt:variant>
        <vt:i4>1703956</vt:i4>
      </vt:variant>
      <vt:variant>
        <vt:i4>0</vt:i4>
      </vt:variant>
      <vt:variant>
        <vt:i4>0</vt:i4>
      </vt:variant>
      <vt:variant>
        <vt:i4>5</vt:i4>
      </vt:variant>
      <vt:variant>
        <vt:lpwstr>http://waterdata.usgs.gov/nc/nwis/sw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</dc:title>
  <dc:creator>Jack Snoeyink</dc:creator>
  <cp:lastModifiedBy>Wade Gobel</cp:lastModifiedBy>
  <cp:revision>21</cp:revision>
  <cp:lastPrinted>2005-09-09T16:14:00Z</cp:lastPrinted>
  <dcterms:created xsi:type="dcterms:W3CDTF">2009-08-22T22:37:00Z</dcterms:created>
  <dcterms:modified xsi:type="dcterms:W3CDTF">2012-01-18T03:34:00Z</dcterms:modified>
</cp:coreProperties>
</file>