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HSRP (First Hop Redundancy Protocol)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HSRP op een subinterface (per VLAN)</w:t>
      </w:r>
    </w:p>
    <w:p>
      <w:r>
        <w:t xml:space="preserve">HSRP moet worden geconfigureerd op </w:t>
      </w:r>
      <w:r>
        <w:rPr>
          <w:b/>
        </w:rPr>
        <w:t>elke subinterface</w:t>
      </w:r>
      <w:r>
        <w:t xml:space="preserve"> afzonderlijk. Elk VLAN krijgt zijn eigen HSRP-groep.</w:t>
      </w:r>
    </w:p>
    <w:p>
      <w:pPr>
        <w:pStyle w:val="Heading3"/>
      </w:pPr>
      <w:r>
        <w:t>Router 1 — Actief (hogere prioriteit)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gi0/0/0.41</w:t>
        <w:br/>
        <w:t>Router(config-subif)# encapsulation dot1q 41</w:t>
        <w:br/>
        <w:t>Router(config-subif)# ip address 172.17.4.2 255.255.255.240</w:t>
        <w:br/>
        <w:t>Router(config-subif)# standby 41 priority 110</w:t>
        <w:br/>
        <w:t>Router(config-subif)# standby 41 preempt</w:t>
        <w:br/>
        <w:t>Router(config-subif)# standby 41 ip 172.17.4.1</w:t>
        <w:br/>
        <w:t>Router(config-subif)# no shutdown</w:t>
        <w:br/>
        <w:t>Router(config-subif)# exit</w:t>
        <w:br/>
        <w:br/>
        <w:t>Router(config)# interface gi0/0/0.42</w:t>
        <w:br/>
        <w:t>Router(config-subif)# encapsulation dot1q 42</w:t>
        <w:br/>
        <w:t>Router(config-subif)# ip address 172.17.4.18 255.255.255.240</w:t>
        <w:br/>
        <w:t>Router(config-subif)# standby 42 priority 110</w:t>
        <w:br/>
        <w:t>Router(config-subif)# standby 42 preempt</w:t>
        <w:br/>
        <w:t>Router(config-subif)# standby 42 ip 172.17.4.17</w:t>
        <w:br/>
        <w:t>Router(config-subif)# no shutdown</w:t>
        <w:br/>
        <w:t>Router(config-subif)# exit</w:t>
        <w:br/>
        <w:br/>
        <w:t>Router(config)# interface gi0/0/0.43</w:t>
        <w:br/>
        <w:t>Router(config-subif)# encapsulation dot1q 43</w:t>
        <w:br/>
        <w:t>Router(config-subif)# ip address 172.17.4.34 255.255.255.240</w:t>
        <w:br/>
        <w:t>Router(config-subif)# standby 43 priority 110</w:t>
        <w:br/>
        <w:t>Router(config-subif)# standby 43 preempt</w:t>
        <w:br/>
        <w:t>Router(config-subif)# standby 43 ip 172.17.4.33</w:t>
        <w:br/>
        <w:t>Router(config-subif)# no shutdown</w:t>
        <w:br/>
        <w:t>Router(config-subif)# exit</w:t>
        <w:br/>
        <w:br/>
        <w:t>Router(config)# interface gi0/0/0.44</w:t>
        <w:br/>
        <w:t>Router(config-subif)# encapsulation dot1q 44</w:t>
        <w:br/>
        <w:t>Router(config-subif)# ip address 172.17.4.50 255.255.255.240</w:t>
        <w:br/>
        <w:t>Router(config-subif)# standby 44 priority 110</w:t>
        <w:br/>
        <w:t>Router(config-subif)# standby 44 preempt</w:t>
        <w:br/>
        <w:t>Router(config-subif)# standby 44 ip 172.17.4.49</w:t>
        <w:br/>
        <w:t>Router(config-subif)# no shutdown</w:t>
        <w:br/>
        <w:t>Router(config-subif)# exit</w:t>
      </w:r>
    </w:p>
    <w:p>
      <w:pPr>
        <w:pStyle w:val="Heading3"/>
      </w:pPr>
      <w:r>
        <w:t>Router 2 — Standby (lagere prioriteit)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gi0/0/0.41</w:t>
        <w:br/>
        <w:t>Router(config-subif)# encapsulation dot1q 41</w:t>
        <w:br/>
        <w:t>Router(config-subif)# ip address 172.17.4.3 255.255.255.240</w:t>
        <w:br/>
        <w:t>Router(config-subif)# standby 41 priority 100</w:t>
        <w:br/>
        <w:t>Router(config-subif)# standby 41 preempt</w:t>
        <w:br/>
        <w:t>Router(config-subif)# standby 41 ip 172.17.4.1       ← zelfde VIP als R1!</w:t>
        <w:br/>
        <w:t>Router(config-subif)# no shutdown</w:t>
        <w:br/>
        <w:t>Router(config-subif)# exit</w:t>
        <w:br/>
        <w:br/>
        <w:t>! (herhaal voor .42, .43, .44 met overeenkomende prioriteiten en VIPs)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Uitleg HSRP-commando's</w:t>
      </w:r>
    </w:p>
    <w:p>
      <w:pPr>
        <w:pStyle w:val="Heading3"/>
      </w:pPr>
      <w:r>
        <w:t>standby [groep] priority [waarde]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standby 41 priority 110</w:t>
      </w:r>
    </w:p>
    <w:p>
      <w:r>
        <w:t xml:space="preserve">Stelt de HSRP-prioriteit in voor groep 41. </w:t>
      </w:r>
      <w:r>
        <w:rPr>
          <w:b/>
        </w:rPr>
        <w:t>Hogere waarde = voorkeur voor actieve router.</w:t>
      </w:r>
    </w:p>
    <w:p>
      <w:pPr>
        <w:pStyle w:val="ListBullet"/>
      </w:pPr>
      <w:r>
        <w:t>Standaard: 100</w:t>
      </w:r>
    </w:p>
    <w:p>
      <w:pPr>
        <w:pStyle w:val="ListBullet"/>
      </w:pPr>
      <w:r>
        <w:t>R1: 110 (hoger = actief)</w:t>
      </w:r>
    </w:p>
    <w:p>
      <w:pPr>
        <w:pStyle w:val="ListBullet"/>
      </w:pPr>
      <w:r>
        <w:t>R2: 100 (lager = standby)</w:t>
      </w:r>
    </w:p>
    <w:p>
      <w:pPr>
        <w:pStyle w:val="Heading3"/>
      </w:pPr>
      <w:r>
        <w:t>standby [groep] preempt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standby 41 preempt</w:t>
      </w:r>
    </w:p>
    <w:p>
      <w:r>
        <w:t xml:space="preserve">Staat deze router toe de </w:t>
      </w:r>
      <w:r>
        <w:rPr>
          <w:b/>
        </w:rPr>
        <w:t>Active-rol te hernemen</w:t>
      </w:r>
      <w:r>
        <w:t xml:space="preserve"> wanneer hij herstelt na een storing.</w:t>
      </w:r>
    </w:p>
    <w:p>
      <w:r>
        <w:t>Zonder preempt: na uitval van R1 en R2 wordt actief, blijft R1 bij herstel in standby (ook al heeft het een hogere prioriteit). Met preempt: R1 herstelt → ziet dat het een hogere prioriteit heeft → stuurt Coup-bericht → wordt opnieuw actief.</w:t>
      </w:r>
    </w:p>
    <w:p>
      <w:pPr>
        <w:pStyle w:val="Quote"/>
      </w:pPr>
      <w:r>
        <w:t xml:space="preserve">Configureer preempt altijd op </w:t>
      </w:r>
      <w:r>
        <w:rPr>
          <w:b/>
        </w:rPr>
        <w:t>beide</w:t>
      </w:r>
      <w:r>
        <w:t xml:space="preserve"> routers.</w:t>
      </w:r>
    </w:p>
    <w:p>
      <w:pPr>
        <w:pStyle w:val="Heading3"/>
      </w:pPr>
      <w:r>
        <w:t>standby [groep] ip [virtueel-ip]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standby 41 ip 172.17.4.1</w:t>
      </w:r>
    </w:p>
    <w:p>
      <w:r>
        <w:t xml:space="preserve">Stelt het </w:t>
      </w:r>
      <w:r>
        <w:rPr>
          <w:b/>
        </w:rPr>
        <w:t>virtuele IP-adres</w:t>
      </w:r>
      <w:r>
        <w:t xml:space="preserve"> in — het gedeelde gateway-IP dat cliënts als standaardgateway gebruiken. Moet </w:t>
      </w:r>
      <w:r>
        <w:rPr>
          <w:b/>
        </w:rPr>
        <w:t>hetzelfde zijn op beide routers</w:t>
      </w:r>
      <w:r>
        <w:t xml:space="preserve"> voor dezelfde groep.</w:t>
      </w:r>
    </w:p>
    <w:p>
      <w:pPr>
        <w:pStyle w:val="Quote"/>
      </w:pPr>
      <w:r>
        <w:t>Het VIP mag NIET overlappen met het fysieke interface-IP van een van de routers.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HSRP object tracking — WAN-failover</w:t>
      </w:r>
    </w:p>
    <w:p>
      <w:r>
        <w:t>Tracking maakt het mogelijk dat HSRP een failover uitvoert wanneer de WAN-interface uitvalt (niet alleen wanneer de router zelf uitvalt).</w:t>
      </w:r>
    </w:p>
    <w:p>
      <w:pPr>
        <w:pStyle w:val="Heading3"/>
      </w:pPr>
      <w:r>
        <w:t>Stap 1: Maak het bijgehouden object aan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track 1 interface GigabitEthernet0/0/1 line-protocol</w:t>
      </w:r>
    </w:p>
    <w:p>
      <w:r>
        <w:rPr>
          <w:b/>
        </w:rPr>
        <w:t>`track [nr] interface [int] line-protocol`</w:t>
      </w:r>
      <w:r>
        <w:t xml:space="preserve"> — Bewaakt de operationele status van de WAN-interface (gi0/0/1). Als de interface down gaat, wordt het bijgehouden object "down".</w:t>
      </w:r>
    </w:p>
    <w:p>
      <w:pPr>
        <w:pStyle w:val="Heading3"/>
      </w:pPr>
      <w:r>
        <w:t>Stap 2: Koppel tracking aan HSRP (op elke subinterface)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GigabitEthernet0/0/0.41</w:t>
        <w:br/>
        <w:t>Router(config-subif)# standby 41 track 1 decrement 20</w:t>
        <w:br/>
        <w:t>Router(config-subif)# exit</w:t>
        <w:br/>
        <w:br/>
        <w:t>Router(config)# interface GigabitEthernet0/0/0.42</w:t>
        <w:br/>
        <w:t>Router(config-subif)# standby 42 track 1 decrement 20</w:t>
        <w:br/>
        <w:t>Router(config-subif)# exit</w:t>
        <w:br/>
        <w:br/>
        <w:t>Router(config)# interface GigabitEthernet0/0/0.43</w:t>
        <w:br/>
        <w:t>Router(config-subif)# standby 43 track 1 decrement 20</w:t>
        <w:br/>
        <w:t>Router(config-subif)# exit</w:t>
        <w:br/>
        <w:br/>
        <w:t>Router(config)# interface GigabitEthernet0/0/0.44</w:t>
        <w:br/>
        <w:t>Router(config-subif)# standby 44 track 1 decrement 20</w:t>
        <w:br/>
        <w:t>Router(config-subif)# exit</w:t>
      </w:r>
    </w:p>
    <w:p>
      <w:r>
        <w:rPr>
          <w:b/>
        </w:rPr>
        <w:t>`standby [groep] track [nr] decrement [waarde]`</w:t>
      </w:r>
      <w:r>
        <w:t xml:space="preserve"> — Wanneer het bijgehouden object down gaat, daalt de HSRP-prioriteit van deze router met </w:t>
      </w:r>
      <w:r>
        <w:rPr>
          <w:rFonts w:ascii="Courier New" w:hAnsi="Courier New"/>
          <w:sz w:val="18"/>
        </w:rPr>
        <w:t>waarde</w:t>
      </w:r>
      <w:r>
        <w:t>.</w:t>
      </w:r>
    </w:p>
    <w:p>
      <w:r>
        <w:rPr>
          <w:b/>
        </w:rPr>
        <w:t>Rekenvoorbeeld failover: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R1: prioriteit 110, WAN valt uit → prioriteit daalt naar 110 - 20 = 90</w:t>
        <w:br/>
        <w:t>R2: prioriteit 100 (ongewijzigd)</w:t>
        <w:br/>
        <w:t>Prioriteit R2 (100) &gt; prioriteit R1 (90) → R2 wordt actief ✓</w:t>
        <w:br/>
        <w:t>Preempt op R2 moet zijn ingeschakeld voor overname!</w:t>
      </w:r>
    </w:p>
    <w:p>
      <w:pPr>
        <w:pStyle w:val="Heading3"/>
      </w:pPr>
      <w:r>
        <w:t>Tracking configureren op BEIDE routers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Pas dezelfde trackingconfiguratie ook toe op R2:</w:t>
        <w:br/>
        <w:t>track 1 interface GigabitEthernet0/0/1 line-protocol</w:t>
        <w:br/>
        <w:br/>
        <w:t>interface gi0/0/0.41</w:t>
        <w:br/>
        <w:t xml:space="preserve"> standby 41 track 1 decrement 20</w:t>
        <w:br/>
        <w:t>! ...en zo verder voor alle subinterfaces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HSRP-verificatiecommando's</w:t>
      </w:r>
    </w:p>
    <w:p>
      <w:pPr>
        <w:pStyle w:val="Heading3"/>
      </w:pPr>
      <w:r>
        <w:t>show standby brief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standby brief</w:t>
      </w:r>
    </w:p>
    <w:p>
      <w:r>
        <w:t>Uitvoer actieve router: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 xml:space="preserve">                     P indicates configured to preempt.</w:t>
        <w:br/>
        <w:t xml:space="preserve">                     |</w:t>
        <w:br/>
        <w:t>Interface   Grp  Pri P State   Active          Standby         Virtual IP</w:t>
        <w:br/>
        <w:t>Gi0/0/0.41  41   110 P Active  local           172.17.4.3      172.17.4.1</w:t>
        <w:br/>
        <w:t>Gi0/0/0.42  42   110 P Active  local           172.17.4.19     172.17.4.17</w:t>
        <w:br/>
        <w:t>Gi0/0/0.43  43   110 P Active  local           172.17.4.35     172.17.4.33</w:t>
        <w:br/>
        <w:t>Gi0/0/0.44  44   110 P Active  local           172.17.4.51     172.17.4.49</w:t>
      </w:r>
    </w:p>
    <w:p>
      <w:r>
        <w:t>Uitvoer standby-router: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  Grp  Pri P State   Active          Standby         Virtual IP</w:t>
        <w:br/>
        <w:t>Gi0/0/0.41  41   100 P Standby 172.17.4.2      local           172.17.4.1</w:t>
        <w:br/>
        <w:t>Gi0/0/0.42  42   100 P Standby 172.17.4.18     local           172.17.4.17</w:t>
      </w:r>
    </w:p>
    <w:p>
      <w:r>
        <w:rPr>
          <w:b/>
        </w:rPr>
        <w:t>Wat te controleren:</w:t>
      </w:r>
    </w:p>
    <w:p>
      <w:pPr>
        <w:pStyle w:val="ListBullet"/>
      </w:pPr>
      <w:r>
        <w:rPr>
          <w:rFonts w:ascii="Courier New" w:hAnsi="Courier New"/>
          <w:sz w:val="18"/>
        </w:rPr>
        <w:t>P</w:t>
      </w:r>
      <w:r>
        <w:t>-vlag = preempt ingeschakeld ✓</w:t>
      </w:r>
    </w:p>
    <w:p>
      <w:pPr>
        <w:pStyle w:val="ListBullet"/>
      </w:pPr>
      <w:r>
        <w:t xml:space="preserve">Status = </w:t>
      </w:r>
      <w:r>
        <w:rPr>
          <w:rFonts w:ascii="Courier New" w:hAnsi="Courier New"/>
          <w:sz w:val="18"/>
        </w:rPr>
        <w:t>Active</w:t>
      </w:r>
      <w:r>
        <w:t xml:space="preserve"> op R1, </w:t>
      </w:r>
      <w:r>
        <w:rPr>
          <w:rFonts w:ascii="Courier New" w:hAnsi="Courier New"/>
          <w:sz w:val="18"/>
        </w:rPr>
        <w:t>Standby</w:t>
      </w:r>
      <w:r>
        <w:t xml:space="preserve"> op R2</w:t>
      </w:r>
    </w:p>
    <w:p>
      <w:pPr>
        <w:pStyle w:val="ListBullet"/>
      </w:pPr>
      <w:r>
        <w:rPr>
          <w:rFonts w:ascii="Courier New" w:hAnsi="Courier New"/>
          <w:sz w:val="18"/>
        </w:rPr>
        <w:t>Active = local</w:t>
      </w:r>
      <w:r>
        <w:t xml:space="preserve"> op R1 (bevestigt dat R1 de actieve router is)</w:t>
      </w:r>
    </w:p>
    <w:p>
      <w:pPr>
        <w:pStyle w:val="ListBullet"/>
      </w:pPr>
      <w:r>
        <w:t>Correct virtueel IP voor elk VLAN</w:t>
      </w:r>
    </w:p>
    <w:p>
      <w:pPr>
        <w:pStyle w:val="Heading3"/>
      </w:pPr>
      <w:r>
        <w:t>show standby [interface] [groep]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standby GigabitEthernet0/0/0.41 41</w:t>
      </w:r>
    </w:p>
    <w:p>
      <w:r>
        <w:t>Gedetailleerde weergave per groep: hello-timer, hold time, virtueel MAC, huidige toestand.</w:t>
      </w:r>
    </w:p>
    <w:p>
      <w:pPr>
        <w:pStyle w:val="Heading3"/>
      </w:pPr>
      <w:r>
        <w:t>show track [nr]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track 1</w:t>
      </w:r>
    </w:p>
    <w:p>
      <w:r>
        <w:t>Uitvoer: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Track 1</w:t>
        <w:br/>
        <w:t xml:space="preserve">  Interface GigabitEthernet0/0/1 line-protocol</w:t>
        <w:br/>
        <w:t xml:space="preserve">  Line protocol is Up</w:t>
        <w:br/>
        <w:t xml:space="preserve">    1 change, last change 00:04:47</w:t>
        <w:br/>
        <w:t xml:space="preserve">  Tracked by:</w:t>
        <w:br/>
        <w:t xml:space="preserve">    HSRP GigabitEthernet0/0/0.41 41</w:t>
        <w:br/>
        <w:t xml:space="preserve">    HSRP GigabitEthernet0/0/0.42 42</w:t>
        <w:br/>
        <w:t xml:space="preserve">    HSRP GigabitEthernet0/0/0.43 43</w:t>
        <w:br/>
        <w:t xml:space="preserve">    HSRP GigabitEthernet0/0/0.44 44</w:t>
      </w:r>
    </w:p>
    <w:p>
      <w:r>
        <w:rPr>
          <w:b/>
        </w:rPr>
        <w:t>Bij het testen van failover:</w:t>
      </w:r>
      <w:r>
        <w:t xml:space="preserve"> Schakel gi0/0/1 op R1 uit en verifieer dat R2 actief wordt: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Router1(config)# interface gi0/0/1</w:t>
        <w:br/>
        <w:t>Router1(config-if)# shutdown</w:t>
        <w:br/>
        <w:br/>
        <w:t>Router1# show track 1    → moet "Line protocol is Down" tonen</w:t>
        <w:br/>
        <w:t>Router2# show standby brief  → R2 moet nu "Active" tonen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IP-adresplanning voor HSRP</w:t>
      </w:r>
    </w:p>
    <w:p>
      <w:r>
        <w:t>Voor elk VLAN (/28-subnet = 14 hosts) heb je nodig: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Voorbeeld (VLAN 41)</w:t>
            </w:r>
          </w:p>
        </w:tc>
      </w:tr>
      <w:tr>
        <w:tc>
          <w:tcPr>
            <w:tcW w:type="dxa" w:w="2880"/>
          </w:tcPr>
          <w:p>
            <w:r/>
            <w:r>
              <w:t>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Virtueel IP (VIP)</w:t>
            </w:r>
            <w:r>
              <w:t xml:space="preserve"> — standaardgateway cliënts</w:t>
            </w:r>
          </w:p>
        </w:tc>
        <w:tc>
          <w:tcPr>
            <w:tcW w:type="dxa" w:w="2880"/>
          </w:tcPr>
          <w:p>
            <w:r/>
            <w:r>
              <w:t>172.17.4.1</w:t>
            </w:r>
          </w:p>
        </w:tc>
      </w:tr>
      <w:tr>
        <w:tc>
          <w:tcPr>
            <w:tcW w:type="dxa" w:w="2880"/>
          </w:tcPr>
          <w:p>
            <w:r/>
            <w:r>
              <w:t>.2</w:t>
            </w:r>
          </w:p>
        </w:tc>
        <w:tc>
          <w:tcPr>
            <w:tcW w:type="dxa" w:w="2880"/>
          </w:tcPr>
          <w:p>
            <w:r/>
            <w:r>
              <w:t>Subinterface-IP R1</w:t>
            </w:r>
          </w:p>
        </w:tc>
        <w:tc>
          <w:tcPr>
            <w:tcW w:type="dxa" w:w="2880"/>
          </w:tcPr>
          <w:p>
            <w:r/>
            <w:r>
              <w:t>172.17.4.2</w:t>
            </w:r>
          </w:p>
        </w:tc>
      </w:tr>
      <w:tr>
        <w:tc>
          <w:tcPr>
            <w:tcW w:type="dxa" w:w="2880"/>
          </w:tcPr>
          <w:p>
            <w:r/>
            <w:r>
              <w:t>.3</w:t>
            </w:r>
          </w:p>
        </w:tc>
        <w:tc>
          <w:tcPr>
            <w:tcW w:type="dxa" w:w="2880"/>
          </w:tcPr>
          <w:p>
            <w:r/>
            <w:r>
              <w:t>Subinterface-IP R2</w:t>
            </w:r>
          </w:p>
        </w:tc>
        <w:tc>
          <w:tcPr>
            <w:tcW w:type="dxa" w:w="2880"/>
          </w:tcPr>
          <w:p>
            <w:r/>
            <w:r>
              <w:t>172.17.4.3</w:t>
            </w:r>
          </w:p>
        </w:tc>
      </w:tr>
      <w:tr>
        <w:tc>
          <w:tcPr>
            <w:tcW w:type="dxa" w:w="2880"/>
          </w:tcPr>
          <w:p>
            <w:r/>
            <w:r>
              <w:t>.4</w:t>
            </w:r>
          </w:p>
        </w:tc>
        <w:tc>
          <w:tcPr>
            <w:tcW w:type="dxa" w:w="2880"/>
          </w:tcPr>
          <w:p>
            <w:r/>
            <w:r>
              <w:t>Beheer-IP SW01</w:t>
            </w:r>
          </w:p>
        </w:tc>
        <w:tc>
          <w:tcPr>
            <w:tcW w:type="dxa" w:w="2880"/>
          </w:tcPr>
          <w:p>
            <w:r/>
            <w:r>
              <w:t>172.17.4.4</w:t>
            </w:r>
          </w:p>
        </w:tc>
      </w:tr>
      <w:tr>
        <w:tc>
          <w:tcPr>
            <w:tcW w:type="dxa" w:w="2880"/>
          </w:tcPr>
          <w:p>
            <w:r/>
            <w:r>
              <w:t>.5</w:t>
            </w:r>
          </w:p>
        </w:tc>
        <w:tc>
          <w:tcPr>
            <w:tcW w:type="dxa" w:w="2880"/>
          </w:tcPr>
          <w:p>
            <w:r/>
            <w:r>
              <w:t>Beheer-IP SW02</w:t>
            </w:r>
          </w:p>
        </w:tc>
        <w:tc>
          <w:tcPr>
            <w:tcW w:type="dxa" w:w="2880"/>
          </w:tcPr>
          <w:p>
            <w:r/>
            <w:r>
              <w:t>172.17.4.5</w:t>
            </w:r>
          </w:p>
        </w:tc>
      </w:tr>
      <w:tr>
        <w:tc>
          <w:tcPr>
            <w:tcW w:type="dxa" w:w="2880"/>
          </w:tcPr>
          <w:p>
            <w:r/>
            <w:r>
              <w:t>.6</w:t>
            </w:r>
          </w:p>
        </w:tc>
        <w:tc>
          <w:tcPr>
            <w:tcW w:type="dxa" w:w="2880"/>
          </w:tcPr>
          <w:p>
            <w:r/>
            <w:r>
              <w:t>Beheer-IP SW03</w:t>
            </w:r>
          </w:p>
        </w:tc>
        <w:tc>
          <w:tcPr>
            <w:tcW w:type="dxa" w:w="2880"/>
          </w:tcPr>
          <w:p>
            <w:r/>
            <w:r>
              <w:t>172.17.4.6</w:t>
            </w:r>
          </w:p>
        </w:tc>
      </w:tr>
      <w:tr>
        <w:tc>
          <w:tcPr>
            <w:tcW w:type="dxa" w:w="2880"/>
          </w:tcPr>
          <w:p>
            <w:r/>
            <w:r>
              <w:t>.17–.30</w:t>
            </w:r>
          </w:p>
        </w:tc>
        <w:tc>
          <w:tcPr>
            <w:tcW w:type="dxa" w:w="2880"/>
          </w:tcPr>
          <w:p>
            <w:r/>
            <w:r>
              <w:t>VLAN 42-subnet (volgend /28)</w:t>
            </w:r>
          </w:p>
        </w:tc>
        <w:tc>
          <w:tcPr>
            <w:tcW w:type="dxa" w:w="2880"/>
          </w:tcPr>
          <w:p>
            <w:r/>
            <w:r>
              <w:t>...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6. HSRP-probleemoplossing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Probleem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Controleer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t>Beide routers tonen Active</w:t>
            </w:r>
          </w:p>
        </w:tc>
        <w:tc>
          <w:tcPr>
            <w:tcW w:type="dxa" w:w="2880"/>
          </w:tcPr>
          <w:p>
            <w:r/>
            <w:r>
              <w:t>Netwerklus? VIP bereikbaar van beide?</w:t>
            </w:r>
          </w:p>
        </w:tc>
        <w:tc>
          <w:tcPr>
            <w:tcW w:type="dxa" w:w="2880"/>
          </w:tcPr>
          <w:p>
            <w:r/>
            <w:r>
              <w:t>Verifieer dat HSRP-groepsnummers overeenkomen; controleer connectiviteit</w:t>
            </w:r>
          </w:p>
        </w:tc>
      </w:tr>
      <w:tr>
        <w:tc>
          <w:tcPr>
            <w:tcW w:type="dxa" w:w="2880"/>
          </w:tcPr>
          <w:p>
            <w:r/>
            <w:r>
              <w:t>Preempt werkt niet</w:t>
            </w:r>
          </w:p>
        </w:tc>
        <w:tc>
          <w:tcPr>
            <w:tcW w:type="dxa" w:w="2880"/>
          </w:tcPr>
          <w:p>
            <w:r/>
            <w:r>
              <w:t>Preempt niet geconfigureerd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standby [groep] preempt</w:t>
            </w:r>
            <w:r>
              <w:t xml:space="preserve"> toe</w:t>
            </w:r>
          </w:p>
        </w:tc>
      </w:tr>
      <w:tr>
        <w:tc>
          <w:tcPr>
            <w:tcW w:type="dxa" w:w="2880"/>
          </w:tcPr>
          <w:p>
            <w:r/>
            <w:r>
              <w:t>R1 doet geen failover bij WAN-uitval</w:t>
            </w:r>
          </w:p>
        </w:tc>
        <w:tc>
          <w:tcPr>
            <w:tcW w:type="dxa" w:w="2880"/>
          </w:tcPr>
          <w:p>
            <w:r/>
            <w:r>
              <w:t>Tracking niet geconfigureerd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track</w:t>
            </w:r>
            <w:r>
              <w:t xml:space="preserve"> + </w:t>
            </w:r>
            <w:r>
              <w:rPr>
                <w:rFonts w:ascii="Courier New" w:hAnsi="Courier New"/>
                <w:sz w:val="18"/>
              </w:rPr>
              <w:t>standby track decrement</w:t>
            </w:r>
            <w:r>
              <w:t xml:space="preserve"> toe</w:t>
            </w:r>
          </w:p>
        </w:tc>
      </w:tr>
      <w:tr>
        <w:tc>
          <w:tcPr>
            <w:tcW w:type="dxa" w:w="2880"/>
          </w:tcPr>
          <w:p>
            <w:r/>
            <w:r>
              <w:t>Decrement te klein</w:t>
            </w:r>
          </w:p>
        </w:tc>
        <w:tc>
          <w:tcPr>
            <w:tcW w:type="dxa" w:w="2880"/>
          </w:tcPr>
          <w:p>
            <w:r/>
            <w:r>
              <w:t>R1-prioriteit nog steeds hoger na decrement</w:t>
            </w:r>
          </w:p>
        </w:tc>
        <w:tc>
          <w:tcPr>
            <w:tcW w:type="dxa" w:w="2880"/>
          </w:tcPr>
          <w:p>
            <w:r/>
            <w:r>
              <w:t>Vergroot de decrement-waarde</w:t>
            </w:r>
          </w:p>
        </w:tc>
      </w:tr>
      <w:tr>
        <w:tc>
          <w:tcPr>
            <w:tcW w:type="dxa" w:w="2880"/>
          </w:tcPr>
          <w:p>
            <w:r/>
            <w:r>
              <w:t>VIP niet bereikbaar</w:t>
            </w:r>
          </w:p>
        </w:tc>
        <w:tc>
          <w:tcPr>
            <w:tcW w:type="dxa" w:w="2880"/>
          </w:tcPr>
          <w:p>
            <w:r/>
            <w:r>
              <w:t>Verkeerd VIP geconfigureerd</w:t>
            </w:r>
          </w:p>
        </w:tc>
        <w:tc>
          <w:tcPr>
            <w:tcW w:type="dxa" w:w="2880"/>
          </w:tcPr>
          <w:p>
            <w:r/>
            <w:r>
              <w:t xml:space="preserve">Verifieer dat </w:t>
            </w:r>
            <w:r>
              <w:rPr>
                <w:rFonts w:ascii="Courier New" w:hAnsi="Courier New"/>
                <w:sz w:val="18"/>
              </w:rPr>
              <w:t>standby [groep] ip</w:t>
            </w:r>
            <w:r>
              <w:t xml:space="preserve"> overeenkomt op beide routers</w:t>
            </w:r>
          </w:p>
        </w:tc>
      </w:tr>
      <w:tr>
        <w:tc>
          <w:tcPr>
            <w:tcW w:type="dxa" w:w="2880"/>
          </w:tcPr>
          <w:p>
            <w:r/>
            <w:r>
              <w:t>HSRP-toestand "Init"</w:t>
            </w:r>
          </w:p>
        </w:tc>
        <w:tc>
          <w:tcPr>
            <w:tcW w:type="dxa" w:w="2880"/>
          </w:tcPr>
          <w:p>
            <w:r/>
            <w:r>
              <w:t>Interface- of encapsulatieproblem</w:t>
            </w:r>
          </w:p>
        </w:tc>
        <w:tc>
          <w:tcPr>
            <w:tcW w:type="dxa" w:w="2880"/>
          </w:tcPr>
          <w:p>
            <w:r/>
            <w:r>
              <w:t xml:space="preserve">Controleer </w:t>
            </w:r>
            <w:r>
              <w:rPr>
                <w:rFonts w:ascii="Courier New" w:hAnsi="Courier New"/>
                <w:sz w:val="18"/>
              </w:rPr>
              <w:t>show ip int brief</w:t>
            </w:r>
            <w:r>
              <w:t xml:space="preserve"> voor subinterfacestatus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