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Hoofdstuk 3 — Network Security Concepts</w:t>
      </w:r>
    </w:p>
    <w:p>
      <w:pPr>
        <w:pStyle w:val="Quote"/>
      </w:pPr>
      <w:r>
        <w:t>In het vorige hoofdstuk configureerden we OSPF. Nu bekijken we hoe netwerken aangevallen worden en hoe we ze beschermen. Deze kennis is essentieel als context voor ACL's (Hoofdstuk 4) en VPN's (Hoofdstuk 8).</w:t>
      </w:r>
    </w:p>
    <w:p>
      <w:pPr>
        <w:pBdr>
          <w:bottom w:val="single" w:sz="6" w:space="1" w:color="auto"/>
        </w:pBdr>
      </w:pPr>
    </w:p>
    <w:p>
      <w:pPr>
        <w:pStyle w:val="Heading2"/>
      </w:pPr>
      <w:r>
        <w:t>Kernbegrippen — CIA-triade</w:t>
      </w:r>
    </w:p>
    <w:p>
      <w:r>
        <w:t xml:space="preserve">De </w:t>
      </w:r>
      <w:r>
        <w:rPr>
          <w:b/>
        </w:rPr>
        <w:t>CIA-triade</w:t>
      </w:r>
      <w:r>
        <w:t xml:space="preserve"> is het fundament van informatiebeveiliging: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Begriff</w:t>
            </w:r>
          </w:p>
        </w:tc>
        <w:tc>
          <w:tcPr>
            <w:tcW w:type="dxa" w:w="2880"/>
          </w:tcPr>
          <w:p>
            <w:r>
              <w:rPr>
                <w:b/>
              </w:rPr>
            </w:r>
            <w:r>
              <w:rPr>
                <w:b/>
              </w:rPr>
              <w:t>Uitleg</w:t>
            </w:r>
          </w:p>
        </w:tc>
        <w:tc>
          <w:tcPr>
            <w:tcW w:type="dxa" w:w="2880"/>
          </w:tcPr>
          <w:p>
            <w:r>
              <w:rPr>
                <w:b/>
              </w:rPr>
            </w:r>
            <w:r>
              <w:rPr>
                <w:b/>
              </w:rPr>
              <w:t>Voorbeeld</w:t>
            </w:r>
          </w:p>
        </w:tc>
      </w:tr>
      <w:tr>
        <w:tc>
          <w:tcPr>
            <w:tcW w:type="dxa" w:w="2880"/>
          </w:tcPr>
          <w:p>
            <w:r/>
            <w:r>
              <w:rPr>
                <w:b/>
              </w:rPr>
              <w:t>Confidentiality</w:t>
            </w:r>
          </w:p>
        </w:tc>
        <w:tc>
          <w:tcPr>
            <w:tcW w:type="dxa" w:w="2880"/>
          </w:tcPr>
          <w:p>
            <w:r/>
            <w:r>
              <w:t>Alleen bevoegden hebben toegang tot data</w:t>
            </w:r>
          </w:p>
        </w:tc>
        <w:tc>
          <w:tcPr>
            <w:tcW w:type="dxa" w:w="2880"/>
          </w:tcPr>
          <w:p>
            <w:r/>
            <w:r>
              <w:t>Versleuteling van wachtwoorden</w:t>
            </w:r>
          </w:p>
        </w:tc>
      </w:tr>
      <w:tr>
        <w:tc>
          <w:tcPr>
            <w:tcW w:type="dxa" w:w="2880"/>
          </w:tcPr>
          <w:p>
            <w:r/>
            <w:r>
              <w:rPr>
                <w:b/>
              </w:rPr>
              <w:t>Integrity</w:t>
            </w:r>
          </w:p>
        </w:tc>
        <w:tc>
          <w:tcPr>
            <w:tcW w:type="dxa" w:w="2880"/>
          </w:tcPr>
          <w:p>
            <w:r/>
            <w:r>
              <w:t>Data wordt niet ongeautoriseerd gewijzigd</w:t>
            </w:r>
          </w:p>
        </w:tc>
        <w:tc>
          <w:tcPr>
            <w:tcW w:type="dxa" w:w="2880"/>
          </w:tcPr>
          <w:p>
            <w:r/>
            <w:r>
              <w:t>Checksums, digitale handtekeningen</w:t>
            </w:r>
          </w:p>
        </w:tc>
      </w:tr>
      <w:tr>
        <w:tc>
          <w:tcPr>
            <w:tcW w:type="dxa" w:w="2880"/>
          </w:tcPr>
          <w:p>
            <w:r/>
            <w:r>
              <w:rPr>
                <w:b/>
              </w:rPr>
              <w:t>Availability</w:t>
            </w:r>
          </w:p>
        </w:tc>
        <w:tc>
          <w:tcPr>
            <w:tcW w:type="dxa" w:w="2880"/>
          </w:tcPr>
          <w:p>
            <w:r/>
            <w:r>
              <w:t>Systemen en data zijn beschikbaar wanneer nodig</w:t>
            </w:r>
          </w:p>
        </w:tc>
        <w:tc>
          <w:tcPr>
            <w:tcW w:type="dxa" w:w="2880"/>
          </w:tcPr>
          <w:p>
            <w:r/>
            <w:r>
              <w:t>Redundantie, back-ups, DDoS-bescherming</w:t>
            </w:r>
          </w:p>
        </w:tc>
      </w:tr>
    </w:tbl>
    <w:p>
      <w:pPr>
        <w:pBdr>
          <w:bottom w:val="single" w:sz="6" w:space="1" w:color="auto"/>
        </w:pBdr>
      </w:pPr>
    </w:p>
    <w:p>
      <w:pPr>
        <w:pStyle w:val="Heading2"/>
      </w:pPr>
      <w:r>
        <w:t>Beveiligingsterminologie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Term</w:t>
            </w:r>
          </w:p>
        </w:tc>
        <w:tc>
          <w:tcPr>
            <w:tcW w:type="dxa" w:w="4320"/>
          </w:tcPr>
          <w:p>
            <w:r>
              <w:rPr>
                <w:b/>
              </w:rPr>
            </w:r>
            <w:r>
              <w:rPr>
                <w:b/>
              </w:rPr>
              <w:t>Definitie</w:t>
            </w:r>
          </w:p>
        </w:tc>
      </w:tr>
      <w:tr>
        <w:tc>
          <w:tcPr>
            <w:tcW w:type="dxa" w:w="4320"/>
          </w:tcPr>
          <w:p>
            <w:r/>
            <w:r>
              <w:rPr>
                <w:b/>
              </w:rPr>
              <w:t>Asset</w:t>
            </w:r>
          </w:p>
        </w:tc>
        <w:tc>
          <w:tcPr>
            <w:tcW w:type="dxa" w:w="4320"/>
          </w:tcPr>
          <w:p>
            <w:r/>
            <w:r>
              <w:t>Iets waardevols voor de organisatie (data, hardware, reputatie)</w:t>
            </w:r>
          </w:p>
        </w:tc>
      </w:tr>
      <w:tr>
        <w:tc>
          <w:tcPr>
            <w:tcW w:type="dxa" w:w="4320"/>
          </w:tcPr>
          <w:p>
            <w:r/>
            <w:r>
              <w:rPr>
                <w:b/>
              </w:rPr>
              <w:t>Vulnerability</w:t>
            </w:r>
          </w:p>
        </w:tc>
        <w:tc>
          <w:tcPr>
            <w:tcW w:type="dxa" w:w="4320"/>
          </w:tcPr>
          <w:p>
            <w:r/>
            <w:r>
              <w:t>Een zwakke plek of fout in een systeem</w:t>
            </w:r>
          </w:p>
        </w:tc>
      </w:tr>
      <w:tr>
        <w:tc>
          <w:tcPr>
            <w:tcW w:type="dxa" w:w="4320"/>
          </w:tcPr>
          <w:p>
            <w:r/>
            <w:r>
              <w:rPr>
                <w:b/>
              </w:rPr>
              <w:t>Threat</w:t>
            </w:r>
          </w:p>
        </w:tc>
        <w:tc>
          <w:tcPr>
            <w:tcW w:type="dxa" w:w="4320"/>
          </w:tcPr>
          <w:p>
            <w:r/>
            <w:r>
              <w:t>Een potentiële aanval of gevaar voor een asset</w:t>
            </w:r>
          </w:p>
        </w:tc>
      </w:tr>
      <w:tr>
        <w:tc>
          <w:tcPr>
            <w:tcW w:type="dxa" w:w="4320"/>
          </w:tcPr>
          <w:p>
            <w:r/>
            <w:r>
              <w:rPr>
                <w:b/>
              </w:rPr>
              <w:t>Exploit</w:t>
            </w:r>
          </w:p>
        </w:tc>
        <w:tc>
          <w:tcPr>
            <w:tcW w:type="dxa" w:w="4320"/>
          </w:tcPr>
          <w:p>
            <w:r/>
            <w:r>
              <w:t>De methode om een vulnerability te misbruiken</w:t>
            </w:r>
          </w:p>
        </w:tc>
      </w:tr>
      <w:tr>
        <w:tc>
          <w:tcPr>
            <w:tcW w:type="dxa" w:w="4320"/>
          </w:tcPr>
          <w:p>
            <w:r/>
            <w:r>
              <w:rPr>
                <w:b/>
              </w:rPr>
              <w:t>Risk</w:t>
            </w:r>
          </w:p>
        </w:tc>
        <w:tc>
          <w:tcPr>
            <w:tcW w:type="dxa" w:w="4320"/>
          </w:tcPr>
          <w:p>
            <w:r/>
            <w:r>
              <w:t>De kans dat een threat via een exploit een asset beschadigt</w:t>
            </w:r>
          </w:p>
        </w:tc>
      </w:tr>
      <w:tr>
        <w:tc>
          <w:tcPr>
            <w:tcW w:type="dxa" w:w="4320"/>
          </w:tcPr>
          <w:p>
            <w:r/>
            <w:r>
              <w:rPr>
                <w:b/>
              </w:rPr>
              <w:t>Mitigation</w:t>
            </w:r>
          </w:p>
        </w:tc>
        <w:tc>
          <w:tcPr>
            <w:tcW w:type="dxa" w:w="4320"/>
          </w:tcPr>
          <w:p>
            <w:r/>
            <w:r>
              <w:t>Maatregelen om het risico te verminderen</w:t>
            </w:r>
          </w:p>
        </w:tc>
      </w:tr>
    </w:tbl>
    <w:p>
      <w:r>
        <w:rPr>
          <w:b/>
        </w:rPr>
        <w:t>Verband:</w:t>
      </w:r>
    </w:p>
    <w:p>
      <w:pPr>
        <w:shd w:val="clear" w:color="auto" w:fill="F5F5F5"/>
      </w:pPr>
      <w:r>
        <w:rPr>
          <w:rFonts w:ascii="Courier New" w:hAnsi="Courier New"/>
          <w:sz w:val="18"/>
        </w:rPr>
        <w:t>Threat Actor vindt een Vulnerability</w:t>
        <w:br/>
        <w:t>→ gebruikt een Exploit</w:t>
        <w:br/>
        <w:t>→ beschadigt een Asset</w:t>
        <w:br/>
        <w:t>→ dit is een Risk</w:t>
        <w:br/>
        <w:t>→ Mitigation verkleint de kans of impact</w:t>
      </w:r>
    </w:p>
    <w:p>
      <w:pPr>
        <w:pBdr>
          <w:bottom w:val="single" w:sz="6" w:space="1" w:color="auto"/>
        </w:pBdr>
      </w:pPr>
    </w:p>
    <w:p>
      <w:pPr>
        <w:pStyle w:val="Heading2"/>
      </w:pPr>
      <w:r>
        <w:t>Types aanvallers (Threat Actors)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Type</w:t>
            </w:r>
          </w:p>
        </w:tc>
        <w:tc>
          <w:tcPr>
            <w:tcW w:type="dxa" w:w="4320"/>
          </w:tcPr>
          <w:p>
            <w:r>
              <w:rPr>
                <w:b/>
              </w:rPr>
            </w:r>
            <w:r>
              <w:rPr>
                <w:b/>
              </w:rPr>
              <w:t>Beschrijving</w:t>
            </w:r>
          </w:p>
        </w:tc>
      </w:tr>
      <w:tr>
        <w:tc>
          <w:tcPr>
            <w:tcW w:type="dxa" w:w="4320"/>
          </w:tcPr>
          <w:p>
            <w:r/>
            <w:r>
              <w:rPr>
                <w:b/>
              </w:rPr>
              <w:t>White Hat</w:t>
            </w:r>
          </w:p>
        </w:tc>
        <w:tc>
          <w:tcPr>
            <w:tcW w:type="dxa" w:w="4320"/>
          </w:tcPr>
          <w:p>
            <w:r/>
            <w:r>
              <w:t>Ethische hackers — testen systemen met toestemming</w:t>
            </w:r>
          </w:p>
        </w:tc>
      </w:tr>
      <w:tr>
        <w:tc>
          <w:tcPr>
            <w:tcW w:type="dxa" w:w="4320"/>
          </w:tcPr>
          <w:p>
            <w:r/>
            <w:r>
              <w:rPr>
                <w:b/>
              </w:rPr>
              <w:t>Grey Hat</w:t>
            </w:r>
          </w:p>
        </w:tc>
        <w:tc>
          <w:tcPr>
            <w:tcW w:type="dxa" w:w="4320"/>
          </w:tcPr>
          <w:p>
            <w:r/>
            <w:r>
              <w:t>Tussenin — hacken zonder toestemming maar melden het daarna</w:t>
            </w:r>
          </w:p>
        </w:tc>
      </w:tr>
      <w:tr>
        <w:tc>
          <w:tcPr>
            <w:tcW w:type="dxa" w:w="4320"/>
          </w:tcPr>
          <w:p>
            <w:r/>
            <w:r>
              <w:rPr>
                <w:b/>
              </w:rPr>
              <w:t>Black Hat</w:t>
            </w:r>
          </w:p>
        </w:tc>
        <w:tc>
          <w:tcPr>
            <w:tcW w:type="dxa" w:w="4320"/>
          </w:tcPr>
          <w:p>
            <w:r/>
            <w:r>
              <w:t>Criminelen — hacken voor eigen gewin, schade of sabotage</w:t>
            </w:r>
          </w:p>
        </w:tc>
      </w:tr>
      <w:tr>
        <w:tc>
          <w:tcPr>
            <w:tcW w:type="dxa" w:w="4320"/>
          </w:tcPr>
          <w:p>
            <w:r/>
            <w:r>
              <w:rPr>
                <w:b/>
              </w:rPr>
              <w:t>Script Kiddie</w:t>
            </w:r>
          </w:p>
        </w:tc>
        <w:tc>
          <w:tcPr>
            <w:tcW w:type="dxa" w:w="4320"/>
          </w:tcPr>
          <w:p>
            <w:r/>
            <w:r>
              <w:t>Onervaren aanvallers die kant-en-klare tools gebruiken</w:t>
            </w:r>
          </w:p>
        </w:tc>
      </w:tr>
      <w:tr>
        <w:tc>
          <w:tcPr>
            <w:tcW w:type="dxa" w:w="4320"/>
          </w:tcPr>
          <w:p>
            <w:r/>
            <w:r>
              <w:rPr>
                <w:b/>
              </w:rPr>
              <w:t>Hacktivist</w:t>
            </w:r>
          </w:p>
        </w:tc>
        <w:tc>
          <w:tcPr>
            <w:tcW w:type="dxa" w:w="4320"/>
          </w:tcPr>
          <w:p>
            <w:r/>
            <w:r>
              <w:t>Hacken vanuit politieke of sociale overtuigingen</w:t>
            </w:r>
          </w:p>
        </w:tc>
      </w:tr>
      <w:tr>
        <w:tc>
          <w:tcPr>
            <w:tcW w:type="dxa" w:w="4320"/>
          </w:tcPr>
          <w:p>
            <w:r/>
            <w:r>
              <w:rPr>
                <w:b/>
              </w:rPr>
              <w:t>Nation State</w:t>
            </w:r>
          </w:p>
        </w:tc>
        <w:tc>
          <w:tcPr>
            <w:tcW w:type="dxa" w:w="4320"/>
          </w:tcPr>
          <w:p>
            <w:r/>
            <w:r>
              <w:t>Door overheid gesponsorde aanvallers (cyberwarfare)</w:t>
            </w:r>
          </w:p>
        </w:tc>
      </w:tr>
    </w:tbl>
    <w:p>
      <w:pPr>
        <w:pBdr>
          <w:bottom w:val="single" w:sz="6" w:space="1" w:color="auto"/>
        </w:pBdr>
      </w:pPr>
    </w:p>
    <w:p>
      <w:pPr>
        <w:pStyle w:val="Heading2"/>
      </w:pPr>
      <w:r>
        <w:t>Aanvalsmethoden</w:t>
      </w:r>
    </w:p>
    <w:p>
      <w:pPr>
        <w:pStyle w:val="Heading3"/>
      </w:pPr>
      <w:r>
        <w:t>Malware</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Type</w:t>
            </w:r>
          </w:p>
        </w:tc>
        <w:tc>
          <w:tcPr>
            <w:tcW w:type="dxa" w:w="4320"/>
          </w:tcPr>
          <w:p>
            <w:r>
              <w:rPr>
                <w:b/>
              </w:rPr>
            </w:r>
            <w:r>
              <w:rPr>
                <w:b/>
              </w:rPr>
              <w:t>Werking</w:t>
            </w:r>
          </w:p>
        </w:tc>
      </w:tr>
      <w:tr>
        <w:tc>
          <w:tcPr>
            <w:tcW w:type="dxa" w:w="4320"/>
          </w:tcPr>
          <w:p>
            <w:r/>
            <w:r>
              <w:rPr>
                <w:b/>
              </w:rPr>
              <w:t>Virus</w:t>
            </w:r>
          </w:p>
        </w:tc>
        <w:tc>
          <w:tcPr>
            <w:tcW w:type="dxa" w:w="4320"/>
          </w:tcPr>
          <w:p>
            <w:r/>
            <w:r>
              <w:t>Nestelt zich in bestanden; verspreidt via uitvoering door gebruiker</w:t>
            </w:r>
          </w:p>
        </w:tc>
      </w:tr>
      <w:tr>
        <w:tc>
          <w:tcPr>
            <w:tcW w:type="dxa" w:w="4320"/>
          </w:tcPr>
          <w:p>
            <w:r/>
            <w:r>
              <w:rPr>
                <w:b/>
              </w:rPr>
              <w:t>Worm</w:t>
            </w:r>
          </w:p>
        </w:tc>
        <w:tc>
          <w:tcPr>
            <w:tcW w:type="dxa" w:w="4320"/>
          </w:tcPr>
          <w:p>
            <w:r/>
            <w:r>
              <w:t>Verspreidt zichzelf automatisch over het netwerk</w:t>
            </w:r>
          </w:p>
        </w:tc>
      </w:tr>
      <w:tr>
        <w:tc>
          <w:tcPr>
            <w:tcW w:type="dxa" w:w="4320"/>
          </w:tcPr>
          <w:p>
            <w:r/>
            <w:r>
              <w:rPr>
                <w:b/>
              </w:rPr>
              <w:t>Trojan Horse</w:t>
            </w:r>
          </w:p>
        </w:tc>
        <w:tc>
          <w:tcPr>
            <w:tcW w:type="dxa" w:w="4320"/>
          </w:tcPr>
          <w:p>
            <w:r/>
            <w:r>
              <w:t>Vermomt zich als legitiem programma</w:t>
            </w:r>
          </w:p>
        </w:tc>
      </w:tr>
      <w:tr>
        <w:tc>
          <w:tcPr>
            <w:tcW w:type="dxa" w:w="4320"/>
          </w:tcPr>
          <w:p>
            <w:r/>
            <w:r>
              <w:rPr>
                <w:b/>
              </w:rPr>
              <w:t>Ransomware</w:t>
            </w:r>
          </w:p>
        </w:tc>
        <w:tc>
          <w:tcPr>
            <w:tcW w:type="dxa" w:w="4320"/>
          </w:tcPr>
          <w:p>
            <w:r/>
            <w:r>
              <w:t>Versleutelt bestanden; vraagt losgeld</w:t>
            </w:r>
          </w:p>
        </w:tc>
      </w:tr>
      <w:tr>
        <w:tc>
          <w:tcPr>
            <w:tcW w:type="dxa" w:w="4320"/>
          </w:tcPr>
          <w:p>
            <w:r/>
            <w:r>
              <w:rPr>
                <w:b/>
              </w:rPr>
              <w:t>Spyware</w:t>
            </w:r>
          </w:p>
        </w:tc>
        <w:tc>
          <w:tcPr>
            <w:tcW w:type="dxa" w:w="4320"/>
          </w:tcPr>
          <w:p>
            <w:r/>
            <w:r>
              <w:t>Verstuurt heimelijk informatie naar aanvaller</w:t>
            </w:r>
          </w:p>
        </w:tc>
      </w:tr>
      <w:tr>
        <w:tc>
          <w:tcPr>
            <w:tcW w:type="dxa" w:w="4320"/>
          </w:tcPr>
          <w:p>
            <w:r/>
            <w:r>
              <w:rPr>
                <w:b/>
              </w:rPr>
              <w:t>Adware</w:t>
            </w:r>
          </w:p>
        </w:tc>
        <w:tc>
          <w:tcPr>
            <w:tcW w:type="dxa" w:w="4320"/>
          </w:tcPr>
          <w:p>
            <w:r/>
            <w:r>
              <w:t>Toont ongewenste advertenties</w:t>
            </w:r>
          </w:p>
        </w:tc>
      </w:tr>
    </w:tbl>
    <w:p>
      <w:pPr>
        <w:pStyle w:val="Heading3"/>
      </w:pPr>
      <w:r>
        <w:t>Netwerkaanvallen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Aanval</w:t>
            </w:r>
          </w:p>
        </w:tc>
        <w:tc>
          <w:tcPr>
            <w:tcW w:type="dxa" w:w="4320"/>
          </w:tcPr>
          <w:p>
            <w:r>
              <w:rPr>
                <w:b/>
              </w:rPr>
            </w:r>
            <w:r>
              <w:rPr>
                <w:b/>
              </w:rPr>
              <w:t>Beschrijving</w:t>
            </w:r>
          </w:p>
        </w:tc>
      </w:tr>
      <w:tr>
        <w:tc>
          <w:tcPr>
            <w:tcW w:type="dxa" w:w="4320"/>
          </w:tcPr>
          <w:p>
            <w:r/>
            <w:r>
              <w:rPr>
                <w:b/>
              </w:rPr>
              <w:t>DoS</w:t>
            </w:r>
            <w:r>
              <w:t xml:space="preserve"> (Denial of Service)</w:t>
            </w:r>
          </w:p>
        </w:tc>
        <w:tc>
          <w:tcPr>
            <w:tcW w:type="dxa" w:w="4320"/>
          </w:tcPr>
          <w:p>
            <w:r/>
            <w:r>
              <w:t>Overbelast een systeem zodat het niet beschikbaar is</w:t>
            </w:r>
          </w:p>
        </w:tc>
      </w:tr>
      <w:tr>
        <w:tc>
          <w:tcPr>
            <w:tcW w:type="dxa" w:w="4320"/>
          </w:tcPr>
          <w:p>
            <w:r/>
            <w:r>
              <w:rPr>
                <w:b/>
              </w:rPr>
              <w:t>DDoS</w:t>
            </w:r>
          </w:p>
        </w:tc>
        <w:tc>
          <w:tcPr>
            <w:tcW w:type="dxa" w:w="4320"/>
          </w:tcPr>
          <w:p>
            <w:r/>
            <w:r>
              <w:t>Gedistribueerde DoS via botnet van gecompromitteerde systemen</w:t>
            </w:r>
          </w:p>
        </w:tc>
      </w:tr>
      <w:tr>
        <w:tc>
          <w:tcPr>
            <w:tcW w:type="dxa" w:w="4320"/>
          </w:tcPr>
          <w:p>
            <w:r/>
            <w:r>
              <w:rPr>
                <w:b/>
              </w:rPr>
              <w:t>Man-in-the-Middle (MitM)</w:t>
            </w:r>
          </w:p>
        </w:tc>
        <w:tc>
          <w:tcPr>
            <w:tcW w:type="dxa" w:w="4320"/>
          </w:tcPr>
          <w:p>
            <w:r/>
            <w:r>
              <w:t>Aanvaller onderschept en eventueel wijzigt communicatie</w:t>
            </w:r>
          </w:p>
        </w:tc>
      </w:tr>
      <w:tr>
        <w:tc>
          <w:tcPr>
            <w:tcW w:type="dxa" w:w="4320"/>
          </w:tcPr>
          <w:p>
            <w:r/>
            <w:r>
              <w:rPr>
                <w:b/>
              </w:rPr>
              <w:t>Spoofing</w:t>
            </w:r>
          </w:p>
        </w:tc>
        <w:tc>
          <w:tcPr>
            <w:tcW w:type="dxa" w:w="4320"/>
          </w:tcPr>
          <w:p>
            <w:r/>
            <w:r>
              <w:t>Nep-identiteit gebruiken (IP spoofing, MAC spoofing, ARP spoofing)</w:t>
            </w:r>
          </w:p>
        </w:tc>
      </w:tr>
      <w:tr>
        <w:tc>
          <w:tcPr>
            <w:tcW w:type="dxa" w:w="4320"/>
          </w:tcPr>
          <w:p>
            <w:r/>
            <w:r>
              <w:rPr>
                <w:b/>
              </w:rPr>
              <w:t>Phishing</w:t>
            </w:r>
          </w:p>
        </w:tc>
        <w:tc>
          <w:tcPr>
            <w:tcW w:type="dxa" w:w="4320"/>
          </w:tcPr>
          <w:p>
            <w:r/>
            <w:r>
              <w:t>Gebruiker verleiden om credentials prijs te geven</w:t>
            </w:r>
          </w:p>
        </w:tc>
      </w:tr>
      <w:tr>
        <w:tc>
          <w:tcPr>
            <w:tcW w:type="dxa" w:w="4320"/>
          </w:tcPr>
          <w:p>
            <w:r/>
            <w:r>
              <w:rPr>
                <w:b/>
              </w:rPr>
              <w:t>Brute Force</w:t>
            </w:r>
          </w:p>
        </w:tc>
        <w:tc>
          <w:tcPr>
            <w:tcW w:type="dxa" w:w="4320"/>
          </w:tcPr>
          <w:p>
            <w:r/>
            <w:r>
              <w:t>Alle mogelijke wachtwoorden uitproberen</w:t>
            </w:r>
          </w:p>
        </w:tc>
      </w:tr>
    </w:tbl>
    <w:p>
      <w:pPr>
        <w:pStyle w:val="Heading3"/>
      </w:pPr>
      <w:r>
        <w:t>IP-kwetsbaarheden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Aanval</w:t>
            </w:r>
          </w:p>
        </w:tc>
        <w:tc>
          <w:tcPr>
            <w:tcW w:type="dxa" w:w="4320"/>
          </w:tcPr>
          <w:p>
            <w:r>
              <w:rPr>
                <w:b/>
              </w:rPr>
            </w:r>
            <w:r>
              <w:rPr>
                <w:b/>
              </w:rPr>
              <w:t>Mechanisme</w:t>
            </w:r>
          </w:p>
        </w:tc>
      </w:tr>
      <w:tr>
        <w:tc>
          <w:tcPr>
            <w:tcW w:type="dxa" w:w="4320"/>
          </w:tcPr>
          <w:p>
            <w:r/>
            <w:r>
              <w:rPr>
                <w:b/>
              </w:rPr>
              <w:t>IP Spoofing</w:t>
            </w:r>
          </w:p>
        </w:tc>
        <w:tc>
          <w:tcPr>
            <w:tcW w:type="dxa" w:w="4320"/>
          </w:tcPr>
          <w:p>
            <w:r/>
            <w:r>
              <w:t>Valse source IP in pakket plaatsen om identiteit te verhullen</w:t>
            </w:r>
          </w:p>
        </w:tc>
      </w:tr>
      <w:tr>
        <w:tc>
          <w:tcPr>
            <w:tcW w:type="dxa" w:w="4320"/>
          </w:tcPr>
          <w:p>
            <w:r/>
            <w:r>
              <w:rPr>
                <w:b/>
              </w:rPr>
              <w:t>ICMP Attack</w:t>
            </w:r>
          </w:p>
        </w:tc>
        <w:tc>
          <w:tcPr>
            <w:tcW w:type="dxa" w:w="4320"/>
          </w:tcPr>
          <w:p>
            <w:r/>
            <w:r>
              <w:t>Ping flood om systeem te overbelasten</w:t>
            </w:r>
          </w:p>
        </w:tc>
      </w:tr>
      <w:tr>
        <w:tc>
          <w:tcPr>
            <w:tcW w:type="dxa" w:w="4320"/>
          </w:tcPr>
          <w:p>
            <w:r/>
            <w:r>
              <w:rPr>
                <w:b/>
              </w:rPr>
              <w:t>Smurf Attack</w:t>
            </w:r>
          </w:p>
        </w:tc>
        <w:tc>
          <w:tcPr>
            <w:tcW w:type="dxa" w:w="4320"/>
          </w:tcPr>
          <w:p>
            <w:r/>
            <w:r>
              <w:t>ICMP broadcast met gespoofd source IP → antwoorden overspoelen victim</w:t>
            </w:r>
          </w:p>
        </w:tc>
      </w:tr>
    </w:tbl>
    <w:p>
      <w:pPr>
        <w:pStyle w:val="Heading3"/>
      </w:pPr>
      <w:r>
        <w:t>TCP/UDP-kwetsbaarheden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Aanval</w:t>
            </w:r>
          </w:p>
        </w:tc>
        <w:tc>
          <w:tcPr>
            <w:tcW w:type="dxa" w:w="4320"/>
          </w:tcPr>
          <w:p>
            <w:r>
              <w:rPr>
                <w:b/>
              </w:rPr>
            </w:r>
            <w:r>
              <w:rPr>
                <w:b/>
              </w:rPr>
              <w:t>Mechanisme</w:t>
            </w:r>
          </w:p>
        </w:tc>
      </w:tr>
      <w:tr>
        <w:tc>
          <w:tcPr>
            <w:tcW w:type="dxa" w:w="4320"/>
          </w:tcPr>
          <w:p>
            <w:r/>
            <w:r>
              <w:rPr>
                <w:b/>
              </w:rPr>
              <w:t>SYN Flood</w:t>
            </w:r>
          </w:p>
        </w:tc>
        <w:tc>
          <w:tcPr>
            <w:tcW w:type="dxa" w:w="4320"/>
          </w:tcPr>
          <w:p>
            <w:r/>
            <w:r>
              <w:t>Stuurt massaal SYN-pakketten zonder ACK te sturen → half-open connecties vullen tabel</w:t>
            </w:r>
          </w:p>
        </w:tc>
      </w:tr>
      <w:tr>
        <w:tc>
          <w:tcPr>
            <w:tcW w:type="dxa" w:w="4320"/>
          </w:tcPr>
          <w:p>
            <w:r/>
            <w:r>
              <w:rPr>
                <w:b/>
              </w:rPr>
              <w:t>Session Hijacking</w:t>
            </w:r>
          </w:p>
        </w:tc>
        <w:tc>
          <w:tcPr>
            <w:tcW w:type="dxa" w:w="4320"/>
          </w:tcPr>
          <w:p>
            <w:r/>
            <w:r>
              <w:t>Neemt een bestaande TCP-sessie over na authenticatie</w:t>
            </w:r>
          </w:p>
        </w:tc>
      </w:tr>
      <w:tr>
        <w:tc>
          <w:tcPr>
            <w:tcW w:type="dxa" w:w="4320"/>
          </w:tcPr>
          <w:p>
            <w:r/>
            <w:r>
              <w:rPr>
                <w:b/>
              </w:rPr>
              <w:t>UDP Flood</w:t>
            </w:r>
          </w:p>
        </w:tc>
        <w:tc>
          <w:tcPr>
            <w:tcW w:type="dxa" w:w="4320"/>
          </w:tcPr>
          <w:p>
            <w:r/>
            <w:r>
              <w:t>Stuurt massaal UDP-pakketten op willekeurige poorten</w:t>
            </w:r>
          </w:p>
        </w:tc>
      </w:tr>
    </w:tbl>
    <w:p>
      <w:pPr>
        <w:pBdr>
          <w:bottom w:val="single" w:sz="6" w:space="1" w:color="auto"/>
        </w:pBdr>
      </w:pPr>
    </w:p>
    <w:p>
      <w:pPr>
        <w:pStyle w:val="Heading2"/>
      </w:pPr>
      <w:r>
        <w:t>Vectoren voor dataverlies</w:t>
      </w:r>
    </w:p>
    <w:p>
      <w:r>
        <w:t>Data kan verloren gaan of gestolen worden via:</w:t>
      </w:r>
    </w:p>
    <w:p>
      <w:pPr>
        <w:pStyle w:val="ListBullet"/>
      </w:pPr>
      <w:r>
        <w:t>Slechte of gestolen wachtwoorden</w:t>
      </w:r>
    </w:p>
    <w:p>
      <w:pPr>
        <w:pStyle w:val="ListBullet"/>
      </w:pPr>
      <w:r>
        <w:t>USB-sticks (data uitsluipen of malware instoppen)</w:t>
      </w:r>
    </w:p>
    <w:p>
      <w:pPr>
        <w:pStyle w:val="ListBullet"/>
      </w:pPr>
      <w:r>
        <w:t>Cloud-hacks (configuratiefouten bij cloudopslag)</w:t>
      </w:r>
    </w:p>
    <w:p>
      <w:pPr>
        <w:pStyle w:val="ListBullet"/>
      </w:pPr>
      <w:r>
        <w:t>E-mail (phishing, attachments met malware)</w:t>
      </w:r>
    </w:p>
    <w:p>
      <w:pPr>
        <w:pStyle w:val="ListBullet"/>
      </w:pPr>
      <w:r>
        <w:t>Onbeveiligde Wi-Fi-netwerken</w:t>
      </w:r>
    </w:p>
    <w:p>
      <w:pPr>
        <w:pBdr>
          <w:bottom w:val="single" w:sz="6" w:space="1" w:color="auto"/>
        </w:pBdr>
      </w:pPr>
    </w:p>
    <w:p>
      <w:pPr>
        <w:pStyle w:val="Heading2"/>
      </w:pPr>
      <w:r>
        <w:t>Cryptografie — basisconcepten</w:t>
      </w:r>
    </w:p>
    <w:p>
      <w:r>
        <w:t>Cryptografie beschermt data door het onleesbaar te maken voor onbevoegden.</w:t>
      </w:r>
    </w:p>
    <w:p>
      <w:pPr>
        <w:pStyle w:val="Heading3"/>
      </w:pPr>
      <w:r>
        <w:t>Symmetrische encryptie</w:t>
      </w:r>
    </w:p>
    <w:p>
      <w:pPr>
        <w:shd w:val="clear" w:color="auto" w:fill="F5F5F5"/>
      </w:pPr>
      <w:r>
        <w:rPr>
          <w:rFonts w:ascii="Courier New" w:hAnsi="Courier New"/>
          <w:sz w:val="18"/>
        </w:rPr>
        <w:t>Zender --[dezelfde sleutel]--&gt; Ontvanger</w:t>
      </w:r>
    </w:p>
    <w:p>
      <w:pPr>
        <w:pStyle w:val="ListBullet"/>
      </w:pPr>
      <w:r>
        <w:t>Snel, maar het sleuteluitwisselingsprobleem: hoe deel je de sleutel veilig?</w:t>
      </w:r>
    </w:p>
    <w:p>
      <w:pPr>
        <w:pStyle w:val="ListBullet"/>
      </w:pPr>
      <w:r>
        <w:t xml:space="preserve">Voorbeelden: </w:t>
      </w:r>
      <w:r>
        <w:rPr>
          <w:b/>
        </w:rPr>
        <w:t>AES</w:t>
      </w:r>
      <w:r>
        <w:t xml:space="preserve"> (Advanced Encryption Standard), DES, 3DES</w:t>
      </w:r>
    </w:p>
    <w:p>
      <w:pPr>
        <w:pStyle w:val="Heading3"/>
      </w:pPr>
      <w:r>
        <w:t>Asymmetrische encryptie (Public Key Infrastructure)</w:t>
      </w:r>
    </w:p>
    <w:p>
      <w:pPr>
        <w:shd w:val="clear" w:color="auto" w:fill="F5F5F5"/>
      </w:pPr>
      <w:r>
        <w:rPr>
          <w:rFonts w:ascii="Courier New" w:hAnsi="Courier New"/>
          <w:sz w:val="18"/>
        </w:rPr>
        <w:t>Zender versleutelt met publieke sleutel van ontvanger</w:t>
        <w:br/>
        <w:t>Ontvanger ontsleutelt met zijn private sleutel</w:t>
      </w:r>
    </w:p>
    <w:p>
      <w:pPr>
        <w:pStyle w:val="ListBullet"/>
      </w:pPr>
      <w:r>
        <w:t>Trager, maar lost het sleuteluitwisselingsprobleem op</w:t>
      </w:r>
    </w:p>
    <w:p>
      <w:pPr>
        <w:pStyle w:val="ListBullet"/>
      </w:pPr>
      <w:r>
        <w:t xml:space="preserve">Voorbeelden: </w:t>
      </w:r>
      <w:r>
        <w:rPr>
          <w:b/>
        </w:rPr>
        <w:t>RSA</w:t>
      </w:r>
      <w:r>
        <w:t>, Diffie-Hellman</w:t>
      </w:r>
    </w:p>
    <w:p>
      <w:pPr>
        <w:pStyle w:val="Heading3"/>
      </w:pPr>
      <w:r>
        <w:t>Hashing</w:t>
      </w:r>
    </w:p>
    <w:p>
      <w:pPr>
        <w:shd w:val="clear" w:color="auto" w:fill="F5F5F5"/>
      </w:pPr>
      <w:r>
        <w:rPr>
          <w:rFonts w:ascii="Courier New" w:hAnsi="Courier New"/>
          <w:sz w:val="18"/>
        </w:rPr>
        <w:t>Data → [hash-functie] → vaste hash-waarde (fingerprint)</w:t>
      </w:r>
    </w:p>
    <w:p>
      <w:pPr>
        <w:pStyle w:val="ListBullet"/>
      </w:pPr>
      <w:r>
        <w:t>Eenrichtingsverkeer — kan niet worden omgekeerd</w:t>
      </w:r>
    </w:p>
    <w:p>
      <w:pPr>
        <w:pStyle w:val="ListBullet"/>
      </w:pPr>
      <w:r>
        <w:t>Gebruik: integriteitscontrole (is data gewijzigd?)</w:t>
      </w:r>
    </w:p>
    <w:p>
      <w:pPr>
        <w:pStyle w:val="ListBullet"/>
      </w:pPr>
      <w:r>
        <w:t xml:space="preserve">Voorbeelden: </w:t>
      </w:r>
      <w:r>
        <w:rPr>
          <w:b/>
        </w:rPr>
        <w:t>MD5</w:t>
      </w:r>
      <w:r>
        <w:t xml:space="preserve"> (verouderd), </w:t>
      </w:r>
      <w:r>
        <w:rPr>
          <w:b/>
        </w:rPr>
        <w:t>SHA-256</w:t>
      </w:r>
      <w:r>
        <w:t>, SHA-3</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r>
            <w:r>
              <w:rPr>
                <w:b/>
              </w:rPr>
              <w:t>Methode</w:t>
            </w:r>
          </w:p>
        </w:tc>
        <w:tc>
          <w:tcPr>
            <w:tcW w:type="dxa" w:w="2160"/>
          </w:tcPr>
          <w:p>
            <w:r>
              <w:rPr>
                <w:b/>
              </w:rPr>
            </w:r>
            <w:r>
              <w:rPr>
                <w:b/>
              </w:rPr>
              <w:t>Doel</w:t>
            </w:r>
          </w:p>
        </w:tc>
        <w:tc>
          <w:tcPr>
            <w:tcW w:type="dxa" w:w="2160"/>
          </w:tcPr>
          <w:p>
            <w:r>
              <w:rPr>
                <w:b/>
              </w:rPr>
            </w:r>
            <w:r>
              <w:rPr>
                <w:b/>
              </w:rPr>
              <w:t>Sleutels</w:t>
            </w:r>
          </w:p>
        </w:tc>
        <w:tc>
          <w:tcPr>
            <w:tcW w:type="dxa" w:w="2160"/>
          </w:tcPr>
          <w:p>
            <w:r>
              <w:rPr>
                <w:b/>
              </w:rPr>
            </w:r>
            <w:r>
              <w:rPr>
                <w:b/>
              </w:rPr>
              <w:t>Snelheid</w:t>
            </w:r>
          </w:p>
        </w:tc>
      </w:tr>
      <w:tr>
        <w:tc>
          <w:tcPr>
            <w:tcW w:type="dxa" w:w="2160"/>
          </w:tcPr>
          <w:p>
            <w:r/>
            <w:r>
              <w:t>Symmetrisch</w:t>
            </w:r>
          </w:p>
        </w:tc>
        <w:tc>
          <w:tcPr>
            <w:tcW w:type="dxa" w:w="2160"/>
          </w:tcPr>
          <w:p>
            <w:r/>
            <w:r>
              <w:t>Vertrouwelijkheid</w:t>
            </w:r>
          </w:p>
        </w:tc>
        <w:tc>
          <w:tcPr>
            <w:tcW w:type="dxa" w:w="2160"/>
          </w:tcPr>
          <w:p>
            <w:r/>
            <w:r>
              <w:t>Eén gedeelde sleutel</w:t>
            </w:r>
          </w:p>
        </w:tc>
        <w:tc>
          <w:tcPr>
            <w:tcW w:type="dxa" w:w="2160"/>
          </w:tcPr>
          <w:p>
            <w:r/>
            <w:r>
              <w:t>Snel</w:t>
            </w:r>
          </w:p>
        </w:tc>
      </w:tr>
      <w:tr>
        <w:tc>
          <w:tcPr>
            <w:tcW w:type="dxa" w:w="2160"/>
          </w:tcPr>
          <w:p>
            <w:r/>
            <w:r>
              <w:t>Asymmetrisch</w:t>
            </w:r>
          </w:p>
        </w:tc>
        <w:tc>
          <w:tcPr>
            <w:tcW w:type="dxa" w:w="2160"/>
          </w:tcPr>
          <w:p>
            <w:r/>
            <w:r>
              <w:t>Vertrouwelijkheid + authenticatie</w:t>
            </w:r>
          </w:p>
        </w:tc>
        <w:tc>
          <w:tcPr>
            <w:tcW w:type="dxa" w:w="2160"/>
          </w:tcPr>
          <w:p>
            <w:r/>
            <w:r>
              <w:t>Publiek/privaat paar</w:t>
            </w:r>
          </w:p>
        </w:tc>
        <w:tc>
          <w:tcPr>
            <w:tcW w:type="dxa" w:w="2160"/>
          </w:tcPr>
          <w:p>
            <w:r/>
            <w:r>
              <w:t>Traag</w:t>
            </w:r>
          </w:p>
        </w:tc>
      </w:tr>
      <w:tr>
        <w:tc>
          <w:tcPr>
            <w:tcW w:type="dxa" w:w="2160"/>
          </w:tcPr>
          <w:p>
            <w:r/>
            <w:r>
              <w:t>Hashing</w:t>
            </w:r>
          </w:p>
        </w:tc>
        <w:tc>
          <w:tcPr>
            <w:tcW w:type="dxa" w:w="2160"/>
          </w:tcPr>
          <w:p>
            <w:r/>
            <w:r>
              <w:t>Integriteit</w:t>
            </w:r>
          </w:p>
        </w:tc>
        <w:tc>
          <w:tcPr>
            <w:tcW w:type="dxa" w:w="2160"/>
          </w:tcPr>
          <w:p>
            <w:r/>
            <w:r>
              <w:t>Geen</w:t>
            </w:r>
          </w:p>
        </w:tc>
        <w:tc>
          <w:tcPr>
            <w:tcW w:type="dxa" w:w="2160"/>
          </w:tcPr>
          <w:p>
            <w:r/>
            <w:r>
              <w:t>Snel</w:t>
            </w:r>
          </w:p>
        </w:tc>
      </w:tr>
    </w:tbl>
    <w:p>
      <w:pPr>
        <w:pStyle w:val="Quote"/>
      </w:pPr>
      <w:r>
        <w:rPr>
          <w:b/>
        </w:rPr>
        <w:t>Uit de les:</w:t>
      </w:r>
      <w:r>
        <w:t xml:space="preserve"> "Protocollen van CIA-triad niet kennen" — ken de concepten, maar niet de implementatiedetails van elk protocol.</w:t>
      </w:r>
    </w:p>
    <w:p>
      <w:pPr>
        <w:pBdr>
          <w:bottom w:val="single" w:sz="6" w:space="1" w:color="auto"/>
        </w:pBdr>
      </w:pPr>
    </w:p>
    <w:p>
      <w:pPr>
        <w:pStyle w:val="Heading2"/>
      </w:pPr>
      <w:r>
        <w:t>Network Security Best Practices</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Maatregel</w:t>
            </w:r>
          </w:p>
        </w:tc>
        <w:tc>
          <w:tcPr>
            <w:tcW w:type="dxa" w:w="4320"/>
          </w:tcPr>
          <w:p>
            <w:r>
              <w:rPr>
                <w:b/>
              </w:rPr>
            </w:r>
            <w:r>
              <w:rPr>
                <w:b/>
              </w:rPr>
              <w:t>Beschrijving</w:t>
            </w:r>
          </w:p>
        </w:tc>
      </w:tr>
      <w:tr>
        <w:tc>
          <w:tcPr>
            <w:tcW w:type="dxa" w:w="4320"/>
          </w:tcPr>
          <w:p>
            <w:r/>
            <w:r>
              <w:rPr>
                <w:b/>
              </w:rPr>
              <w:t>Firewalls</w:t>
            </w:r>
          </w:p>
        </w:tc>
        <w:tc>
          <w:tcPr>
            <w:tcW w:type="dxa" w:w="4320"/>
          </w:tcPr>
          <w:p>
            <w:r/>
            <w:r>
              <w:t>Filteren verkeer op basis van regels (ACL's)</w:t>
            </w:r>
          </w:p>
        </w:tc>
      </w:tr>
      <w:tr>
        <w:tc>
          <w:tcPr>
            <w:tcW w:type="dxa" w:w="4320"/>
          </w:tcPr>
          <w:p>
            <w:r/>
            <w:r>
              <w:rPr>
                <w:b/>
              </w:rPr>
              <w:t>IDS/IPS</w:t>
            </w:r>
          </w:p>
        </w:tc>
        <w:tc>
          <w:tcPr>
            <w:tcW w:type="dxa" w:w="4320"/>
          </w:tcPr>
          <w:p>
            <w:r/>
            <w:r>
              <w:t>Intrusion Detection/Prevention System — detecteer/blokkeer aanvallen</w:t>
            </w:r>
          </w:p>
        </w:tc>
      </w:tr>
      <w:tr>
        <w:tc>
          <w:tcPr>
            <w:tcW w:type="dxa" w:w="4320"/>
          </w:tcPr>
          <w:p>
            <w:r/>
            <w:r>
              <w:rPr>
                <w:b/>
              </w:rPr>
              <w:t>VPN</w:t>
            </w:r>
          </w:p>
        </w:tc>
        <w:tc>
          <w:tcPr>
            <w:tcW w:type="dxa" w:w="4320"/>
          </w:tcPr>
          <w:p>
            <w:r/>
            <w:r>
              <w:t>Versleutelde tunnel over onveilig netwerk</w:t>
            </w:r>
          </w:p>
        </w:tc>
      </w:tr>
      <w:tr>
        <w:tc>
          <w:tcPr>
            <w:tcW w:type="dxa" w:w="4320"/>
          </w:tcPr>
          <w:p>
            <w:r/>
            <w:r>
              <w:rPr>
                <w:b/>
              </w:rPr>
              <w:t>AAA</w:t>
            </w:r>
          </w:p>
        </w:tc>
        <w:tc>
          <w:tcPr>
            <w:tcW w:type="dxa" w:w="4320"/>
          </w:tcPr>
          <w:p>
            <w:r/>
            <w:r>
              <w:t>Authentication, Authorization, Accounting</w:t>
            </w:r>
          </w:p>
        </w:tc>
      </w:tr>
      <w:tr>
        <w:tc>
          <w:tcPr>
            <w:tcW w:type="dxa" w:w="4320"/>
          </w:tcPr>
          <w:p>
            <w:r/>
            <w:r>
              <w:rPr>
                <w:b/>
              </w:rPr>
              <w:t>Least Privilege</w:t>
            </w:r>
          </w:p>
        </w:tc>
        <w:tc>
          <w:tcPr>
            <w:tcW w:type="dxa" w:w="4320"/>
          </w:tcPr>
          <w:p>
            <w:r/>
            <w:r>
              <w:t>Gebruikers krijgen minimale rechten</w:t>
            </w:r>
          </w:p>
        </w:tc>
      </w:tr>
      <w:tr>
        <w:tc>
          <w:tcPr>
            <w:tcW w:type="dxa" w:w="4320"/>
          </w:tcPr>
          <w:p>
            <w:r/>
            <w:r>
              <w:rPr>
                <w:b/>
              </w:rPr>
              <w:t>Patch Management</w:t>
            </w:r>
          </w:p>
        </w:tc>
        <w:tc>
          <w:tcPr>
            <w:tcW w:type="dxa" w:w="4320"/>
          </w:tcPr>
          <w:p>
            <w:r/>
            <w:r>
              <w:t>Systemen up-to-date houden</w:t>
            </w:r>
          </w:p>
        </w:tc>
      </w:tr>
      <w:tr>
        <w:tc>
          <w:tcPr>
            <w:tcW w:type="dxa" w:w="4320"/>
          </w:tcPr>
          <w:p>
            <w:r/>
            <w:r>
              <w:rPr>
                <w:b/>
              </w:rPr>
              <w:t>Security Awareness</w:t>
            </w:r>
          </w:p>
        </w:tc>
        <w:tc>
          <w:tcPr>
            <w:tcW w:type="dxa" w:w="4320"/>
          </w:tcPr>
          <w:p>
            <w:r/>
            <w:r>
              <w:t>Medewerkers opleiden</w:t>
            </w:r>
          </w:p>
        </w:tc>
      </w:tr>
    </w:tbl>
    <w:p>
      <w:pPr>
        <w:pBdr>
          <w:bottom w:val="single" w:sz="6" w:space="1" w:color="auto"/>
        </w:pBdr>
      </w:pPr>
    </w:p>
    <w:p>
      <w:pPr>
        <w:pStyle w:val="Heading2"/>
      </w:pPr>
      <w:r>
        <w:t>Examentips</w:t>
      </w:r>
    </w:p>
    <w:p>
      <w:pPr>
        <w:pStyle w:val="Quote"/>
      </w:pPr>
      <w:r>
        <w:rPr>
          <w:b/>
        </w:rPr>
        <w:t>Uit de les:</w:t>
      </w:r>
      <w:r>
        <w:t xml:space="preserve"> "Asset, vulnerability, threat, exploit, risk — deze basiswoorden zijn heel belangrijk."</w:t>
      </w:r>
    </w:p>
    <w:p>
      <w:pPr>
        <w:pStyle w:val="Quote"/>
      </w:pPr>
      <w:r>
        <w:rPr>
          <w:b/>
        </w:rPr>
        <w:t>Uit de les:</w:t>
      </w:r>
      <w:r>
        <w:t xml:space="preserve"> "White hat = goede hackers, grey hat = tussenin, black hat = criminelen."</w:t>
      </w:r>
    </w:p>
    <w:p>
      <w:r>
        <w:rPr>
          <w:b/>
        </w:rPr>
        <w:t>Kritieke examenpunten:</w:t>
      </w:r>
    </w:p>
    <w:p>
      <w:pPr>
        <w:pStyle w:val="ListBullet"/>
      </w:pPr>
      <w:r>
        <w:t xml:space="preserve">CIA-triade: </w:t>
      </w:r>
      <w:r>
        <w:rPr>
          <w:b/>
        </w:rPr>
        <w:t>C</w:t>
      </w:r>
      <w:r>
        <w:t xml:space="preserve">onfidentiality, </w:t>
      </w:r>
      <w:r>
        <w:rPr>
          <w:b/>
        </w:rPr>
        <w:t>I</w:t>
      </w:r>
      <w:r>
        <w:t xml:space="preserve">ntegrity, </w:t>
      </w:r>
      <w:r>
        <w:rPr>
          <w:b/>
        </w:rPr>
        <w:t>A</w:t>
      </w:r>
      <w:r>
        <w:t>vailability</w:t>
      </w:r>
    </w:p>
    <w:p>
      <w:pPr>
        <w:pStyle w:val="ListBullet"/>
      </w:pPr>
      <w:r>
        <w:t>Vulnerability ≠ Threat ≠ Exploit — ken het verschil</w:t>
      </w:r>
    </w:p>
    <w:p>
      <w:pPr>
        <w:pStyle w:val="ListBullet"/>
      </w:pPr>
      <w:r>
        <w:t>Virus verspreidt via gebruikersinput, worm verspreidt zichzelf</w:t>
      </w:r>
    </w:p>
    <w:p>
      <w:pPr>
        <w:pStyle w:val="ListBullet"/>
      </w:pPr>
      <w:r>
        <w:t>Hashing = integriteit (geen versleuteling)</w:t>
      </w:r>
    </w:p>
    <w:p>
      <w:pPr>
        <w:pStyle w:val="ListBullet"/>
      </w:pPr>
      <w:r>
        <w:t>SYN Flood = TCP-kwetsbaarheid (half-open connecties)</w:t>
      </w:r>
    </w:p>
    <w:p>
      <w:pPr>
        <w:pBdr>
          <w:bottom w:val="single" w:sz="6" w:space="1" w:color="auto"/>
        </w:pBdr>
      </w:pPr>
    </w:p>
    <w:p>
      <w:pPr>
        <w:pStyle w:val="Heading2"/>
      </w:pPr>
      <w:r>
        <w:t>Mogelijke examenvragen</w:t>
      </w:r>
    </w:p>
    <w:p>
      <w:r>
        <w:rPr>
          <w:b/>
        </w:rPr>
        <w:t>1. Wat is het verschil tussen een vulnerability, een threat en een exploit?</w:t>
      </w:r>
    </w:p>
    <w:p>
      <w:r>
        <w:t>Een vulnerability is een zwakke plek in een systeem. Een threat is een potentieel gevaar dat van die zwakte gebruik kan maken. Een exploit is de concrete methode of code die de vulnerability misbruikt. Voorbeeld: een ongepatcht besturingssysteem (vulnerability) kan door hackers (threat) aangevallen worden via een bekende exploitcode (exploit).</w:t>
      </w:r>
    </w:p>
    <w:p>
      <w:r>
        <w:rPr>
          <w:b/>
        </w:rPr>
        <w:t>2. Wat zijn de drie elementen van de CIA-triade? Geef een concreet voorbeeld van elk.</w:t>
      </w:r>
    </w:p>
    <w:p>
      <w:r>
        <w:t>(1) Confidentiality: versleuteling van e-mail zodat alleen de ontvanger het kan lezen. (2) Integrity: hashwaarden om te controleren of een bestand niet gewijzigd is. (3) Availability: redundante servers zodat de website beschikbaar blijft als één server uitvalt.</w:t>
      </w:r>
    </w:p>
    <w:p>
      <w:r>
        <w:rPr>
          <w:b/>
        </w:rPr>
        <w:t>3. Wat is het verschil tussen een virus en een worm?</w:t>
      </w:r>
    </w:p>
    <w:p>
      <w:r>
        <w:t>Een virus nestelt zich in een bestaand bestand en verspreidt zich alleen als een gebruiker dat bestand uitvoert. Een worm verspreidt zich automatisch via het netwerk zonder gebruikersinteractie — het zoekt kwetsbare systemen zelf op.</w:t>
      </w:r>
    </w:p>
    <w:p>
      <w:r>
        <w:rPr>
          <w:b/>
        </w:rPr>
        <w:t>4. Hoe werkt een SYN Flood-aanval?</w:t>
      </w:r>
    </w:p>
    <w:p>
      <w:r>
        <w:t>De aanvaller stuurt massaal TCP SYN-pakketten naar het doelwit zonder de TCP-handshake te voltooien (geen ACK). De server reserveert voor elk SYN-pakket resources (half-open connectie). Wanneer de tabel vol is, kunnen legitieme gebruikers geen verbinding meer maken — DoS.</w:t>
      </w:r>
    </w:p>
    <w:p>
      <w:r>
        <w:rPr>
          <w:b/>
        </w:rPr>
        <w:t>5. Wat is het verschil tussen symmetrische en asymmetrische encryptie?</w:t>
      </w:r>
    </w:p>
    <w:p>
      <w:r>
        <w:t>Symmetrisch: zender en ontvanger gebruiken dezelfde geheime sleutel — snel maar het veilig uitwisselen van de sleutel is een probleem. Asymmetrisch: elk heeft een publiek/privaat sleutelpaar — langzamer maar lost het sleuteluitwisselingsprobleem op. In de praktijk: asymmetrisch voor sleuteluitwisseling, symmetrisch voor de eigenlijke data.</w:t>
      </w:r>
    </w:p>
    <w:p>
      <w:pPr>
        <w:pBdr>
          <w:bottom w:val="single" w:sz="6" w:space="1" w:color="auto"/>
        </w:pBdr>
      </w:pPr>
    </w:p>
    <w:p>
      <w:pPr>
        <w:pStyle w:val="Heading2"/>
      </w:pPr>
      <w:r>
        <w:t>Veelgemaakte fouten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Fout</w:t>
            </w:r>
          </w:p>
        </w:tc>
        <w:tc>
          <w:tcPr>
            <w:tcW w:type="dxa" w:w="2880"/>
          </w:tcPr>
          <w:p>
            <w:r>
              <w:rPr>
                <w:b/>
              </w:rPr>
            </w:r>
            <w:r>
              <w:rPr>
                <w:b/>
              </w:rPr>
              <w:t>Symptoom</w:t>
            </w:r>
          </w:p>
        </w:tc>
        <w:tc>
          <w:tcPr>
            <w:tcW w:type="dxa" w:w="2880"/>
          </w:tcPr>
          <w:p>
            <w:r>
              <w:rPr>
                <w:b/>
              </w:rPr>
            </w:r>
            <w:r>
              <w:rPr>
                <w:b/>
              </w:rPr>
              <w:t>Oplossing</w:t>
            </w:r>
          </w:p>
        </w:tc>
      </w:tr>
      <w:tr>
        <w:tc>
          <w:tcPr>
            <w:tcW w:type="dxa" w:w="2880"/>
          </w:tcPr>
          <w:p>
            <w:r/>
            <w:r>
              <w:t>Vulnerability en threat door elkaar halen</w:t>
            </w:r>
          </w:p>
        </w:tc>
        <w:tc>
          <w:tcPr>
            <w:tcW w:type="dxa" w:w="2880"/>
          </w:tcPr>
          <w:p>
            <w:r/>
            <w:r>
              <w:t>Fout antwoord op definitievragen</w:t>
            </w:r>
          </w:p>
        </w:tc>
        <w:tc>
          <w:tcPr>
            <w:tcW w:type="dxa" w:w="2880"/>
          </w:tcPr>
          <w:p>
            <w:r/>
            <w:r>
              <w:t>Vulnerability = zwakke plek; threat = potentieel gevaar</w:t>
            </w:r>
          </w:p>
        </w:tc>
      </w:tr>
      <w:tr>
        <w:tc>
          <w:tcPr>
            <w:tcW w:type="dxa" w:w="2880"/>
          </w:tcPr>
          <w:p>
            <w:r/>
            <w:r>
              <w:t>Hashing verwarren met encryptie</w:t>
            </w:r>
          </w:p>
        </w:tc>
        <w:tc>
          <w:tcPr>
            <w:tcW w:type="dxa" w:w="2880"/>
          </w:tcPr>
          <w:p>
            <w:r/>
            <w:r>
              <w:t>Denken dat hash "ontsleuteld" kan worden</w:t>
            </w:r>
          </w:p>
        </w:tc>
        <w:tc>
          <w:tcPr>
            <w:tcW w:type="dxa" w:w="2880"/>
          </w:tcPr>
          <w:p>
            <w:r/>
            <w:r>
              <w:t>Hashing is eenrichtingsverkeer — integriteit, niet geheimhouding</w:t>
            </w:r>
          </w:p>
        </w:tc>
      </w:tr>
      <w:tr>
        <w:tc>
          <w:tcPr>
            <w:tcW w:type="dxa" w:w="2880"/>
          </w:tcPr>
          <w:p>
            <w:r/>
            <w:r>
              <w:t>Worm en virus verwisselen</w:t>
            </w:r>
          </w:p>
        </w:tc>
        <w:tc>
          <w:tcPr>
            <w:tcW w:type="dxa" w:w="2880"/>
          </w:tcPr>
          <w:p>
            <w:r/>
            <w:r>
              <w:t>Verkeerde beschrijving van verspreiding</w:t>
            </w:r>
          </w:p>
        </w:tc>
        <w:tc>
          <w:tcPr>
            <w:tcW w:type="dxa" w:w="2880"/>
          </w:tcPr>
          <w:p>
            <w:r/>
            <w:r>
              <w:t>Worm = zelfverspreidend; virus = via gebruiker</w:t>
            </w:r>
          </w:p>
        </w:tc>
      </w:tr>
      <w:tr>
        <w:tc>
          <w:tcPr>
            <w:tcW w:type="dxa" w:w="2880"/>
          </w:tcPr>
          <w:p>
            <w:r/>
            <w:r>
              <w:t>CIA = protocol denken</w:t>
            </w:r>
          </w:p>
        </w:tc>
        <w:tc>
          <w:tcPr>
            <w:tcW w:type="dxa" w:w="2880"/>
          </w:tcPr>
          <w:p>
            <w:r/>
            <w:r>
              <w:t>"Welk protocol is CIA?"</w:t>
            </w:r>
          </w:p>
        </w:tc>
        <w:tc>
          <w:tcPr>
            <w:tcW w:type="dxa" w:w="2880"/>
          </w:tcPr>
          <w:p>
            <w:r/>
            <w:r>
              <w:t>CIA is een framework/triade, geen protocol</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