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5955"/>
        <w:gridCol w:w="2127"/>
        <w:gridCol w:w="4395"/>
      </w:tblGrid>
      <w:tr w:rsidR="009A441E" w14:paraId="4372293D" w14:textId="77777777">
        <w:trPr>
          <w:trHeight w:hRule="exact" w:val="1834"/>
        </w:trPr>
        <w:tc>
          <w:tcPr>
            <w:tcW w:w="2972" w:type="dxa"/>
          </w:tcPr>
          <w:p w14:paraId="00F5F821" w14:textId="77777777" w:rsidR="009A441E" w:rsidRDefault="00773623">
            <w:pPr>
              <w:pStyle w:val="TableParagraph"/>
              <w:rPr>
                <w:b/>
                <w:i/>
                <w:sz w:val="36"/>
              </w:rPr>
            </w:pPr>
            <w:r w:rsidRPr="001633D1">
              <w:rPr>
                <w:b/>
                <w:i/>
                <w:sz w:val="36"/>
                <w:highlight w:val="yellow"/>
              </w:rPr>
              <w:t>Requirement #</w:t>
            </w:r>
          </w:p>
        </w:tc>
        <w:tc>
          <w:tcPr>
            <w:tcW w:w="5955" w:type="dxa"/>
          </w:tcPr>
          <w:p w14:paraId="773CBFC9" w14:textId="08AD1208" w:rsidR="009A441E" w:rsidRDefault="009D3237">
            <w:pPr>
              <w:pStyle w:val="TableParagraph"/>
              <w:ind w:left="105"/>
              <w:rPr>
                <w:b/>
                <w:sz w:val="36"/>
              </w:rPr>
            </w:pPr>
            <w:r>
              <w:rPr>
                <w:b/>
                <w:sz w:val="36"/>
              </w:rPr>
              <w:t>SA2526D1</w:t>
            </w:r>
          </w:p>
        </w:tc>
        <w:tc>
          <w:tcPr>
            <w:tcW w:w="2127" w:type="dxa"/>
          </w:tcPr>
          <w:p w14:paraId="70966BE4" w14:textId="77777777" w:rsidR="009A441E" w:rsidRDefault="00773623">
            <w:pPr>
              <w:pStyle w:val="TableParagraph"/>
              <w:ind w:left="105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>Priority</w:t>
            </w:r>
          </w:p>
        </w:tc>
        <w:tc>
          <w:tcPr>
            <w:tcW w:w="4395" w:type="dxa"/>
          </w:tcPr>
          <w:p w14:paraId="55B60888" w14:textId="77777777" w:rsidR="009A441E" w:rsidRDefault="009A441E">
            <w:pPr>
              <w:pStyle w:val="TableParagraph"/>
              <w:spacing w:before="0"/>
              <w:rPr>
                <w:b/>
                <w:sz w:val="36"/>
              </w:rPr>
            </w:pPr>
          </w:p>
        </w:tc>
      </w:tr>
      <w:tr w:rsidR="006D65D1" w14:paraId="33AFC2D8" w14:textId="77777777" w:rsidTr="006D65D1">
        <w:trPr>
          <w:trHeight w:val="645"/>
        </w:trPr>
        <w:tc>
          <w:tcPr>
            <w:tcW w:w="2972" w:type="dxa"/>
          </w:tcPr>
          <w:p w14:paraId="0DA4EF37" w14:textId="77777777" w:rsidR="006D65D1" w:rsidRPr="001633D1" w:rsidRDefault="006D65D1">
            <w:pPr>
              <w:pStyle w:val="TableParagraph"/>
              <w:rPr>
                <w:b/>
                <w:i/>
                <w:sz w:val="36"/>
                <w:highlight w:val="yellow"/>
              </w:rPr>
            </w:pPr>
            <w:r w:rsidRPr="001633D1">
              <w:rPr>
                <w:b/>
                <w:i/>
                <w:sz w:val="36"/>
                <w:highlight w:val="yellow"/>
              </w:rPr>
              <w:t>Requirement Type</w:t>
            </w:r>
          </w:p>
        </w:tc>
        <w:tc>
          <w:tcPr>
            <w:tcW w:w="5955" w:type="dxa"/>
          </w:tcPr>
          <w:p w14:paraId="0B79D398" w14:textId="68B3E8F2" w:rsidR="006D65D1" w:rsidRDefault="009D3237">
            <w:pPr>
              <w:pStyle w:val="TableParagraph"/>
              <w:ind w:left="105"/>
              <w:rPr>
                <w:b/>
                <w:sz w:val="36"/>
              </w:rPr>
            </w:pPr>
            <w:r>
              <w:rPr>
                <w:b/>
                <w:sz w:val="36"/>
              </w:rPr>
              <w:t>Func</w:t>
            </w:r>
            <w:r w:rsidR="0075573F">
              <w:rPr>
                <w:b/>
                <w:sz w:val="36"/>
              </w:rPr>
              <w:t xml:space="preserve"> req</w:t>
            </w:r>
          </w:p>
        </w:tc>
        <w:tc>
          <w:tcPr>
            <w:tcW w:w="2127" w:type="dxa"/>
            <w:vMerge w:val="restart"/>
          </w:tcPr>
          <w:p w14:paraId="5BB7340D" w14:textId="77777777" w:rsidR="006D65D1" w:rsidRDefault="006D65D1">
            <w:pPr>
              <w:pStyle w:val="TableParagraph"/>
              <w:ind w:left="105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>Use Case</w:t>
            </w:r>
          </w:p>
        </w:tc>
        <w:tc>
          <w:tcPr>
            <w:tcW w:w="4395" w:type="dxa"/>
            <w:vMerge w:val="restart"/>
          </w:tcPr>
          <w:p w14:paraId="1E54BBA7" w14:textId="695E8632" w:rsidR="006D65D1" w:rsidRDefault="0075573F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SUC link</w:t>
            </w:r>
          </w:p>
        </w:tc>
      </w:tr>
      <w:tr w:rsidR="006D65D1" w14:paraId="1448019D" w14:textId="77777777">
        <w:trPr>
          <w:trHeight w:hRule="exact" w:val="644"/>
        </w:trPr>
        <w:tc>
          <w:tcPr>
            <w:tcW w:w="2972" w:type="dxa"/>
          </w:tcPr>
          <w:p w14:paraId="118FDBE8" w14:textId="3971DF00" w:rsidR="006D65D1" w:rsidRPr="001633D1" w:rsidRDefault="006D65D1">
            <w:pPr>
              <w:pStyle w:val="TableParagraph"/>
              <w:rPr>
                <w:b/>
                <w:i/>
                <w:sz w:val="36"/>
                <w:highlight w:val="yellow"/>
              </w:rPr>
            </w:pPr>
            <w:r w:rsidRPr="001633D1">
              <w:rPr>
                <w:b/>
                <w:i/>
                <w:sz w:val="36"/>
                <w:highlight w:val="yellow"/>
              </w:rPr>
              <w:t xml:space="preserve">Requirement </w:t>
            </w:r>
            <w:r>
              <w:rPr>
                <w:b/>
                <w:i/>
                <w:sz w:val="36"/>
                <w:highlight w:val="yellow"/>
              </w:rPr>
              <w:t>Title</w:t>
            </w:r>
          </w:p>
        </w:tc>
        <w:tc>
          <w:tcPr>
            <w:tcW w:w="5955" w:type="dxa"/>
          </w:tcPr>
          <w:p w14:paraId="56F3FC7E" w14:textId="62E7DC4E" w:rsidR="006D65D1" w:rsidRDefault="009D3237">
            <w:pPr>
              <w:pStyle w:val="TableParagraph"/>
              <w:ind w:left="105"/>
              <w:rPr>
                <w:b/>
                <w:sz w:val="36"/>
              </w:rPr>
            </w:pPr>
            <w:proofErr w:type="spellStart"/>
            <w:r>
              <w:rPr>
                <w:b/>
                <w:sz w:val="36"/>
              </w:rPr>
              <w:t>Inloggen</w:t>
            </w:r>
            <w:proofErr w:type="spellEnd"/>
            <w:r>
              <w:rPr>
                <w:b/>
                <w:sz w:val="36"/>
              </w:rPr>
              <w:t xml:space="preserve"> </w:t>
            </w:r>
            <w:proofErr w:type="spellStart"/>
            <w:r>
              <w:rPr>
                <w:b/>
                <w:sz w:val="36"/>
              </w:rPr>
              <w:t>als</w:t>
            </w:r>
            <w:proofErr w:type="spellEnd"/>
            <w:r>
              <w:rPr>
                <w:b/>
                <w:sz w:val="36"/>
              </w:rPr>
              <w:t xml:space="preserve"> </w:t>
            </w:r>
            <w:proofErr w:type="spellStart"/>
            <w:r>
              <w:rPr>
                <w:b/>
                <w:sz w:val="36"/>
              </w:rPr>
              <w:t>inwoner</w:t>
            </w:r>
            <w:proofErr w:type="spellEnd"/>
          </w:p>
        </w:tc>
        <w:tc>
          <w:tcPr>
            <w:tcW w:w="2127" w:type="dxa"/>
            <w:vMerge/>
          </w:tcPr>
          <w:p w14:paraId="692A43DD" w14:textId="77777777" w:rsidR="006D65D1" w:rsidRDefault="006D65D1">
            <w:pPr>
              <w:pStyle w:val="TableParagraph"/>
              <w:ind w:left="105"/>
              <w:rPr>
                <w:b/>
                <w:i/>
                <w:sz w:val="36"/>
              </w:rPr>
            </w:pPr>
          </w:p>
        </w:tc>
        <w:tc>
          <w:tcPr>
            <w:tcW w:w="4395" w:type="dxa"/>
            <w:vMerge/>
          </w:tcPr>
          <w:p w14:paraId="157A6A2D" w14:textId="77777777" w:rsidR="006D65D1" w:rsidRDefault="006D65D1">
            <w:pPr>
              <w:pStyle w:val="TableParagraph"/>
              <w:rPr>
                <w:b/>
                <w:sz w:val="36"/>
              </w:rPr>
            </w:pPr>
          </w:p>
        </w:tc>
      </w:tr>
      <w:tr w:rsidR="001633D1" w:rsidRPr="009D3237" w14:paraId="257EE6E0" w14:textId="77777777" w:rsidTr="0075573F">
        <w:trPr>
          <w:trHeight w:val="1394"/>
        </w:trPr>
        <w:tc>
          <w:tcPr>
            <w:tcW w:w="2972" w:type="dxa"/>
            <w:vMerge w:val="restart"/>
          </w:tcPr>
          <w:p w14:paraId="78D2B5C0" w14:textId="77777777" w:rsidR="001633D1" w:rsidRDefault="001633D1">
            <w:pPr>
              <w:pStyle w:val="TableParagraph"/>
              <w:spacing w:before="121"/>
              <w:rPr>
                <w:b/>
                <w:i/>
                <w:sz w:val="36"/>
              </w:rPr>
            </w:pPr>
            <w:r w:rsidRPr="001633D1">
              <w:rPr>
                <w:b/>
                <w:i/>
                <w:sz w:val="36"/>
                <w:highlight w:val="yellow"/>
              </w:rPr>
              <w:t>Description</w:t>
            </w:r>
          </w:p>
        </w:tc>
        <w:tc>
          <w:tcPr>
            <w:tcW w:w="12477" w:type="dxa"/>
            <w:gridSpan w:val="3"/>
          </w:tcPr>
          <w:p w14:paraId="46938C6C" w14:textId="7E0B173D" w:rsidR="001633D1" w:rsidRPr="009D3237" w:rsidRDefault="001633D1" w:rsidP="0075573F">
            <w:pPr>
              <w:pStyle w:val="TableParagraph"/>
              <w:spacing w:before="121" w:line="288" w:lineRule="auto"/>
              <w:ind w:left="105" w:right="540"/>
              <w:rPr>
                <w:b/>
                <w:sz w:val="36"/>
                <w:lang w:val="nl-BE"/>
              </w:rPr>
            </w:pPr>
            <w:r w:rsidRPr="009D3237">
              <w:rPr>
                <w:b/>
                <w:sz w:val="36"/>
                <w:lang w:val="nl-BE"/>
              </w:rPr>
              <w:t>USER STORY:</w:t>
            </w:r>
            <w:r w:rsidR="009D3237" w:rsidRPr="009D3237">
              <w:rPr>
                <w:b/>
                <w:sz w:val="36"/>
                <w:lang w:val="nl-BE"/>
              </w:rPr>
              <w:t xml:space="preserve"> Als inwoner</w:t>
            </w:r>
            <w:r w:rsidR="009D3237">
              <w:rPr>
                <w:b/>
                <w:sz w:val="36"/>
                <w:lang w:val="nl-BE"/>
              </w:rPr>
              <w:t xml:space="preserve"> van de stad Kortrijk</w:t>
            </w:r>
            <w:r w:rsidR="009D3237" w:rsidRPr="009D3237">
              <w:rPr>
                <w:b/>
                <w:sz w:val="36"/>
                <w:lang w:val="nl-BE"/>
              </w:rPr>
              <w:t xml:space="preserve"> wil</w:t>
            </w:r>
            <w:r w:rsidR="009D3237">
              <w:rPr>
                <w:b/>
                <w:sz w:val="36"/>
                <w:lang w:val="nl-BE"/>
              </w:rPr>
              <w:t xml:space="preserve"> ik kunnen inloggen op de app zodat ik info over de stad kan zien</w:t>
            </w:r>
          </w:p>
        </w:tc>
      </w:tr>
      <w:tr w:rsidR="001633D1" w:rsidRPr="009D3237" w14:paraId="124B602C" w14:textId="77777777" w:rsidTr="0075573F">
        <w:trPr>
          <w:trHeight w:hRule="exact" w:val="1846"/>
        </w:trPr>
        <w:tc>
          <w:tcPr>
            <w:tcW w:w="2972" w:type="dxa"/>
            <w:vMerge/>
          </w:tcPr>
          <w:p w14:paraId="3F103BFF" w14:textId="77777777" w:rsidR="001633D1" w:rsidRPr="009D3237" w:rsidRDefault="001633D1">
            <w:pPr>
              <w:pStyle w:val="TableParagraph"/>
              <w:spacing w:before="121"/>
              <w:rPr>
                <w:b/>
                <w:i/>
                <w:sz w:val="36"/>
                <w:lang w:val="nl-BE"/>
              </w:rPr>
            </w:pPr>
          </w:p>
        </w:tc>
        <w:tc>
          <w:tcPr>
            <w:tcW w:w="12477" w:type="dxa"/>
            <w:gridSpan w:val="3"/>
          </w:tcPr>
          <w:p w14:paraId="65DDD476" w14:textId="2FE69622" w:rsidR="001633D1" w:rsidRPr="009D3237" w:rsidRDefault="001633D1">
            <w:pPr>
              <w:pStyle w:val="TableParagraph"/>
              <w:spacing w:before="121" w:line="288" w:lineRule="auto"/>
              <w:ind w:left="105" w:right="540"/>
              <w:rPr>
                <w:b/>
                <w:sz w:val="36"/>
                <w:lang w:val="nl-BE"/>
              </w:rPr>
            </w:pPr>
            <w:r w:rsidRPr="009D3237">
              <w:rPr>
                <w:b/>
                <w:sz w:val="36"/>
                <w:lang w:val="nl-BE"/>
              </w:rPr>
              <w:t>SYSTEM REQ</w:t>
            </w:r>
            <w:r w:rsidR="009D3237">
              <w:rPr>
                <w:b/>
                <w:sz w:val="36"/>
                <w:lang w:val="nl-BE"/>
              </w:rPr>
              <w:t xml:space="preserve">: Opdat een gebruiker zich kan aanmelden moet er een aanmeldpagina zijn waar een gebruiker met </w:t>
            </w:r>
            <w:proofErr w:type="spellStart"/>
            <w:r w:rsidR="009D3237">
              <w:rPr>
                <w:b/>
                <w:sz w:val="36"/>
                <w:lang w:val="nl-BE"/>
              </w:rPr>
              <w:t>userid</w:t>
            </w:r>
            <w:proofErr w:type="spellEnd"/>
            <w:r w:rsidR="009D3237">
              <w:rPr>
                <w:b/>
                <w:sz w:val="36"/>
                <w:lang w:val="nl-BE"/>
              </w:rPr>
              <w:t xml:space="preserve"> en wachtwoord </w:t>
            </w:r>
            <w:r w:rsidR="0075573F">
              <w:rPr>
                <w:b/>
                <w:sz w:val="36"/>
                <w:lang w:val="nl-BE"/>
              </w:rPr>
              <w:t>zich kan aanmelden</w:t>
            </w:r>
          </w:p>
          <w:p w14:paraId="6CDA6B18" w14:textId="0ECA5E41" w:rsidR="001633D1" w:rsidRPr="009D3237" w:rsidRDefault="001633D1">
            <w:pPr>
              <w:pStyle w:val="TableParagraph"/>
              <w:spacing w:before="121" w:line="288" w:lineRule="auto"/>
              <w:ind w:left="105" w:right="540"/>
              <w:rPr>
                <w:b/>
                <w:sz w:val="36"/>
                <w:lang w:val="nl-BE"/>
              </w:rPr>
            </w:pPr>
          </w:p>
        </w:tc>
      </w:tr>
      <w:tr w:rsidR="009A441E" w:rsidRPr="0075573F" w14:paraId="366F11D7" w14:textId="77777777" w:rsidTr="0075573F">
        <w:trPr>
          <w:trHeight w:hRule="exact" w:val="1135"/>
        </w:trPr>
        <w:tc>
          <w:tcPr>
            <w:tcW w:w="2972" w:type="dxa"/>
          </w:tcPr>
          <w:p w14:paraId="106BD879" w14:textId="77777777" w:rsidR="009A441E" w:rsidRDefault="00773623">
            <w:pPr>
              <w:pStyle w:val="TableParagraph"/>
              <w:rPr>
                <w:b/>
                <w:i/>
                <w:sz w:val="36"/>
              </w:rPr>
            </w:pPr>
            <w:r w:rsidRPr="001633D1">
              <w:rPr>
                <w:b/>
                <w:i/>
                <w:sz w:val="36"/>
                <w:highlight w:val="yellow"/>
              </w:rPr>
              <w:t>Rationale</w:t>
            </w:r>
          </w:p>
        </w:tc>
        <w:tc>
          <w:tcPr>
            <w:tcW w:w="12477" w:type="dxa"/>
            <w:gridSpan w:val="3"/>
          </w:tcPr>
          <w:p w14:paraId="145C5D2C" w14:textId="0EE80E10" w:rsidR="009A441E" w:rsidRPr="0075573F" w:rsidRDefault="0075573F">
            <w:pPr>
              <w:pStyle w:val="TableParagraph"/>
              <w:ind w:left="105"/>
              <w:rPr>
                <w:b/>
                <w:sz w:val="36"/>
                <w:lang w:val="nl-BE"/>
              </w:rPr>
            </w:pPr>
            <w:r w:rsidRPr="0075573F">
              <w:rPr>
                <w:b/>
                <w:sz w:val="36"/>
                <w:lang w:val="nl-BE"/>
              </w:rPr>
              <w:t>Zodat alleen de inwoners v</w:t>
            </w:r>
            <w:r>
              <w:rPr>
                <w:b/>
                <w:sz w:val="36"/>
                <w:lang w:val="nl-BE"/>
              </w:rPr>
              <w:t>an de stad Kortrijk de informatie die voor hun bedoelt is kunnen zien</w:t>
            </w:r>
          </w:p>
        </w:tc>
      </w:tr>
      <w:tr w:rsidR="009A441E" w14:paraId="2027DACF" w14:textId="77777777" w:rsidTr="001633D1">
        <w:trPr>
          <w:trHeight w:hRule="exact" w:val="646"/>
        </w:trPr>
        <w:tc>
          <w:tcPr>
            <w:tcW w:w="2972" w:type="dxa"/>
          </w:tcPr>
          <w:p w14:paraId="5E0C2910" w14:textId="77777777" w:rsidR="009A441E" w:rsidRDefault="00773623">
            <w:pPr>
              <w:pStyle w:val="TableParagraph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>Source</w:t>
            </w:r>
          </w:p>
        </w:tc>
        <w:tc>
          <w:tcPr>
            <w:tcW w:w="12477" w:type="dxa"/>
            <w:gridSpan w:val="3"/>
          </w:tcPr>
          <w:p w14:paraId="1390415A" w14:textId="77777777" w:rsidR="009A441E" w:rsidRDefault="009A441E">
            <w:pPr>
              <w:pStyle w:val="TableParagraph"/>
              <w:spacing w:line="288" w:lineRule="auto"/>
              <w:ind w:left="105" w:right="1139"/>
              <w:rPr>
                <w:b/>
                <w:sz w:val="36"/>
              </w:rPr>
            </w:pPr>
          </w:p>
        </w:tc>
      </w:tr>
      <w:tr w:rsidR="009A441E" w:rsidRPr="0075573F" w14:paraId="12C3A25E" w14:textId="77777777" w:rsidTr="00D56568">
        <w:tc>
          <w:tcPr>
            <w:tcW w:w="2972" w:type="dxa"/>
          </w:tcPr>
          <w:p w14:paraId="56459C1F" w14:textId="0EE4A120" w:rsidR="009A441E" w:rsidRDefault="00773623">
            <w:pPr>
              <w:pStyle w:val="TableParagraph"/>
              <w:tabs>
                <w:tab w:val="left" w:pos="2227"/>
              </w:tabs>
              <w:rPr>
                <w:b/>
                <w:i/>
                <w:sz w:val="36"/>
              </w:rPr>
            </w:pPr>
            <w:r w:rsidRPr="001633D1">
              <w:rPr>
                <w:b/>
                <w:i/>
                <w:sz w:val="36"/>
                <w:highlight w:val="yellow"/>
              </w:rPr>
              <w:t>Fit</w:t>
            </w:r>
            <w:r w:rsidRPr="001633D1">
              <w:rPr>
                <w:b/>
                <w:i/>
                <w:spacing w:val="-2"/>
                <w:sz w:val="36"/>
                <w:highlight w:val="yellow"/>
              </w:rPr>
              <w:t xml:space="preserve"> </w:t>
            </w:r>
            <w:r w:rsidRPr="001633D1">
              <w:rPr>
                <w:b/>
                <w:i/>
                <w:sz w:val="36"/>
                <w:highlight w:val="yellow"/>
              </w:rPr>
              <w:t>Criteri</w:t>
            </w:r>
            <w:r w:rsidR="00D56568">
              <w:rPr>
                <w:b/>
                <w:i/>
                <w:sz w:val="36"/>
                <w:highlight w:val="yellow"/>
              </w:rPr>
              <w:t>a</w:t>
            </w:r>
            <w:r>
              <w:rPr>
                <w:b/>
                <w:i/>
                <w:sz w:val="36"/>
              </w:rPr>
              <w:tab/>
              <w:t>:</w:t>
            </w:r>
          </w:p>
          <w:p w14:paraId="10441D29" w14:textId="77777777" w:rsidR="00CE0399" w:rsidRDefault="00CE0399">
            <w:pPr>
              <w:pStyle w:val="TableParagraph"/>
              <w:tabs>
                <w:tab w:val="left" w:pos="2227"/>
              </w:tabs>
              <w:rPr>
                <w:b/>
                <w:i/>
                <w:sz w:val="36"/>
              </w:rPr>
            </w:pPr>
          </w:p>
          <w:p w14:paraId="34020B1F" w14:textId="46FCBC90" w:rsidR="00CE0399" w:rsidRDefault="00CE0399">
            <w:pPr>
              <w:pStyle w:val="TableParagraph"/>
              <w:tabs>
                <w:tab w:val="left" w:pos="2227"/>
              </w:tabs>
              <w:rPr>
                <w:b/>
                <w:i/>
                <w:sz w:val="36"/>
              </w:rPr>
            </w:pPr>
          </w:p>
        </w:tc>
        <w:tc>
          <w:tcPr>
            <w:tcW w:w="12477" w:type="dxa"/>
            <w:gridSpan w:val="3"/>
          </w:tcPr>
          <w:p w14:paraId="38C44FBB" w14:textId="22F3338E" w:rsidR="00CE0399" w:rsidRDefault="0075573F">
            <w:pPr>
              <w:pStyle w:val="TableParagraph"/>
              <w:spacing w:line="288" w:lineRule="auto"/>
              <w:ind w:left="105" w:right="462"/>
              <w:rPr>
                <w:b/>
                <w:sz w:val="36"/>
                <w:lang w:val="nl-BE"/>
              </w:rPr>
            </w:pPr>
            <w:r w:rsidRPr="0075573F">
              <w:rPr>
                <w:b/>
                <w:sz w:val="36"/>
                <w:lang w:val="nl-BE"/>
              </w:rPr>
              <w:t>Het wachtwoord moet minstens 8 k</w:t>
            </w:r>
            <w:r>
              <w:rPr>
                <w:b/>
                <w:sz w:val="36"/>
                <w:lang w:val="nl-BE"/>
              </w:rPr>
              <w:t>arakters lang zijn</w:t>
            </w:r>
          </w:p>
          <w:p w14:paraId="77836804" w14:textId="48F38AE3" w:rsidR="0075573F" w:rsidRPr="0075573F" w:rsidRDefault="0075573F" w:rsidP="0075573F">
            <w:pPr>
              <w:pStyle w:val="TableParagraph"/>
              <w:spacing w:line="288" w:lineRule="auto"/>
              <w:ind w:left="105" w:right="462"/>
              <w:rPr>
                <w:b/>
                <w:sz w:val="36"/>
                <w:lang w:val="nl-BE"/>
              </w:rPr>
            </w:pPr>
            <w:r>
              <w:rPr>
                <w:b/>
                <w:sz w:val="36"/>
                <w:lang w:val="nl-BE"/>
              </w:rPr>
              <w:t>Na 3 foute inlogpogingen zal de gebruiker geblokkeerd worden voor 1 uur</w:t>
            </w:r>
          </w:p>
          <w:p w14:paraId="790EA491" w14:textId="77777777" w:rsidR="00CE0399" w:rsidRPr="0075573F" w:rsidRDefault="00CE0399">
            <w:pPr>
              <w:pStyle w:val="TableParagraph"/>
              <w:spacing w:line="288" w:lineRule="auto"/>
              <w:ind w:left="105" w:right="462"/>
              <w:rPr>
                <w:b/>
                <w:sz w:val="36"/>
                <w:lang w:val="nl-BE"/>
              </w:rPr>
            </w:pPr>
          </w:p>
          <w:p w14:paraId="4D716885" w14:textId="748DF4AB" w:rsidR="00D56568" w:rsidRPr="0075573F" w:rsidRDefault="00D56568" w:rsidP="00D56568">
            <w:pPr>
              <w:tabs>
                <w:tab w:val="left" w:pos="3740"/>
              </w:tabs>
              <w:rPr>
                <w:lang w:val="nl-BE"/>
              </w:rPr>
            </w:pPr>
          </w:p>
        </w:tc>
      </w:tr>
      <w:tr w:rsidR="009A441E" w14:paraId="368A2C2C" w14:textId="77777777" w:rsidTr="001633D1">
        <w:trPr>
          <w:trHeight w:hRule="exact" w:val="1241"/>
        </w:trPr>
        <w:tc>
          <w:tcPr>
            <w:tcW w:w="2972" w:type="dxa"/>
          </w:tcPr>
          <w:p w14:paraId="7638A0C6" w14:textId="77777777" w:rsidR="009A441E" w:rsidRDefault="00773623">
            <w:pPr>
              <w:pStyle w:val="TableParagraph"/>
              <w:spacing w:line="288" w:lineRule="auto"/>
              <w:ind w:right="1191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lastRenderedPageBreak/>
              <w:t>Supporting material</w:t>
            </w:r>
          </w:p>
        </w:tc>
        <w:tc>
          <w:tcPr>
            <w:tcW w:w="5955" w:type="dxa"/>
          </w:tcPr>
          <w:p w14:paraId="757CC7B5" w14:textId="77777777" w:rsidR="009A441E" w:rsidRDefault="009A441E">
            <w:pPr>
              <w:pStyle w:val="TableParagraph"/>
              <w:ind w:left="105"/>
              <w:rPr>
                <w:b/>
                <w:sz w:val="36"/>
              </w:rPr>
            </w:pPr>
          </w:p>
        </w:tc>
        <w:tc>
          <w:tcPr>
            <w:tcW w:w="2127" w:type="dxa"/>
          </w:tcPr>
          <w:p w14:paraId="4F066DA7" w14:textId="77777777" w:rsidR="009A441E" w:rsidRDefault="00773623">
            <w:pPr>
              <w:pStyle w:val="TableParagraph"/>
              <w:ind w:left="105"/>
              <w:rPr>
                <w:b/>
                <w:i/>
                <w:sz w:val="23"/>
              </w:rPr>
            </w:pPr>
            <w:r>
              <w:rPr>
                <w:b/>
                <w:i/>
                <w:sz w:val="36"/>
              </w:rPr>
              <w:t>Annotation</w:t>
            </w:r>
            <w:r>
              <w:rPr>
                <w:b/>
                <w:i/>
                <w:position w:val="12"/>
                <w:sz w:val="23"/>
              </w:rPr>
              <w:t>1</w:t>
            </w:r>
          </w:p>
        </w:tc>
        <w:tc>
          <w:tcPr>
            <w:tcW w:w="4395" w:type="dxa"/>
          </w:tcPr>
          <w:p w14:paraId="44A98618" w14:textId="77777777" w:rsidR="009A441E" w:rsidRDefault="009A441E">
            <w:pPr>
              <w:pStyle w:val="TableParagraph"/>
              <w:spacing w:line="288" w:lineRule="auto"/>
              <w:ind w:right="1652"/>
              <w:rPr>
                <w:b/>
                <w:sz w:val="36"/>
              </w:rPr>
            </w:pPr>
          </w:p>
        </w:tc>
      </w:tr>
    </w:tbl>
    <w:p w14:paraId="6DCD6B93" w14:textId="77777777" w:rsidR="009A441E" w:rsidRDefault="009A441E">
      <w:pPr>
        <w:pStyle w:val="Plattetekst"/>
        <w:rPr>
          <w:rFonts w:ascii="Times New Roman"/>
        </w:rPr>
      </w:pPr>
    </w:p>
    <w:p w14:paraId="11447FC3" w14:textId="3577AD98" w:rsidR="009A441E" w:rsidRDefault="00000000">
      <w:pPr>
        <w:pStyle w:val="Plattetekst"/>
        <w:spacing w:before="8"/>
        <w:rPr>
          <w:rFonts w:ascii="Times New Roman"/>
          <w:sz w:val="26"/>
        </w:rPr>
      </w:pPr>
      <w:r>
        <w:rPr>
          <w:noProof/>
        </w:rPr>
        <w:pict w14:anchorId="1FF28226">
          <v:line id="Line 2" o:spid="_x0000_s2054" style="position:absolute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8.3pt,17.7pt" to="172.3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" strokeweight=".72pt">
            <w10:wrap type="topAndBottom" anchorx="page"/>
          </v:line>
        </w:pict>
      </w:r>
    </w:p>
    <w:p w14:paraId="0BE62832" w14:textId="60723A75" w:rsidR="009A441E" w:rsidRDefault="00773623">
      <w:pPr>
        <w:pStyle w:val="Plattetekst"/>
        <w:spacing w:before="70"/>
        <w:ind w:left="126"/>
      </w:pPr>
      <w:r>
        <w:rPr>
          <w:position w:val="7"/>
          <w:sz w:val="13"/>
        </w:rPr>
        <w:t xml:space="preserve">1 </w:t>
      </w:r>
      <w:r>
        <w:t xml:space="preserve">Annotation = </w:t>
      </w:r>
      <w:proofErr w:type="spellStart"/>
      <w:r>
        <w:t>aantekening</w:t>
      </w:r>
      <w:proofErr w:type="spellEnd"/>
      <w:r>
        <w:t xml:space="preserve"> </w:t>
      </w:r>
      <w:r>
        <w:rPr>
          <w:rFonts w:ascii="Wingdings" w:hAnsi="Wingdings"/>
        </w:rPr>
        <w:t></w:t>
      </w:r>
      <w:r>
        <w:rPr>
          <w:rFonts w:ascii="Times New Roman" w:hAnsi="Times New Roman"/>
        </w:rPr>
        <w:t xml:space="preserve"> </w:t>
      </w:r>
      <w:proofErr w:type="spellStart"/>
      <w:r>
        <w:t>opmerking</w:t>
      </w:r>
      <w:proofErr w:type="spellEnd"/>
    </w:p>
    <w:sectPr w:rsidR="009A441E">
      <w:type w:val="continuous"/>
      <w:pgSz w:w="16840" w:h="11910" w:orient="landscape"/>
      <w:pgMar w:top="560" w:right="700" w:bottom="280" w:left="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4437" w14:textId="77777777" w:rsidR="00781BC3" w:rsidRDefault="00781BC3" w:rsidP="001633D1">
      <w:r>
        <w:separator/>
      </w:r>
    </w:p>
  </w:endnote>
  <w:endnote w:type="continuationSeparator" w:id="0">
    <w:p w14:paraId="17A7019C" w14:textId="77777777" w:rsidR="00781BC3" w:rsidRDefault="00781BC3" w:rsidP="00163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51CFD" w14:textId="77777777" w:rsidR="00781BC3" w:rsidRDefault="00781BC3" w:rsidP="001633D1">
      <w:r>
        <w:separator/>
      </w:r>
    </w:p>
  </w:footnote>
  <w:footnote w:type="continuationSeparator" w:id="0">
    <w:p w14:paraId="4CABECF4" w14:textId="77777777" w:rsidR="00781BC3" w:rsidRDefault="00781BC3" w:rsidP="00163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441E"/>
    <w:rsid w:val="001054B4"/>
    <w:rsid w:val="001272EC"/>
    <w:rsid w:val="001633D1"/>
    <w:rsid w:val="005E4508"/>
    <w:rsid w:val="006365A8"/>
    <w:rsid w:val="006D65D1"/>
    <w:rsid w:val="0075573F"/>
    <w:rsid w:val="00773623"/>
    <w:rsid w:val="00781BC3"/>
    <w:rsid w:val="00925FC0"/>
    <w:rsid w:val="0098432F"/>
    <w:rsid w:val="009A441E"/>
    <w:rsid w:val="009D3237"/>
    <w:rsid w:val="00AA07D6"/>
    <w:rsid w:val="00C94D24"/>
    <w:rsid w:val="00CD0FE7"/>
    <w:rsid w:val="00CE0399"/>
    <w:rsid w:val="00D5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2A87B556"/>
  <w15:docId w15:val="{D0796688-546D-431E-953A-1454E0A3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uiPriority w:val="1"/>
    <w:qFormat/>
    <w:rPr>
      <w:rFonts w:ascii="Calibri" w:eastAsia="Calibri" w:hAnsi="Calibri" w:cs="Calibri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sz w:val="20"/>
      <w:szCs w:val="20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spacing w:before="118"/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95379a6-efcb-4855-97e0-03c6be785496}" enabled="1" method="Privilege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Fuchs</dc:creator>
  <cp:keywords/>
  <dc:description/>
  <cp:lastModifiedBy>GertJan Bollen</cp:lastModifiedBy>
  <cp:revision>2</cp:revision>
  <dcterms:created xsi:type="dcterms:W3CDTF">2025-11-20T11:23:00Z</dcterms:created>
  <dcterms:modified xsi:type="dcterms:W3CDTF">2025-11-20T11:23:00Z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2017-02-16T00:00:00Z</vt:filetime>
  </property>
  <property fmtid="{D5CDD505-2E9C-101B-9397-08002B2CF9AE}" pid="5" name="MSIP_Label_f95379a6-efcb-4855-97e0-03c6be785496_Enabled">
    <vt:lpwstr>True</vt:lpwstr>
  </property>
  <property fmtid="{D5CDD505-2E9C-101B-9397-08002B2CF9AE}" pid="6" name="MSIP_Label_f95379a6-efcb-4855-97e0-03c6be785496_SiteId">
    <vt:lpwstr>0bff66c5-45db-46ed-8b81-87959e069b90</vt:lpwstr>
  </property>
  <property fmtid="{D5CDD505-2E9C-101B-9397-08002B2CF9AE}" pid="7" name="MSIP_Label_f95379a6-efcb-4855-97e0-03c6be785496_Owner">
    <vt:lpwstr>20002531@PXL.BE</vt:lpwstr>
  </property>
  <property fmtid="{D5CDD505-2E9C-101B-9397-08002B2CF9AE}" pid="8" name="MSIP_Label_f95379a6-efcb-4855-97e0-03c6be785496_SetDate">
    <vt:lpwstr>2019-11-20T09:54:44.2141351Z</vt:lpwstr>
  </property>
  <property fmtid="{D5CDD505-2E9C-101B-9397-08002B2CF9AE}" pid="9" name="MSIP_Label_f95379a6-efcb-4855-97e0-03c6be785496_Name">
    <vt:lpwstr>Publiek</vt:lpwstr>
  </property>
  <property fmtid="{D5CDD505-2E9C-101B-9397-08002B2CF9AE}" pid="10" name="MSIP_Label_f95379a6-efcb-4855-97e0-03c6be785496_Application">
    <vt:lpwstr>Microsoft Azure Information Protection</vt:lpwstr>
  </property>
  <property fmtid="{D5CDD505-2E9C-101B-9397-08002B2CF9AE}" pid="11" name="MSIP_Label_f95379a6-efcb-4855-97e0-03c6be785496_ActionId">
    <vt:lpwstr>021a2c12-2a54-4bc2-8f6b-ea664d72a366</vt:lpwstr>
  </property>
  <property fmtid="{D5CDD505-2E9C-101B-9397-08002B2CF9AE}" pid="12" name="MSIP_Label_f95379a6-efcb-4855-97e0-03c6be785496_Extended_MSFT_Method">
    <vt:lpwstr>Automatic</vt:lpwstr>
  </property>
  <property fmtid="{D5CDD505-2E9C-101B-9397-08002B2CF9AE}" pid="13" name="Sensitivity">
    <vt:lpwstr>Publiek</vt:lpwstr>
  </property>
</Properties>
</file>