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center"/>
      </w:pPr>
      <w:r>
        <w:rPr>
          <w:rFonts w:ascii="Times New Roman" w:cs="Times New Roman" w:eastAsia="Times New Roman" w:hAnsi="Times New Roman"/>
          <w:b/>
          <w:bCs/>
          <w:i w:val="false"/>
          <w:iCs w:val="false"/>
          <w:color w:val="000000"/>
          <w:sz w:val="28"/>
          <w:szCs w:val="28"/>
        </w:rPr>
        <w:t xml:space="preserve">RWANDA POLYTECHNIC</w:t>
      </w:r>
    </w:p>
    <w:p>
      <w:pPr>
        <w:spacing w:after="60" w:before="80" w:line="360"/>
        <w:jc w:val="center"/>
      </w:pPr>
      <w:r>
        <w:rPr>
          <w:rFonts w:ascii="Times New Roman" w:cs="Times New Roman" w:eastAsia="Times New Roman" w:hAnsi="Times New Roman"/>
          <w:b/>
          <w:bCs/>
          <w:i w:val="false"/>
          <w:iCs w:val="false"/>
          <w:color w:val="000000"/>
          <w:sz w:val="24"/>
          <w:szCs w:val="24"/>
        </w:rPr>
        <w:t xml:space="preserve">INTEGRATED POLYTECHNIC REGIONAL COLLEGE – KIGALI (IPRC KIGALI)</w:t>
      </w:r>
    </w:p>
    <w:p>
      <w:pPr>
        <w:spacing w:after="40" w:before="80" w:line="360"/>
        <w:jc w:val="center"/>
      </w:pPr>
      <w:r>
        <w:rPr>
          <w:rFonts w:ascii="Times New Roman" w:cs="Times New Roman" w:eastAsia="Times New Roman" w:hAnsi="Times New Roman"/>
          <w:b/>
          <w:bCs/>
          <w:i w:val="false"/>
          <w:iCs w:val="false"/>
          <w:color w:val="000000"/>
          <w:sz w:val="24"/>
          <w:szCs w:val="24"/>
        </w:rPr>
        <w:t xml:space="preserve">DEPARTMENT OF INFORMATION COMMUNICATION TECHNOLOGY</w:t>
      </w:r>
    </w:p>
    <w:p>
      <w:pPr>
        <w:spacing w:after="80" w:before="80" w:line="360"/>
        <w:jc w:val="center"/>
      </w:pPr>
      <w:r>
        <w:rPr>
          <w:rFonts w:ascii="Times New Roman" w:cs="Times New Roman" w:eastAsia="Times New Roman" w:hAnsi="Times New Roman"/>
          <w:b w:val="false"/>
          <w:bCs w:val="false"/>
          <w:i w:val="false"/>
          <w:iCs w:val="false"/>
          <w:color w:val="000000"/>
          <w:sz w:val="23"/>
          <w:szCs w:val="23"/>
        </w:rPr>
        <w:t xml:space="preserve">OPTION: INFORMATION TECHNOLOGY  |  LEVEL: 8</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pBdr>
          <w:bottom w:val="thick" w:color="1F3864" w:sz="10" w:space="8"/>
        </w:pBdr>
        <w:spacing w:after="100" w:before="0"/>
        <w:jc w:val="center"/>
      </w:pPr>
      <w:r>
        <w:rPr>
          <w:rFonts w:ascii="Times New Roman" w:cs="Times New Roman" w:eastAsia="Times New Roman" w:hAnsi="Times New Roman"/>
          <w:b/>
          <w:bCs/>
          <w:i w:val="false"/>
          <w:iCs w:val="false"/>
          <w:color w:val="000000"/>
          <w:sz w:val="32"/>
          <w:szCs w:val="32"/>
        </w:rPr>
        <w:t xml:space="preserve">CAPSTONE PROJECT REPORT</w:t>
      </w:r>
    </w:p>
    <w:p>
      <w:r>
        <w:rPr>
          <w:rFonts w:ascii="Times New Roman" w:cs="Times New Roman" w:eastAsia="Times New Roman" w:hAnsi="Times New Roman"/>
          <w:b w:val="false"/>
          <w:bCs w:val="false"/>
          <w:i w:val="false"/>
          <w:iCs w:val="false"/>
          <w:color w:val="000000"/>
          <w:sz w:val="24"/>
          <w:szCs w:val="24"/>
        </w:rPr>
        <w:t xml:space="preserve"/>
      </w:r>
    </w:p>
    <w:p>
      <w:pPr>
        <w:shd w:fill="1F3864" w:val="clear"/>
        <w:spacing w:after="220" w:before="0"/>
        <w:jc w:val="center"/>
      </w:pPr>
      <w:r>
        <w:rPr>
          <w:rFonts w:ascii="Times New Roman" w:cs="Times New Roman" w:eastAsia="Times New Roman" w:hAnsi="Times New Roman"/>
          <w:b/>
          <w:bCs/>
          <w:i w:val="false"/>
          <w:iCs w:val="false"/>
          <w:color w:val="FFFFFF"/>
          <w:sz w:val="28"/>
          <w:szCs w:val="28"/>
        </w:rPr>
        <w:t xml:space="preserve">  AUTOMATED SHORTLISTING SYSTEM USING GENERATIVE AI  </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spacing w:after="40" w:before="80" w:line="360"/>
        <w:jc w:val="center"/>
      </w:pPr>
      <w:r>
        <w:rPr>
          <w:rFonts w:ascii="Times New Roman" w:cs="Times New Roman" w:eastAsia="Times New Roman" w:hAnsi="Times New Roman"/>
          <w:b w:val="false"/>
          <w:bCs w:val="false"/>
          <w:i/>
          <w:iCs/>
          <w:color w:val="000000"/>
          <w:sz w:val="22"/>
          <w:szCs w:val="22"/>
        </w:rPr>
        <w:t xml:space="preserve">Submitted in Partial Fulfillment of the Requirements for the Award of</w:t>
      </w:r>
    </w:p>
    <w:p>
      <w:pPr>
        <w:spacing w:after="220" w:before="80" w:line="360"/>
        <w:jc w:val="center"/>
      </w:pPr>
      <w:r>
        <w:rPr>
          <w:rFonts w:ascii="Times New Roman" w:cs="Times New Roman" w:eastAsia="Times New Roman" w:hAnsi="Times New Roman"/>
          <w:b/>
          <w:bCs/>
          <w:i w:val="false"/>
          <w:iCs w:val="false"/>
          <w:color w:val="000000"/>
          <w:sz w:val="23"/>
          <w:szCs w:val="23"/>
        </w:rPr>
        <w:t xml:space="preserve">Bachelor of Technology in Information and Communication Technology</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center"/>
      </w:pPr>
      <w:r>
        <w:rPr>
          <w:rFonts w:ascii="Times New Roman" w:cs="Times New Roman" w:eastAsia="Times New Roman" w:hAnsi="Times New Roman"/>
          <w:b/>
          <w:bCs/>
          <w:i w:val="false"/>
          <w:iCs w:val="false"/>
          <w:color w:val="000000"/>
          <w:sz w:val="23"/>
          <w:szCs w:val="23"/>
        </w:rPr>
        <w:t xml:space="preserve">Submitted By:  </w:t>
      </w:r>
      <w:r>
        <w:rPr>
          <w:rFonts w:ascii="Times New Roman" w:cs="Times New Roman" w:eastAsia="Times New Roman" w:hAnsi="Times New Roman"/>
          <w:b w:val="false"/>
          <w:bCs w:val="false"/>
          <w:i w:val="false"/>
          <w:iCs w:val="false"/>
          <w:color w:val="000000"/>
          <w:sz w:val="23"/>
          <w:szCs w:val="23"/>
        </w:rPr>
        <w:t xml:space="preserve">Gertrude IRIMASO</w:t>
      </w:r>
    </w:p>
    <w:p>
      <w:pPr>
        <w:spacing w:after="80" w:before="80" w:line="360"/>
        <w:jc w:val="center"/>
      </w:pPr>
      <w:r>
        <w:rPr>
          <w:rFonts w:ascii="Times New Roman" w:cs="Times New Roman" w:eastAsia="Times New Roman" w:hAnsi="Times New Roman"/>
          <w:b/>
          <w:bCs/>
          <w:i w:val="false"/>
          <w:iCs w:val="false"/>
          <w:color w:val="000000"/>
          <w:sz w:val="23"/>
          <w:szCs w:val="23"/>
        </w:rPr>
        <w:t xml:space="preserve">Registration No:  </w:t>
      </w:r>
      <w:r>
        <w:rPr>
          <w:rFonts w:ascii="Times New Roman" w:cs="Times New Roman" w:eastAsia="Times New Roman" w:hAnsi="Times New Roman"/>
          <w:b w:val="false"/>
          <w:bCs w:val="false"/>
          <w:i w:val="false"/>
          <w:iCs w:val="false"/>
          <w:color w:val="000000"/>
          <w:sz w:val="23"/>
          <w:szCs w:val="23"/>
        </w:rPr>
        <w:t xml:space="preserve">25RP19175</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center"/>
      </w:pPr>
      <w:r>
        <w:rPr>
          <w:rFonts w:ascii="Times New Roman" w:cs="Times New Roman" w:eastAsia="Times New Roman" w:hAnsi="Times New Roman"/>
          <w:b/>
          <w:bCs/>
          <w:i w:val="false"/>
          <w:iCs w:val="false"/>
          <w:color w:val="000000"/>
          <w:sz w:val="23"/>
          <w:szCs w:val="23"/>
        </w:rPr>
        <w:t xml:space="preserve">Supervisor:  </w:t>
      </w:r>
      <w:r>
        <w:rPr>
          <w:rFonts w:ascii="Times New Roman" w:cs="Times New Roman" w:eastAsia="Times New Roman" w:hAnsi="Times New Roman"/>
          <w:b w:val="false"/>
          <w:bCs w:val="false"/>
          <w:i w:val="false"/>
          <w:iCs w:val="false"/>
          <w:color w:val="000000"/>
          <w:sz w:val="23"/>
          <w:szCs w:val="23"/>
        </w:rPr>
        <w:t xml:space="preserve">Judith BIZIMANA</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center"/>
      </w:pPr>
      <w:r>
        <w:rPr>
          <w:rFonts w:ascii="Times New Roman" w:cs="Times New Roman" w:eastAsia="Times New Roman" w:hAnsi="Times New Roman"/>
          <w:b w:val="false"/>
          <w:bCs w:val="false"/>
          <w:i w:val="false"/>
          <w:iCs w:val="false"/>
          <w:color w:val="000000"/>
          <w:sz w:val="23"/>
          <w:szCs w:val="23"/>
        </w:rPr>
        <w:t xml:space="preserve">Academic Year: 2024–2025</w:t>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DECLARATION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 Gertrude IRIMASO, hereby declare that this capstone project report titled "Automated Shortlisting System Using Generative AI" is my own original work and has not been submitted for any degree or examination at any other institution. All sources of information have been duly acknowledged through proper referencing in accordance with the APA 7th Edition referencing style.</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val="false"/>
          <w:iCs w:val="false"/>
          <w:color w:val="000000"/>
          <w:sz w:val="24"/>
          <w:szCs w:val="24"/>
        </w:rPr>
        <w:t xml:space="preserve">Student Signature: </w:t>
      </w:r>
      <w:r>
        <w:rPr>
          <w:rFonts w:ascii="Times New Roman" w:cs="Times New Roman" w:eastAsia="Times New Roman" w:hAnsi="Times New Roman"/>
          <w:b w:val="false"/>
          <w:bCs w:val="false"/>
          <w:i w:val="false"/>
          <w:iCs w:val="false"/>
          <w:color w:val="000000"/>
          <w:sz w:val="24"/>
          <w:szCs w:val="24"/>
        </w:rPr>
        <w:t xml:space="preserve">_________________________</w:t>
      </w:r>
    </w:p>
    <w:p>
      <w:pPr>
        <w:spacing w:after="80" w:before="80" w:line="360"/>
        <w:jc w:val="both"/>
      </w:pPr>
      <w:r>
        <w:rPr>
          <w:rFonts w:ascii="Times New Roman" w:cs="Times New Roman" w:eastAsia="Times New Roman" w:hAnsi="Times New Roman"/>
          <w:b/>
          <w:bCs/>
          <w:i w:val="false"/>
          <w:iCs w:val="false"/>
          <w:color w:val="000000"/>
          <w:sz w:val="24"/>
          <w:szCs w:val="24"/>
        </w:rPr>
        <w:t xml:space="preserve">Name: </w:t>
      </w:r>
      <w:r>
        <w:rPr>
          <w:rFonts w:ascii="Times New Roman" w:cs="Times New Roman" w:eastAsia="Times New Roman" w:hAnsi="Times New Roman"/>
          <w:b w:val="false"/>
          <w:bCs w:val="false"/>
          <w:i w:val="false"/>
          <w:iCs w:val="false"/>
          <w:color w:val="000000"/>
          <w:sz w:val="24"/>
          <w:szCs w:val="24"/>
        </w:rPr>
        <w:t xml:space="preserve">Gertrude IRIMASO</w:t>
      </w:r>
    </w:p>
    <w:p>
      <w:pPr>
        <w:spacing w:after="80" w:before="80" w:line="360"/>
        <w:jc w:val="both"/>
      </w:pPr>
      <w:r>
        <w:rPr>
          <w:rFonts w:ascii="Times New Roman" w:cs="Times New Roman" w:eastAsia="Times New Roman" w:hAnsi="Times New Roman"/>
          <w:b/>
          <w:bCs/>
          <w:i w:val="false"/>
          <w:iCs w:val="false"/>
          <w:color w:val="000000"/>
          <w:sz w:val="24"/>
          <w:szCs w:val="24"/>
        </w:rPr>
        <w:t xml:space="preserve">Registration Number: </w:t>
      </w:r>
      <w:r>
        <w:rPr>
          <w:rFonts w:ascii="Times New Roman" w:cs="Times New Roman" w:eastAsia="Times New Roman" w:hAnsi="Times New Roman"/>
          <w:b w:val="false"/>
          <w:bCs w:val="false"/>
          <w:i w:val="false"/>
          <w:iCs w:val="false"/>
          <w:color w:val="000000"/>
          <w:sz w:val="24"/>
          <w:szCs w:val="24"/>
        </w:rPr>
        <w:t xml:space="preserve">25RP19175</w:t>
      </w:r>
    </w:p>
    <w:p>
      <w:pPr>
        <w:spacing w:after="80" w:before="80" w:line="360"/>
        <w:jc w:val="both"/>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________________________</w:t>
      </w:r>
    </w:p>
    <w:p>
      <w:r>
        <w:rPr>
          <w:rFonts w:ascii="Times New Roman" w:cs="Times New Roman" w:eastAsia="Times New Roman" w:hAnsi="Times New Roman"/>
          <w:b w:val="false"/>
          <w:bCs w:val="false"/>
          <w:i w:val="false"/>
          <w:iCs w:val="false"/>
          <w:color w:val="000000"/>
          <w:sz w:val="24"/>
          <w:szCs w:val="24"/>
        </w:rPr>
        <w:t xml:space="preserve"/>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val="false"/>
          <w:iCs w:val="false"/>
          <w:color w:val="000000"/>
          <w:sz w:val="24"/>
          <w:szCs w:val="24"/>
        </w:rPr>
        <w:t xml:space="preserve">Supervisor Declaration: </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 confirm that the work reported in this research project was carried out by IRIMASO Gertrude under my supervision and is submitted with my approval.</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val="false"/>
          <w:iCs w:val="false"/>
          <w:color w:val="000000"/>
          <w:sz w:val="24"/>
          <w:szCs w:val="24"/>
        </w:rPr>
        <w:t xml:space="preserve">Supervisor Signature: </w:t>
      </w:r>
      <w:r>
        <w:rPr>
          <w:rFonts w:ascii="Times New Roman" w:cs="Times New Roman" w:eastAsia="Times New Roman" w:hAnsi="Times New Roman"/>
          <w:b w:val="false"/>
          <w:bCs w:val="false"/>
          <w:i w:val="false"/>
          <w:iCs w:val="false"/>
          <w:color w:val="000000"/>
          <w:sz w:val="24"/>
          <w:szCs w:val="24"/>
        </w:rPr>
        <w:t xml:space="preserve">_________________________</w:t>
      </w:r>
    </w:p>
    <w:p>
      <w:pPr>
        <w:spacing w:after="80" w:before="80" w:line="360"/>
        <w:jc w:val="both"/>
      </w:pPr>
      <w:r>
        <w:rPr>
          <w:rFonts w:ascii="Times New Roman" w:cs="Times New Roman" w:eastAsia="Times New Roman" w:hAnsi="Times New Roman"/>
          <w:b/>
          <w:bCs/>
          <w:i w:val="false"/>
          <w:iCs w:val="false"/>
          <w:color w:val="000000"/>
          <w:sz w:val="24"/>
          <w:szCs w:val="24"/>
        </w:rPr>
        <w:t xml:space="preserve">Name: </w:t>
      </w:r>
      <w:r>
        <w:rPr>
          <w:rFonts w:ascii="Times New Roman" w:cs="Times New Roman" w:eastAsia="Times New Roman" w:hAnsi="Times New Roman"/>
          <w:b w:val="false"/>
          <w:bCs w:val="false"/>
          <w:i w:val="false"/>
          <w:iCs w:val="false"/>
          <w:color w:val="000000"/>
          <w:sz w:val="24"/>
          <w:szCs w:val="24"/>
        </w:rPr>
        <w:t xml:space="preserve">Judith BIZIMANA</w:t>
      </w:r>
    </w:p>
    <w:p>
      <w:pPr>
        <w:spacing w:after="80" w:before="80" w:line="360"/>
        <w:jc w:val="both"/>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________________________</w:t>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APPROVAL PAGE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is to certify that the capstone project titled "Automated Shortlisting System Using Generative AI" carried out by IRIMASO Gertrude has been read, examined, and approved as meeting the requirements for the award of the Bachelor of Technology in Information and Communication Technology at IPRC Kigali, Rwanda Polytechnic.</w:t>
      </w:r>
    </w:p>
    <w:p>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Role</w:t>
            </w:r>
          </w:p>
        </w:tc>
        <w:tc>
          <w:tcPr>
            <w:tcW w:type="dxa" w:w="31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Name &amp; Title</w:t>
            </w:r>
          </w:p>
        </w:tc>
        <w:tc>
          <w:tcPr>
            <w:tcW w:type="dxa" w:w="31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Date &amp; Signature</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Project Supervisor</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Judith BIZIMANA
(Lecturer, ICT Dept.)</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Head of Department</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Mr. Patrick NDIZEYE
(HOD, ICT Dept.)</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External Examiner</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DEDICATION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 dedicate this work to:</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val="false"/>
          <w:bCs w:val="false"/>
          <w:i/>
          <w:iCs/>
          <w:color w:val="000000"/>
          <w:sz w:val="24"/>
          <w:szCs w:val="24"/>
        </w:rPr>
        <w:t xml:space="preserve">Almighty God, for the wisdom, strength, and grace that sustained me throughout this journey.</w:t>
      </w:r>
    </w:p>
    <w:p>
      <w:pPr>
        <w:spacing w:after="80" w:before="80" w:line="360"/>
        <w:jc w:val="both"/>
      </w:pPr>
      <w:r>
        <w:rPr>
          <w:rFonts w:ascii="Times New Roman" w:cs="Times New Roman" w:eastAsia="Times New Roman" w:hAnsi="Times New Roman"/>
          <w:b w:val="false"/>
          <w:bCs w:val="false"/>
          <w:i/>
          <w:iCs/>
          <w:color w:val="000000"/>
          <w:sz w:val="24"/>
          <w:szCs w:val="24"/>
        </w:rPr>
        <w:t xml:space="preserve">My beloved family, for their unwavering love, encouragement, and sacrifice.</w:t>
      </w:r>
    </w:p>
    <w:p>
      <w:pPr>
        <w:spacing w:after="80" w:before="80" w:line="360"/>
        <w:jc w:val="both"/>
      </w:pPr>
      <w:r>
        <w:rPr>
          <w:rFonts w:ascii="Times New Roman" w:cs="Times New Roman" w:eastAsia="Times New Roman" w:hAnsi="Times New Roman"/>
          <w:b w:val="false"/>
          <w:bCs w:val="false"/>
          <w:i/>
          <w:iCs/>
          <w:color w:val="000000"/>
          <w:sz w:val="24"/>
          <w:szCs w:val="24"/>
        </w:rPr>
        <w:t xml:space="preserve">My supervisor, Judith BIZIMANA, for her patience, expertise, and dedicated guidance.</w:t>
      </w:r>
    </w:p>
    <w:p>
      <w:pPr>
        <w:spacing w:after="80" w:before="80" w:line="360"/>
        <w:jc w:val="both"/>
      </w:pPr>
      <w:r>
        <w:rPr>
          <w:rFonts w:ascii="Times New Roman" w:cs="Times New Roman" w:eastAsia="Times New Roman" w:hAnsi="Times New Roman"/>
          <w:b w:val="false"/>
          <w:bCs w:val="false"/>
          <w:i/>
          <w:iCs/>
          <w:color w:val="000000"/>
          <w:sz w:val="24"/>
          <w:szCs w:val="24"/>
        </w:rPr>
        <w:t xml:space="preserve">The Government of Rwanda, for championing digital transformation and creating opportunities for the next generation of ICT professionals.</w:t>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ACKNOWLEDGEMENT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First and foremost, I give thanks to the Almighty God for the strength and wisdom that sustained me throughout this capstone project.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 sincerely thank my supervisor, Judith BIZIMANA, for her invaluable guidance, constructive feedback, and continuous encouragement throughout the development of this project. Her expertise and dedication significantly shaped the quality of this work.</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 extend my gratitude to the faculty and staff of the Department of Information Communication Technology at IPRC Kigali, Rwanda Polytechnic, for the enabling academic environment they provided.</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Special thanks go to the HR professionals at Imena Services and Technology Ltd. and across organizations in Kigali who participated in the data collection survey. Their insights were critical to grounding this system in real-world recruitment needs.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Finally, I thank my family and friends for their moral support and encouragement throughout this academic journey.</w:t>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ABSTRACT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Manual shortlisting processes in Rwandan and East African organizations are increasingly unsustainable given growing application volumes, with recruiters spending up to 23 hours per hire on CV screening alone (SHRM, 2023). This capstone project designed and implemented an Automated Shortlisting System Using Generative AI — an intelligent Python-based recruitment platform integrating a trained Machine Learning (ML) classification model, an Optical Character Recognition (OCR) multi-document processing pipeline, and a Generative AI API for explainable decision-making, delivered through a Flask backend and a React.js interface. The system was developed using the Agile software development methodology across six iterative sprints. Primary data was collected through structured questionnaires administered to 30 HR professionals in Kigali, confirming that 92% considered manual cross-referencing of four applicant documents (National ID, CV, Diploma, Certificate) their most burdensome task, while 85% would trust AI-generated shortlists if accompanied by document-referenced explanations and 100% confirmed no automated tool was currently in place. The Extra Trees Classifier, trained on 10,000 synthetic candidate profiles, achieved over 99% test-set classification accuracy (F1-score: 0.994, AUC-ROC: 1.00) through rich match-quality feature engineering. Feature importance analysis confirmed merit-based, bias-aware decision-making with demographic features recording near-zero importance. The Generative AI API is accessed via OpenRouter (Claude by Anthropic), producing human-readable, document-referenced shortlisting explanations. The implemented system significantly reduces shortlisting time, improves consistency, and delivers transparent, auditable outcomes, constituting a scalable and locally adaptable tool for modernizing talent acquisition in Rwanda.</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val="false"/>
          <w:iCs w:val="false"/>
          <w:color w:val="000000"/>
          <w:sz w:val="22"/>
          <w:szCs w:val="22"/>
        </w:rPr>
        <w:t xml:space="preserve">Keywords: </w:t>
      </w:r>
      <w:r>
        <w:rPr>
          <w:rFonts w:ascii="Times New Roman" w:cs="Times New Roman" w:eastAsia="Times New Roman" w:hAnsi="Times New Roman"/>
          <w:b w:val="false"/>
          <w:bCs w:val="false"/>
          <w:i w:val="false"/>
          <w:iCs w:val="false"/>
          <w:color w:val="000000"/>
          <w:sz w:val="22"/>
          <w:szCs w:val="22"/>
        </w:rPr>
        <w:t xml:space="preserve">Generative AI, Automated Shortlisting, Machine Learning, OCR, Human Resource Management, Rwanda, Explainable AI, Agile Methodology, Extra Trees Classifier, OpenRouter</w:t>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Abbreviation</w:t>
            </w:r>
          </w:p>
        </w:tc>
        <w:tc>
          <w:tcPr>
            <w:tcW w:type="dxa" w:w="7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Full Meaning</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AI</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Artificial Intelligence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API</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 Programming Interface</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APA</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American Psychological Association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CV</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Curriculum Vitae</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DFD</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Data Flow Diagram</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ERD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Entity Relationship Diagram</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GenAI</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Generative Artificial Intelligence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GUI</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Graphical User Interface</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HR</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Human Resources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HRM</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Human Resource Management</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ICT</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Information Communication Technology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Identity Document / National Identity Card</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IPRC</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Integrated Polytechnic Regional College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JSON</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JavaScript Object Notation</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JWT</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JSON Web Token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LLM</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Large Language Model</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ML</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Machine Learning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NLP</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Natural Language Processing</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OCR</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Optical Character Recognition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PDF</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Portable Document Format</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RDBMS</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Relational Database Management System</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REST</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Representational State Transfer</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RP</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Rwanda Polytechnic</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SPA</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Single Page Application</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UI</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 Interface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UX</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 Experience</w:t>
            </w:r>
          </w:p>
        </w:tc>
      </w:tr>
      <w:tr>
        <w:tc>
          <w:tcPr>
            <w:tcW w:type="dxa" w:w="2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XAI</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Explainable Artificial Intelligence</w:t>
            </w:r>
          </w:p>
        </w:tc>
      </w:tr>
    </w:tbl>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CHAPTER 1: GENERAL INTRODUCTION</w:t>
      </w:r>
    </w:p>
    <w:p>
      <w:pPr>
        <w:pStyle w:val="Heading2"/>
        <w:spacing w:after="120" w:before="280"/>
      </w:pPr>
      <w:r>
        <w:rPr>
          <w:rFonts w:ascii="Times New Roman" w:cs="Times New Roman" w:eastAsia="Times New Roman" w:hAnsi="Times New Roman"/>
          <w:b/>
          <w:bCs/>
          <w:i w:val="false"/>
          <w:iCs w:val="false"/>
          <w:color w:val="1F3864"/>
          <w:sz w:val="26"/>
          <w:szCs w:val="26"/>
        </w:rPr>
        <w:t xml:space="preserve">1.0. Introduction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In the contemporary job market, organizations regularly receive hundreds to thousands of applications for a single vacancy. The burden of screening these manually is immense, creating bottlenecks in the hiring pipeline and increasing the likelihood of human error and bias. According to LinkedIn Global Talent Trends data, 76% of hiring managers acknowledge that attracting the right talent is their primary challenge, and recruiters spend an average of 6–8 seconds reviewing a single résumé before making an initial decision (Marchetti &amp; Scardovi, 2023). Rwanda's growing economy has intensified this challenge: the Rwanda Development Board (2021) reported a 34% annual increase in graduate job applications to private-sector organizations in Kigali, further straining traditional recruitment processes. The Society for Human Resource Management (SHRM, 2023) further confirmed that manual CV screening can consume up to 23 hours of recruiter time per hire.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Generative Artificial Intelligence (GenAI), powered by Large Language Models (LLMs), has emerged as a transformative force capable of understanding, generating, and reasoning about human language with remarkable accuracy (Mienye et al., 2025). When combined with trained Machine Learning (ML) classification models and Optical Character Recognition (OCR) technology, these capabilities form the foundation of a powerful and intelligent recruitment automation system (Lun et al., 2022).</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project proposes, designs, and implements an Automated Shortlisting System Using Generative AI — an intelligent AI-powered recruitment platform developed in Python, combining a trained ML classification model, an OCR document processing pipeline, and a Generative AI API for explainable decision-making (accessed via OpenRouter, using the Claude model by Anthropic), delivered through a Flask backend and a React.js interface. The system was developed using the Agile methodology across six iterative sprints and supports three user roles: Administrator, HR Professionals, and Job Applicants.</w:t>
      </w:r>
    </w:p>
    <w:p>
      <w:pPr>
        <w:pStyle w:val="Heading2"/>
        <w:spacing w:after="120" w:before="280"/>
      </w:pPr>
      <w:r>
        <w:rPr>
          <w:rFonts w:ascii="Times New Roman" w:cs="Times New Roman" w:eastAsia="Times New Roman" w:hAnsi="Times New Roman"/>
          <w:b/>
          <w:bCs/>
          <w:i w:val="false"/>
          <w:iCs w:val="false"/>
          <w:color w:val="1F3864"/>
          <w:sz w:val="26"/>
          <w:szCs w:val="26"/>
        </w:rPr>
        <w:t xml:space="preserve">1.1. Background of the Study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Recruitment is a fundamental function of Human Resource Management (HRM), serving as the gateway through which organizations acquire the talent necessary to fulfill their strategic objectives (Bali et al., 2026). Traditionally, shortlisting has been performed manually: HR officers collect applicant documents including CVs, academic credentials, identity documents, and certificates, review each individually, match qualifications to job descriptions, and subjectively rank candidates. This process is not only labor-intensive but also susceptible to unconscious bias based on gender, ethnicity, age, or educational background (Albaroudi et al., 2024).</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advent of AI and Generative AI has introduced new possibilities for automating complex cognitive tasks — including document text extraction, comprehension, comparison, and ranking (Mienye et al., 2025). Systems built on LLMs can interpret unstructured text from applicant documents with nuanced understanding, making them ideal for automated shortlisting. Amazon's experimental AI recruitment tool demonstrated both the potential and risks of such systems — revealing that training-data bias can be inadvertently encoded if not carefully monitored (Prabhusureshkumar, 2018). Advances in OCR technology now allow systems to extract structured text from diverse document formats including scanned National IDs, academic Diplomas, professional Certificates, and handwritten CVs (Jeon et al., 2026; Neji et al., 2026).</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In Rwanda and across East Africa, AI-powered shortlisting capable of handling multi-document applicant profiles remains largely absent from SMEs (Habetie et al., 2024). This project addresses this gap by providing an accessible, locally adaptable intelligent shortlisting system combining ML-based scoring, OCR-based multi-document processing, document verification, and GenAI-powered decision explanations in a unified platform.</w:t>
      </w:r>
    </w:p>
    <w:p>
      <w:pPr>
        <w:pStyle w:val="Heading2"/>
        <w:spacing w:after="120" w:before="280"/>
      </w:pPr>
      <w:r>
        <w:rPr>
          <w:rFonts w:ascii="Times New Roman" w:cs="Times New Roman" w:eastAsia="Times New Roman" w:hAnsi="Times New Roman"/>
          <w:b/>
          <w:bCs/>
          <w:i w:val="false"/>
          <w:iCs w:val="false"/>
          <w:color w:val="1F3864"/>
          <w:sz w:val="26"/>
          <w:szCs w:val="26"/>
        </w:rPr>
        <w:t xml:space="preserve">1.2. Problem Statement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After observing existing recruitment practices across organizations in Rwanda and reviewing global HR literature, the following key problems were identified. Critically, existing automated tools address only partial aspects of the recruitment workflow and none have been designed for the multi-document, multi-role context of Rwandan SMEs — representing a clear research gap:</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Manual shortlisting of large candidate pools is extremely time-consuming, often taking days or weeks, delaying the entire recruitment pipeline and increasing operational costs (SHRM, 2023).</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HR officers must manually read and cross-reference multiple applicant documents — National ID, CV, Diploma, and Certificates — for each candidate, which is unsustainable at scale.</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Human reviewers are prone to unconscious biases that disadvantage qualified candidates based on non-merit factors such as gender, age, or name recognition (Albaroudi et al., 2024).</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Inconsistency in shortlisting criteria across different reviewers leads to unfair outcomes and a poor candidate experience (Marchetti &amp; Scardovi, 2023).</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Existing commercial systems lack explainable decision-making, making it difficult for HR professionals to justify or audit shortlisting outcomes.</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Small and medium enterprises in Rwanda lack affordable, tailored AI-powered recruitment tools that handle structured document-based applications (Habetie et al., 2024).</w:t>
      </w:r>
    </w:p>
    <w:p>
      <w:pPr>
        <w:pStyle w:val="Heading2"/>
        <w:spacing w:after="120" w:before="280"/>
      </w:pPr>
      <w:r>
        <w:rPr>
          <w:rFonts w:ascii="Times New Roman" w:cs="Times New Roman" w:eastAsia="Times New Roman" w:hAnsi="Times New Roman"/>
          <w:b/>
          <w:bCs/>
          <w:i w:val="false"/>
          <w:iCs w:val="false"/>
          <w:color w:val="1F3864"/>
          <w:sz w:val="26"/>
          <w:szCs w:val="26"/>
        </w:rPr>
        <w:t xml:space="preserve">1.3. Purpose of the Study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 The system serves three user roles: the Administrator (manages the platform), HR Professionals (post jobs and review AI shortlists), and Job Applicants (submit documents and track application status).</w:t>
      </w:r>
    </w:p>
    <w:p>
      <w:pPr>
        <w:pStyle w:val="Heading2"/>
        <w:spacing w:after="120" w:before="280"/>
      </w:pPr>
      <w:r>
        <w:rPr>
          <w:rFonts w:ascii="Times New Roman" w:cs="Times New Roman" w:eastAsia="Times New Roman" w:hAnsi="Times New Roman"/>
          <w:b/>
          <w:bCs/>
          <w:i w:val="false"/>
          <w:iCs w:val="false"/>
          <w:color w:val="1F3864"/>
          <w:sz w:val="26"/>
          <w:szCs w:val="26"/>
        </w:rPr>
        <w:t xml:space="preserve">1.4. Research Objectives</w:t>
      </w:r>
    </w:p>
    <w:p>
      <w:pPr>
        <w:pStyle w:val="Heading3"/>
        <w:spacing w:after="80" w:before="200"/>
      </w:pPr>
      <w:r>
        <w:rPr>
          <w:rFonts w:ascii="Times New Roman" w:cs="Times New Roman" w:eastAsia="Times New Roman" w:hAnsi="Times New Roman"/>
          <w:b/>
          <w:bCs/>
          <w:i w:val="false"/>
          <w:iCs w:val="false"/>
          <w:color w:val="000000"/>
          <w:sz w:val="24"/>
          <w:szCs w:val="24"/>
        </w:rPr>
        <w:t xml:space="preserve">1.4.1. General Objective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To design and implement an intelligent AI-powered Automated Shortlisting System that combines Machine Learning, OCR-based multi-document processing, document verification, and Generative AI to intelligently screen, score, rank, and shortlist job applicants based on defined criteria.</w:t>
      </w:r>
    </w:p>
    <w:p>
      <w:pPr>
        <w:pStyle w:val="Heading3"/>
        <w:spacing w:after="80" w:before="200"/>
      </w:pPr>
      <w:r>
        <w:rPr>
          <w:rFonts w:ascii="Times New Roman" w:cs="Times New Roman" w:eastAsia="Times New Roman" w:hAnsi="Times New Roman"/>
          <w:b/>
          <w:bCs/>
          <w:i w:val="false"/>
          <w:iCs w:val="false"/>
          <w:color w:val="000000"/>
          <w:sz w:val="24"/>
          <w:szCs w:val="24"/>
        </w:rPr>
        <w:t xml:space="preserve">1.4.2. Specific Objectives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following specific objectives guided this project, each directly linked to a corresponding research question:</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SO1: To analyze existing manual shortlisting processes and identify key inefficiencies and limitations within Rwandan organizations.</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SO2: To design a SQLite database schema and three-role system architecture supporting Administrator, HR Professionals, and Applicants.</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SO3: To integrate an OCR pipeline to extract structured text from all four types of applicant documents (National ID, CV, Diploma, Certificate).</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SO4: To implement a document verification module validating the completeness and format of submitted applicant documents.</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SO5: To build and train a Machine Learning classification model to score and rank candidates based on features extracted from submitted documents.</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SO6: To integrate a Generative AI API (via OpenRouter — Claude by Anthropic) to produce clear, human-readable explanations for each shortlisting decision.</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SO7: To develop a user-friendly React.js interface with separate dashboards for all three user roles and validate system performance.</w:t>
      </w:r>
    </w:p>
    <w:p>
      <w:pPr>
        <w:pStyle w:val="Heading2"/>
        <w:spacing w:after="120" w:before="280"/>
      </w:pPr>
      <w:r>
        <w:rPr>
          <w:rFonts w:ascii="Times New Roman" w:cs="Times New Roman" w:eastAsia="Times New Roman" w:hAnsi="Times New Roman"/>
          <w:b/>
          <w:bCs/>
          <w:i w:val="false"/>
          <w:iCs w:val="false"/>
          <w:color w:val="1F3864"/>
          <w:sz w:val="26"/>
          <w:szCs w:val="26"/>
        </w:rPr>
        <w:t xml:space="preserve">1.5. Research Questions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Each research question below maps directly to one specific objective, following strict one-to-one alignment:</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RQ1 (→SO1): What are the key inefficiencies and limitations of current manual shortlisting processes in Rwandan organizations, and what specific features are needed in an automated solution?</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RQ2 (→SO2): What database schema and three-role system architecture best supports multi-document shortlisting at scale?</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RQ3 (→SO3): How can an OCR pipeline reliably extract and structure relevant information from four different types of applicant documents?</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RQ4 (→SO4): How can a document verification module effectively validate the completeness and format of multi-type applicant documents before ML processing?</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RQ5 (→SO5): How can a trained Machine Learning model evaluate extracted document features against job requirements to produce accurate and consistent candidate scores?</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RQ6 (→SO6): How can a Generative AI API (via OpenRouter) produce clear, human-understandable explanations for each candidate's shortlisting outcome?</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RQ7 (→SO7): What system architecture combining Python (Flask), React.js, SQLite, OCR, ML, and GenAI best supports a scalable, secure, and user-friendly automated shortlisting system?</w:t>
      </w:r>
    </w:p>
    <w:p>
      <w:pPr>
        <w:pStyle w:val="Heading2"/>
        <w:spacing w:after="120" w:before="280"/>
      </w:pPr>
      <w:r>
        <w:rPr>
          <w:rFonts w:ascii="Times New Roman" w:cs="Times New Roman" w:eastAsia="Times New Roman" w:hAnsi="Times New Roman"/>
          <w:b/>
          <w:bCs/>
          <w:i w:val="false"/>
          <w:iCs w:val="false"/>
          <w:color w:val="1F3864"/>
          <w:sz w:val="26"/>
          <w:szCs w:val="26"/>
        </w:rPr>
        <w:t xml:space="preserve">1.6. Scope of the Study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project is limited to the initial screening phase of recruitment. It covers: job posting creation; applicant document submission (National ID, CV, Diploma, Certificates); OCR-based text extraction and document verification; ML-powered candidate scoring; GenAI-driven shortlisting explanations; and shortlist review by HR professionals. The system runs locally via terminal. It does not cover interview scheduling, offer management, or onboarding. It targets organizations in Rwanda, with potential for broader East African adaptation.</w:t>
      </w:r>
    </w:p>
    <w:p>
      <w:pPr>
        <w:pStyle w:val="Heading2"/>
        <w:spacing w:after="120" w:before="280"/>
      </w:pPr>
      <w:r>
        <w:rPr>
          <w:rFonts w:ascii="Times New Roman" w:cs="Times New Roman" w:eastAsia="Times New Roman" w:hAnsi="Times New Roman"/>
          <w:b/>
          <w:bCs/>
          <w:i w:val="false"/>
          <w:iCs w:val="false"/>
          <w:color w:val="1F3864"/>
          <w:sz w:val="26"/>
          <w:szCs w:val="26"/>
        </w:rPr>
        <w:t xml:space="preserve">1.7. Significance of the Study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For organizations, this system dramatically reduces the time and cost of candidate screening while improving selection consistency. For job applicants, it ensures objective, document-referenced evaluation with transparent AI feedback. For Rwanda's ICT ecosystem, it demonstrates a practical, locally developed application of ML, OCR, and GenAI in real-world HR processes. Academically, this project contributes to the body of knowledge on AI-driven HR automation in the East African context (Habetie et al., 2024).</w:t>
      </w:r>
    </w:p>
    <w:p>
      <w:pPr>
        <w:pStyle w:val="Heading2"/>
        <w:spacing w:after="120" w:before="280"/>
      </w:pPr>
      <w:r>
        <w:rPr>
          <w:rFonts w:ascii="Times New Roman" w:cs="Times New Roman" w:eastAsia="Times New Roman" w:hAnsi="Times New Roman"/>
          <w:b/>
          <w:bCs/>
          <w:i w:val="false"/>
          <w:iCs w:val="false"/>
          <w:color w:val="1F3864"/>
          <w:sz w:val="26"/>
          <w:szCs w:val="26"/>
        </w:rPr>
        <w:t xml:space="preserve">1.8. Methodology</w:t>
      </w:r>
    </w:p>
    <w:p>
      <w:pPr>
        <w:spacing w:after="80" w:before="80" w:line="360"/>
        <w:jc w:val="both"/>
      </w:pPr>
      <w:r>
        <w:rPr>
          <w:rFonts w:ascii="Times New Roman" w:cs="Times New Roman" w:eastAsia="Times New Roman" w:hAnsi="Times New Roman"/>
          <w:b/>
          <w:bCs/>
          <w:i w:val="false"/>
          <w:iCs w:val="false"/>
          <w:color w:val="000000"/>
          <w:sz w:val="24"/>
          <w:szCs w:val="24"/>
        </w:rPr>
        <w:t xml:space="preserve">a) Study Area.</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project was conducted in Kigali City at Imena Services and Technology Ltd., Gasabo District, Kinyinya Sector, purposively selected for its active involvement in modern recruitment processes and accessibility for data collection.</w:t>
      </w:r>
    </w:p>
    <w:p>
      <w:pPr>
        <w:spacing w:after="80" w:before="80" w:line="360"/>
        <w:jc w:val="both"/>
      </w:pPr>
      <w:r>
        <w:rPr>
          <w:rFonts w:ascii="Times New Roman" w:cs="Times New Roman" w:eastAsia="Times New Roman" w:hAnsi="Times New Roman"/>
          <w:b/>
          <w:bCs/>
          <w:i w:val="false"/>
          <w:iCs w:val="false"/>
          <w:color w:val="000000"/>
          <w:sz w:val="24"/>
          <w:szCs w:val="24"/>
        </w:rPr>
        <w:t xml:space="preserve">b) Study Design — Agile Methodology.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system development follows the Agile software development methodology, allowing iterative development, continuous testing, and stakeholder feedback incorporation throughout the project lifecycle (Beck et al., 2001). Agile was chosen because: (1) recruitment system requirements evolve — early HR professional feedback directly informed feature additions; (2) iterative sprints allowed continuous testing and quality improvement; (3) working software was demonstrable at the end of each sprint rather than only at project completion. The project was structured across seven sprints (Sprint 0 through Sprint 6), detailed in the Work Plan (Appendix B). The study also combines descriptive and applied research designs: descriptive to understand the problem domain through surveys, and applied to deliver a functional software solution.</w:t>
      </w:r>
    </w:p>
    <w:p>
      <w:pPr>
        <w:spacing w:after="80" w:before="80" w:line="360"/>
        <w:jc w:val="both"/>
      </w:pPr>
      <w:r>
        <w:rPr>
          <w:rFonts w:ascii="Times New Roman" w:cs="Times New Roman" w:eastAsia="Times New Roman" w:hAnsi="Times New Roman"/>
          <w:b/>
          <w:bCs/>
          <w:i w:val="false"/>
          <w:iCs w:val="false"/>
          <w:color w:val="000000"/>
          <w:sz w:val="24"/>
          <w:szCs w:val="24"/>
        </w:rPr>
        <w:t xml:space="preserve">c) Data Collection Methods.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Primary data was collected through structured questionnaires distributed to 30 HR professionals in Kigali. Questionnaire instruments with Likert-scale and multiple-choice questions gathered quantitative data on recruitment volumes, time spent per application, document handling challenges, and desired system features. Document review of sample job descriptions and applicant document formats also informed system design and ML feature engineering.</w:t>
      </w:r>
    </w:p>
    <w:p>
      <w:pPr>
        <w:spacing w:after="80" w:before="80" w:line="360"/>
        <w:jc w:val="both"/>
      </w:pPr>
      <w:r>
        <w:rPr>
          <w:rFonts w:ascii="Times New Roman" w:cs="Times New Roman" w:eastAsia="Times New Roman" w:hAnsi="Times New Roman"/>
          <w:b/>
          <w:bCs/>
          <w:i w:val="false"/>
          <w:iCs w:val="false"/>
          <w:color w:val="000000"/>
          <w:sz w:val="24"/>
          <w:szCs w:val="24"/>
        </w:rPr>
        <w:t xml:space="preserve">d) Ethical Considerations.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project adheres to ethical principles including informed consent, confidentiality and anonymization of personal data, responsible AI use to minimize algorithmic bias, and transparency in how the system processes and evaluates candidate information.</w:t>
      </w:r>
    </w:p>
    <w:p>
      <w:pPr>
        <w:pStyle w:val="Heading2"/>
        <w:spacing w:after="120" w:before="280"/>
      </w:pPr>
      <w:r>
        <w:rPr>
          <w:rFonts w:ascii="Times New Roman" w:cs="Times New Roman" w:eastAsia="Times New Roman" w:hAnsi="Times New Roman"/>
          <w:b/>
          <w:bCs/>
          <w:i w:val="false"/>
          <w:iCs w:val="false"/>
          <w:color w:val="1F3864"/>
          <w:sz w:val="26"/>
          <w:szCs w:val="26"/>
        </w:rPr>
        <w:t xml:space="preserve">1.9. Organization of the Report</w:t>
      </w:r>
    </w:p>
    <w:p>
      <w:pPr>
        <w:pStyle w:val="ListParagraph"/>
        <w:numPr>
          <w:ilvl w:val="0"/>
          <w:numId w:val="3"/>
        </w:numPr>
        <w:spacing w:after="60" w:before="60" w:line="360"/>
      </w:pPr>
      <w:r>
        <w:rPr>
          <w:rFonts w:ascii="Times New Roman" w:cs="Times New Roman" w:eastAsia="Times New Roman" w:hAnsi="Times New Roman"/>
          <w:b w:val="false"/>
          <w:bCs w:val="false"/>
          <w:i w:val="false"/>
          <w:iCs w:val="false"/>
          <w:color w:val="000000"/>
          <w:sz w:val="23"/>
          <w:szCs w:val="23"/>
        </w:rPr>
        <w:t xml:space="preserve">Chapter One: General Introduction — presents the background, problem statement, objectives, research questions, scope, significance, and methodology.</w:t>
      </w:r>
    </w:p>
    <w:p>
      <w:pPr>
        <w:pStyle w:val="ListParagraph"/>
        <w:numPr>
          <w:ilvl w:val="0"/>
          <w:numId w:val="3"/>
        </w:numPr>
        <w:spacing w:after="60" w:before="60" w:line="360"/>
      </w:pPr>
      <w:r>
        <w:rPr>
          <w:rFonts w:ascii="Times New Roman" w:cs="Times New Roman" w:eastAsia="Times New Roman" w:hAnsi="Times New Roman"/>
          <w:b w:val="false"/>
          <w:bCs w:val="false"/>
          <w:i w:val="false"/>
          <w:iCs w:val="false"/>
          <w:color w:val="000000"/>
          <w:sz w:val="23"/>
          <w:szCs w:val="23"/>
        </w:rPr>
        <w:t xml:space="preserve">Chapter Two: Literature Review — reviews concepts, theories, and related work on AI-driven recruitment, ML-based candidate evaluation, OCR document processing, and automated shortlisting.</w:t>
      </w:r>
    </w:p>
    <w:p>
      <w:pPr>
        <w:pStyle w:val="ListParagraph"/>
        <w:numPr>
          <w:ilvl w:val="0"/>
          <w:numId w:val="3"/>
        </w:numPr>
        <w:spacing w:after="60" w:before="60" w:line="360"/>
      </w:pPr>
      <w:r>
        <w:rPr>
          <w:rFonts w:ascii="Times New Roman" w:cs="Times New Roman" w:eastAsia="Times New Roman" w:hAnsi="Times New Roman"/>
          <w:b w:val="false"/>
          <w:bCs w:val="false"/>
          <w:i w:val="false"/>
          <w:iCs w:val="false"/>
          <w:color w:val="000000"/>
          <w:sz w:val="23"/>
          <w:szCs w:val="23"/>
        </w:rPr>
        <w:t xml:space="preserve">Chapter Three: Data Collection, Presentation, and Analysis — covers research design, data collection findings presented in tables, analysis of the current system, and the full proposed system design with UML diagrams and database data dictionary.</w:t>
      </w:r>
    </w:p>
    <w:p>
      <w:pPr>
        <w:pStyle w:val="ListParagraph"/>
        <w:numPr>
          <w:ilvl w:val="0"/>
          <w:numId w:val="3"/>
        </w:numPr>
        <w:spacing w:after="60" w:before="60" w:line="360"/>
      </w:pPr>
      <w:r>
        <w:rPr>
          <w:rFonts w:ascii="Times New Roman" w:cs="Times New Roman" w:eastAsia="Times New Roman" w:hAnsi="Times New Roman"/>
          <w:b w:val="false"/>
          <w:bCs w:val="false"/>
          <w:i w:val="false"/>
          <w:iCs w:val="false"/>
          <w:color w:val="000000"/>
          <w:sz w:val="23"/>
          <w:szCs w:val="23"/>
        </w:rPr>
        <w:t xml:space="preserve">Chapter Four: Implementation — details technologies used, ML model development and evaluation with training charts, OCR integration, system features, and screenshots.</w:t>
      </w:r>
    </w:p>
    <w:p>
      <w:pPr>
        <w:pStyle w:val="ListParagraph"/>
        <w:numPr>
          <w:ilvl w:val="0"/>
          <w:numId w:val="3"/>
        </w:numPr>
        <w:spacing w:after="60" w:before="60" w:line="360"/>
      </w:pPr>
      <w:r>
        <w:rPr>
          <w:rFonts w:ascii="Times New Roman" w:cs="Times New Roman" w:eastAsia="Times New Roman" w:hAnsi="Times New Roman"/>
          <w:b w:val="false"/>
          <w:bCs w:val="false"/>
          <w:i w:val="false"/>
          <w:iCs w:val="false"/>
          <w:color w:val="000000"/>
          <w:sz w:val="23"/>
          <w:szCs w:val="23"/>
        </w:rPr>
        <w:t xml:space="preserve">Chapter Five: Conclusion and Recommendations — summarizes findings, draws conclusions, and provides recommendations for future work.</w:t>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CHAPTER 2: LITERATURE REVIEW</w:t>
      </w:r>
    </w:p>
    <w:p>
      <w:pPr>
        <w:pStyle w:val="Heading2"/>
        <w:spacing w:after="120" w:before="280"/>
      </w:pPr>
      <w:r>
        <w:rPr>
          <w:rFonts w:ascii="Times New Roman" w:cs="Times New Roman" w:eastAsia="Times New Roman" w:hAnsi="Times New Roman"/>
          <w:b/>
          <w:bCs/>
          <w:i w:val="false"/>
          <w:iCs w:val="false"/>
          <w:color w:val="1F3864"/>
          <w:sz w:val="26"/>
          <w:szCs w:val="26"/>
        </w:rPr>
        <w:t xml:space="preserve">2.1. Introduction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chapter reviews relevant literature on automated recruitment systems, Artificial Intelligence in Human Resource Management, Natural Language Processing, Generative AI, Machine Learning classification, and Optical Character Recognition applied to multi-document processing. It examines concepts proposed by researchers and industry experts, identifies theoretical foundations underpinning the proposed system, and clearly distinguishes this project's contributions from existing work.</w:t>
      </w:r>
    </w:p>
    <w:p>
      <w:pPr>
        <w:pStyle w:val="Heading2"/>
        <w:spacing w:after="120" w:before="280"/>
      </w:pPr>
      <w:r>
        <w:rPr>
          <w:rFonts w:ascii="Times New Roman" w:cs="Times New Roman" w:eastAsia="Times New Roman" w:hAnsi="Times New Roman"/>
          <w:b/>
          <w:bCs/>
          <w:i w:val="false"/>
          <w:iCs w:val="false"/>
          <w:color w:val="1F3864"/>
          <w:sz w:val="26"/>
          <w:szCs w:val="26"/>
        </w:rPr>
        <w:t xml:space="preserve">2.2. Key Definitions and Concepts</w:t>
      </w:r>
    </w:p>
    <w:p>
      <w:pPr>
        <w:spacing w:after="80" w:before="80" w:line="360"/>
        <w:jc w:val="both"/>
      </w:pPr>
      <w:r>
        <w:rPr>
          <w:rFonts w:ascii="Times New Roman" w:cs="Times New Roman" w:eastAsia="Times New Roman" w:hAnsi="Times New Roman"/>
          <w:b/>
          <w:bCs/>
          <w:i w:val="false"/>
          <w:iCs w:val="false"/>
          <w:color w:val="000000"/>
          <w:sz w:val="24"/>
          <w:szCs w:val="24"/>
        </w:rPr>
        <w:t xml:space="preserve">Generative AI (GenAI): </w:t>
      </w:r>
      <w:r>
        <w:rPr>
          <w:rFonts w:ascii="Times New Roman" w:cs="Times New Roman" w:eastAsia="Times New Roman" w:hAnsi="Times New Roman"/>
          <w:b w:val="false"/>
          <w:bCs w:val="false"/>
          <w:i w:val="false"/>
          <w:iCs w:val="false"/>
          <w:color w:val="000000"/>
          <w:sz w:val="24"/>
          <w:szCs w:val="24"/>
        </w:rPr>
        <w:t xml:space="preserve">A class of artificial intelligence systems capable of generating new content — text, images, or code — by learning patterns from training data. In this project, GenAI is used to produce natural-language shortlisting explanations via the Claude model accessed through the OpenRouter API (Mienye et al., 2025).</w:t>
      </w:r>
    </w:p>
    <w:p>
      <w:pPr>
        <w:spacing w:after="80" w:before="80" w:line="360"/>
        <w:jc w:val="both"/>
      </w:pPr>
      <w:r>
        <w:rPr>
          <w:rFonts w:ascii="Times New Roman" w:cs="Times New Roman" w:eastAsia="Times New Roman" w:hAnsi="Times New Roman"/>
          <w:b/>
          <w:bCs/>
          <w:i w:val="false"/>
          <w:iCs w:val="false"/>
          <w:color w:val="000000"/>
          <w:sz w:val="24"/>
          <w:szCs w:val="24"/>
        </w:rPr>
        <w:t xml:space="preserve">Machine Learning (ML): </w:t>
      </w:r>
      <w:r>
        <w:rPr>
          <w:rFonts w:ascii="Times New Roman" w:cs="Times New Roman" w:eastAsia="Times New Roman" w:hAnsi="Times New Roman"/>
          <w:b w:val="false"/>
          <w:bCs w:val="false"/>
          <w:i w:val="false"/>
          <w:iCs w:val="false"/>
          <w:color w:val="000000"/>
          <w:sz w:val="24"/>
          <w:szCs w:val="24"/>
        </w:rPr>
        <w:t xml:space="preserve">A subset of AI in which algorithms learn patterns from data to make predictions or decisions without being explicitly programmed for each task. This project uses a supervised classification model to score and rank job applicants (Géron, 2019).</w:t>
      </w:r>
    </w:p>
    <w:p>
      <w:pPr>
        <w:spacing w:after="80" w:before="80" w:line="360"/>
        <w:jc w:val="both"/>
      </w:pPr>
      <w:r>
        <w:rPr>
          <w:rFonts w:ascii="Times New Roman" w:cs="Times New Roman" w:eastAsia="Times New Roman" w:hAnsi="Times New Roman"/>
          <w:b/>
          <w:bCs/>
          <w:i w:val="false"/>
          <w:iCs w:val="false"/>
          <w:color w:val="000000"/>
          <w:sz w:val="24"/>
          <w:szCs w:val="24"/>
        </w:rPr>
        <w:t xml:space="preserve">Optical Character Recognition (OCR): </w:t>
      </w:r>
      <w:r>
        <w:rPr>
          <w:rFonts w:ascii="Times New Roman" w:cs="Times New Roman" w:eastAsia="Times New Roman" w:hAnsi="Times New Roman"/>
          <w:b w:val="false"/>
          <w:bCs w:val="false"/>
          <w:i w:val="false"/>
          <w:iCs w:val="false"/>
          <w:color w:val="000000"/>
          <w:sz w:val="24"/>
          <w:szCs w:val="24"/>
        </w:rPr>
        <w:t xml:space="preserve">Technology that converts text in images or scanned documents into machine-readable text. Tesseract OCR (Google) is used in this project to extract information from applicant documents (IBM, 2022; Jeon et al., 2026).</w:t>
      </w:r>
    </w:p>
    <w:p>
      <w:pPr>
        <w:spacing w:after="80" w:before="80" w:line="360"/>
        <w:jc w:val="both"/>
      </w:pPr>
      <w:r>
        <w:rPr>
          <w:rFonts w:ascii="Times New Roman" w:cs="Times New Roman" w:eastAsia="Times New Roman" w:hAnsi="Times New Roman"/>
          <w:b/>
          <w:bCs/>
          <w:i w:val="false"/>
          <w:iCs w:val="false"/>
          <w:color w:val="000000"/>
          <w:sz w:val="24"/>
          <w:szCs w:val="24"/>
        </w:rPr>
        <w:t xml:space="preserve">Explainable AI (XAI): </w:t>
      </w:r>
      <w:r>
        <w:rPr>
          <w:rFonts w:ascii="Times New Roman" w:cs="Times New Roman" w:eastAsia="Times New Roman" w:hAnsi="Times New Roman"/>
          <w:b w:val="false"/>
          <w:bCs w:val="false"/>
          <w:i w:val="false"/>
          <w:iCs w:val="false"/>
          <w:color w:val="000000"/>
          <w:sz w:val="24"/>
          <w:szCs w:val="24"/>
        </w:rPr>
        <w:t xml:space="preserve">The principle that AI decisions should be understandable and auditable by humans. This is implemented in the system through the GenAI explanation module that produces document-referenced reasoning for each shortlisting outcome (Albaroudi et al., 2024).</w:t>
      </w:r>
    </w:p>
    <w:p>
      <w:pPr>
        <w:pStyle w:val="Heading2"/>
        <w:spacing w:after="120" w:before="280"/>
      </w:pPr>
      <w:r>
        <w:rPr>
          <w:rFonts w:ascii="Times New Roman" w:cs="Times New Roman" w:eastAsia="Times New Roman" w:hAnsi="Times New Roman"/>
          <w:b/>
          <w:bCs/>
          <w:i w:val="false"/>
          <w:iCs w:val="false"/>
          <w:color w:val="1F3864"/>
          <w:sz w:val="26"/>
          <w:szCs w:val="26"/>
        </w:rPr>
        <w:t xml:space="preserve">2.3. Concepts, Opinions, and Ideas from Authors and Experts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Marchetti and Scardovi (2023) observed that AI-powered recruitment tools can significantly reduce time-to-hire by automating repetitive document screening, allowing HR professionals to focus on higher-value activities. This directly aligns with this project's core motivation — eliminating the multi-document cross-referencing bottleneck in Rwandan organizations.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Prabhusureshkumar (2018) documented Amazon's experimental AI recruitment system and concluded that AI-driven shortlisting tools must be carefully monitored to prevent reinforcement of historical biases embedded in training data. This underscores the importance of the explainability and bias-awareness features in the proposed system — implemented through the GenAI explanation module and feature importance analysis during ML training.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Bali et al. (2026) argued that ML applications in HR offer the greatest value when applied to pattern recognition across large structured datasets, and that AI systems should complement rather than replace human judgment. The proposed system adopts this philosophy by allowing HR professionals to review, override, and adjust AI-generated shortlists after automated ranking.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Mienye et al. (2025) demonstrated that Large Language Models can perform complex reasoning tasks — text summarization, comparison, and question answering — without task-specific fine-tuning, directly supporting the use of the Claude LLM via OpenRouter for generating natural-language shortlisting explanations.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Regarding OCR, Jeon et al. (2026) validated advanced OCR methodologies for structured document processing, while Neji et al. (2026) extended OCR capabilities to handle low-quality scans, varied fonts, and mixed-language documents — both studies validating the feasibility of processing the four document types required by this system. Lun et al. (2022) presented a machine learning pipeline for document extraction that informs the OCR integration architecture used in this project.</w:t>
      </w:r>
    </w:p>
    <w:p>
      <w:pPr>
        <w:pStyle w:val="Heading2"/>
        <w:spacing w:after="120" w:before="280"/>
      </w:pPr>
      <w:r>
        <w:rPr>
          <w:rFonts w:ascii="Times New Roman" w:cs="Times New Roman" w:eastAsia="Times New Roman" w:hAnsi="Times New Roman"/>
          <w:b/>
          <w:bCs/>
          <w:i w:val="false"/>
          <w:iCs w:val="false"/>
          <w:color w:val="1F3864"/>
          <w:sz w:val="26"/>
          <w:szCs w:val="26"/>
        </w:rPr>
        <w:t xml:space="preserve">2.4. Theoretical Perspectives</w:t>
      </w:r>
    </w:p>
    <w:p>
      <w:pPr>
        <w:spacing w:after="80" w:before="80" w:line="360"/>
        <w:jc w:val="both"/>
      </w:pPr>
      <w:r>
        <w:rPr>
          <w:rFonts w:ascii="Times New Roman" w:cs="Times New Roman" w:eastAsia="Times New Roman" w:hAnsi="Times New Roman"/>
          <w:b/>
          <w:bCs/>
          <w:i w:val="false"/>
          <w:iCs w:val="false"/>
          <w:color w:val="000000"/>
          <w:sz w:val="24"/>
          <w:szCs w:val="24"/>
        </w:rPr>
        <w:t xml:space="preserve">Information Processing Theory </w:t>
      </w:r>
      <w:r>
        <w:rPr>
          <w:rFonts w:ascii="Times New Roman" w:cs="Times New Roman" w:eastAsia="Times New Roman" w:hAnsi="Times New Roman"/>
          <w:b w:val="false"/>
          <w:bCs w:val="false"/>
          <w:i w:val="false"/>
          <w:iCs w:val="false"/>
          <w:color w:val="000000"/>
          <w:sz w:val="24"/>
          <w:szCs w:val="24"/>
        </w:rPr>
        <w:t xml:space="preserve">suggests effective decision-making requires structured information processing. Rather than relying on a human reviewer to mentally integrate information from four separate documents per candidate, the proposed system structures this process through the OCR pipeline and ML model evaluation.</w:t>
      </w:r>
    </w:p>
    <w:p>
      <w:pPr>
        <w:spacing w:after="80" w:before="80" w:line="360"/>
        <w:jc w:val="both"/>
      </w:pPr>
      <w:r>
        <w:rPr>
          <w:rFonts w:ascii="Times New Roman" w:cs="Times New Roman" w:eastAsia="Times New Roman" w:hAnsi="Times New Roman"/>
          <w:b/>
          <w:bCs/>
          <w:i w:val="false"/>
          <w:iCs w:val="false"/>
          <w:color w:val="000000"/>
          <w:sz w:val="24"/>
          <w:szCs w:val="24"/>
        </w:rPr>
        <w:t xml:space="preserve">Theory of Planned Behavior </w:t>
      </w:r>
      <w:r>
        <w:rPr>
          <w:rFonts w:ascii="Times New Roman" w:cs="Times New Roman" w:eastAsia="Times New Roman" w:hAnsi="Times New Roman"/>
          <w:b w:val="false"/>
          <w:bCs w:val="false"/>
          <w:i w:val="false"/>
          <w:iCs w:val="false"/>
          <w:color w:val="000000"/>
          <w:sz w:val="24"/>
          <w:szCs w:val="24"/>
        </w:rPr>
        <w:t xml:space="preserve">informs the system's design by ensuring AI decisions are presented in ways that align with recruiters' existing decision-making patterns, encouraging adoption. The GenAI explanation module ensures HR professionals can follow the reasoning behind each shortlisting score.</w:t>
      </w:r>
    </w:p>
    <w:p>
      <w:pPr>
        <w:spacing w:after="80" w:before="80" w:line="360"/>
        <w:jc w:val="both"/>
      </w:pPr>
      <w:r>
        <w:rPr>
          <w:rFonts w:ascii="Times New Roman" w:cs="Times New Roman" w:eastAsia="Times New Roman" w:hAnsi="Times New Roman"/>
          <w:b/>
          <w:bCs/>
          <w:i w:val="false"/>
          <w:iCs w:val="false"/>
          <w:color w:val="000000"/>
          <w:sz w:val="24"/>
          <w:szCs w:val="24"/>
        </w:rPr>
        <w:t xml:space="preserve">Explainable AI (XAI) </w:t>
      </w:r>
      <w:r>
        <w:rPr>
          <w:rFonts w:ascii="Times New Roman" w:cs="Times New Roman" w:eastAsia="Times New Roman" w:hAnsi="Times New Roman"/>
          <w:b w:val="false"/>
          <w:bCs w:val="false"/>
          <w:i w:val="false"/>
          <w:iCs w:val="false"/>
          <w:color w:val="000000"/>
          <w:sz w:val="24"/>
          <w:szCs w:val="24"/>
        </w:rPr>
        <w:t xml:space="preserve">is central to the system's design philosophy. Each candidate's shortlisting score is accompanied by a natural-language explanation generated by the Claude LLM via OpenRouter, referencing specific document evidence (Mienye et al., 2025).</w:t>
      </w:r>
    </w:p>
    <w:p>
      <w:pPr>
        <w:spacing w:after="80" w:before="80" w:line="360"/>
        <w:jc w:val="both"/>
      </w:pPr>
      <w:r>
        <w:rPr>
          <w:rFonts w:ascii="Times New Roman" w:cs="Times New Roman" w:eastAsia="Times New Roman" w:hAnsi="Times New Roman"/>
          <w:b/>
          <w:bCs/>
          <w:i w:val="false"/>
          <w:iCs w:val="false"/>
          <w:color w:val="000000"/>
          <w:sz w:val="24"/>
          <w:szCs w:val="24"/>
        </w:rPr>
        <w:t xml:space="preserve">Agile Development Theory </w:t>
      </w:r>
      <w:r>
        <w:rPr>
          <w:rFonts w:ascii="Times New Roman" w:cs="Times New Roman" w:eastAsia="Times New Roman" w:hAnsi="Times New Roman"/>
          <w:b w:val="false"/>
          <w:bCs w:val="false"/>
          <w:i w:val="false"/>
          <w:iCs w:val="false"/>
          <w:color w:val="000000"/>
          <w:sz w:val="24"/>
          <w:szCs w:val="24"/>
        </w:rPr>
        <w:t xml:space="preserve">(iterative, incremental development) underpins the system's build process, ensuring continuous feedback incorporation, early working software delivery, and adaptive responses to evolving requirements (Bali et al., 2026).</w:t>
      </w:r>
    </w:p>
    <w:p>
      <w:pPr>
        <w:spacing w:after="80" w:before="80" w:line="360"/>
        <w:jc w:val="both"/>
      </w:pPr>
      <w:r>
        <w:rPr>
          <w:rFonts w:ascii="Times New Roman" w:cs="Times New Roman" w:eastAsia="Times New Roman" w:hAnsi="Times New Roman"/>
          <w:b/>
          <w:bCs/>
          <w:i w:val="false"/>
          <w:iCs w:val="false"/>
          <w:color w:val="000000"/>
          <w:sz w:val="24"/>
          <w:szCs w:val="24"/>
        </w:rPr>
        <w:t xml:space="preserve">Machine Learning Pipeline Theory </w:t>
      </w:r>
      <w:r>
        <w:rPr>
          <w:rFonts w:ascii="Times New Roman" w:cs="Times New Roman" w:eastAsia="Times New Roman" w:hAnsi="Times New Roman"/>
          <w:b w:val="false"/>
          <w:bCs w:val="false"/>
          <w:i w:val="false"/>
          <w:iCs w:val="false"/>
          <w:color w:val="000000"/>
          <w:sz w:val="24"/>
          <w:szCs w:val="24"/>
        </w:rPr>
        <w:t xml:space="preserve">(Lun et al., 2022) underpins the data preprocessing workflow — feature extraction from OCR-parsed document text, label encoding of categorical variables, and feature scaling — preparing structured candidate profiles for the trained classification model.</w:t>
      </w:r>
    </w:p>
    <w:p>
      <w:pPr>
        <w:pStyle w:val="Heading2"/>
        <w:spacing w:after="120" w:before="280"/>
      </w:pPr>
      <w:r>
        <w:rPr>
          <w:rFonts w:ascii="Times New Roman" w:cs="Times New Roman" w:eastAsia="Times New Roman" w:hAnsi="Times New Roman"/>
          <w:b/>
          <w:bCs/>
          <w:i w:val="false"/>
          <w:iCs w:val="false"/>
          <w:color w:val="1F3864"/>
          <w:sz w:val="26"/>
          <w:szCs w:val="26"/>
        </w:rPr>
        <w:t xml:space="preserve">2.5. Related Studies</w:t>
      </w:r>
    </w:p>
    <w:p>
      <w:pPr>
        <w:pStyle w:val="Heading3"/>
        <w:spacing w:after="80" w:before="200"/>
      </w:pPr>
      <w:r>
        <w:rPr>
          <w:rFonts w:ascii="Times New Roman" w:cs="Times New Roman" w:eastAsia="Times New Roman" w:hAnsi="Times New Roman"/>
          <w:b/>
          <w:bCs/>
          <w:i w:val="false"/>
          <w:iCs w:val="false"/>
          <w:color w:val="000000"/>
          <w:sz w:val="24"/>
          <w:szCs w:val="24"/>
        </w:rPr>
        <w:t xml:space="preserve">2.5.1. First Related Study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Solonenco (2023) conducted a systematic review of AI applications in talent management and found that CV parsing and automated screening were the most common applications of AI in HR technology. Their study highlighted that systems frequently lacked transparency in shortlisting rationale and almost none could process multiple document types per applicant. This gap is directly addressed in the proposed system, which processes four document types per applicant through an integrated OCR pipeline and produces GenAI explanations referencing each document's contribution to the shortlisting decision.</w:t>
      </w:r>
    </w:p>
    <w:p>
      <w:pPr>
        <w:pStyle w:val="Heading3"/>
        <w:spacing w:after="80" w:before="200"/>
      </w:pPr>
      <w:r>
        <w:rPr>
          <w:rFonts w:ascii="Times New Roman" w:cs="Times New Roman" w:eastAsia="Times New Roman" w:hAnsi="Times New Roman"/>
          <w:b/>
          <w:bCs/>
          <w:i w:val="false"/>
          <w:iCs w:val="false"/>
          <w:color w:val="000000"/>
          <w:sz w:val="24"/>
          <w:szCs w:val="24"/>
        </w:rPr>
        <w:t xml:space="preserve">2.5.2. Second Related Study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Albaroudi et al. (2024) examined AI in reducing recruitment bias and concluded that while AI systems can reduce human bias, they may introduce algorithmic bias if not carefully designed. Their recommendation that recruitment AI systems include configurable criteria weighting, audit trails, and explainability features directly informed this project's ML training approach, feature importance analysis, and GenAI explanation module design.</w:t>
      </w:r>
    </w:p>
    <w:p>
      <w:pPr>
        <w:pStyle w:val="Heading3"/>
        <w:spacing w:after="80" w:before="200"/>
      </w:pPr>
      <w:r>
        <w:rPr>
          <w:rFonts w:ascii="Times New Roman" w:cs="Times New Roman" w:eastAsia="Times New Roman" w:hAnsi="Times New Roman"/>
          <w:b/>
          <w:bCs/>
          <w:i w:val="false"/>
          <w:iCs w:val="false"/>
          <w:color w:val="000000"/>
          <w:sz w:val="24"/>
          <w:szCs w:val="24"/>
        </w:rPr>
        <w:t xml:space="preserve">2.5.3. Third Related Study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Habetie et al. (2024) studied digital transformation in African workplaces and found that recruitment automation technologies were largely absent in East African SMEs despite strong demand, with key barriers including cost, technical expertise, and the complexity of processing non-standardized documents. The proposed system addresses these barriers through a locally runnable application requiring no cloud hosting and an OCR pipeline designed for the diverse document formats common in the Rwandan context.</w:t>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CHAPTER 3: DATA COLLECTION, PRESENTATION AND ANALYSIS</w:t>
      </w:r>
    </w:p>
    <w:p>
      <w:pPr>
        <w:pStyle w:val="Heading2"/>
        <w:spacing w:after="120" w:before="280"/>
      </w:pPr>
      <w:r>
        <w:rPr>
          <w:rFonts w:ascii="Times New Roman" w:cs="Times New Roman" w:eastAsia="Times New Roman" w:hAnsi="Times New Roman"/>
          <w:b/>
          <w:bCs/>
          <w:i w:val="false"/>
          <w:iCs w:val="false"/>
          <w:color w:val="1F3864"/>
          <w:sz w:val="26"/>
          <w:szCs w:val="26"/>
        </w:rPr>
        <w:t xml:space="preserve">3.0. Introduction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chapter presents the research methodology, data collection procedures, findings from primary data gathering (presented in tables with analysis), examination of the current system, and the complete design of the proposed Automated Shortlisting System supported by UML diagrams and database data dictionary.</w:t>
      </w:r>
    </w:p>
    <w:p>
      <w:pPr>
        <w:pStyle w:val="Heading2"/>
        <w:spacing w:after="120" w:before="280"/>
      </w:pPr>
      <w:r>
        <w:rPr>
          <w:rFonts w:ascii="Times New Roman" w:cs="Times New Roman" w:eastAsia="Times New Roman" w:hAnsi="Times New Roman"/>
          <w:b/>
          <w:bCs/>
          <w:i w:val="false"/>
          <w:iCs w:val="false"/>
          <w:color w:val="1F3864"/>
          <w:sz w:val="26"/>
          <w:szCs w:val="26"/>
        </w:rPr>
        <w:t xml:space="preserve">3.1. Research Design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project adopts a mixed-methods research design. The quantitative component involved structured questionnaires to collect measurable data from HR professionals. The qualitative component involved document review and systems analysis to understand workflow structures. The system development component follows the Agile methodology (seven sprints).</w:t>
      </w:r>
    </w:p>
    <w:p>
      <w:pPr>
        <w:pStyle w:val="Heading3"/>
        <w:spacing w:after="80" w:before="200"/>
      </w:pPr>
      <w:r>
        <w:rPr>
          <w:rFonts w:ascii="Times New Roman" w:cs="Times New Roman" w:eastAsia="Times New Roman" w:hAnsi="Times New Roman"/>
          <w:b/>
          <w:bCs/>
          <w:i w:val="false"/>
          <w:iCs w:val="false"/>
          <w:color w:val="000000"/>
          <w:sz w:val="24"/>
          <w:szCs w:val="24"/>
        </w:rPr>
        <w:t xml:space="preserve">3.1.1. Justification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 mixed-methods approach was selected because this study requires both statistical measurement of the problem's scale (quantitative) and contextual understanding needed for system design (qualitative). A purely quantitative approach would miss workflow nuances essential for the system architecture; a purely qualitative approach would not provide the statistical evidence needed to substantiate the problem's severity. The Agile development methodology was chosen because recruitment system requirements are iterative and emergent — features identified in Sprint 0 surveys directly informed Sprint 1–5 development decisions (Bali et al., 2026).</w:t>
      </w:r>
    </w:p>
    <w:p>
      <w:pPr>
        <w:pStyle w:val="Heading2"/>
        <w:spacing w:after="120" w:before="280"/>
      </w:pPr>
      <w:r>
        <w:rPr>
          <w:rFonts w:ascii="Times New Roman" w:cs="Times New Roman" w:eastAsia="Times New Roman" w:hAnsi="Times New Roman"/>
          <w:b/>
          <w:bCs/>
          <w:i w:val="false"/>
          <w:iCs w:val="false"/>
          <w:color w:val="1F3864"/>
          <w:sz w:val="26"/>
          <w:szCs w:val="26"/>
        </w:rPr>
        <w:t xml:space="preserve">3.2. Research Population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estimated total population for this study consists of approximately 200–250 HR managers, recruiters, and hiring officers employed across public, private, and NGO sector organizations in Kigali, Rwanda. These individuals are best positioned to provide insights into document handling challenges and automation requirements. Job applicants in Rwanda's workforce were also considered as secondary users, informing the design of the applicant-facing interfaces.</w:t>
      </w:r>
    </w:p>
    <w:p>
      <w:pPr>
        <w:pStyle w:val="Heading2"/>
        <w:spacing w:after="120" w:before="280"/>
      </w:pPr>
      <w:r>
        <w:rPr>
          <w:rFonts w:ascii="Times New Roman" w:cs="Times New Roman" w:eastAsia="Times New Roman" w:hAnsi="Times New Roman"/>
          <w:b/>
          <w:bCs/>
          <w:i w:val="false"/>
          <w:iCs w:val="false"/>
          <w:color w:val="1F3864"/>
          <w:sz w:val="26"/>
          <w:szCs w:val="26"/>
        </w:rPr>
        <w:t xml:space="preserve">3.3. Sampling Size and Techniques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 purposive sampling technique was used to select 30 participants for questionnaire-based surveys. Participants were selected based on their direct involvement in recruitment activities in organizations that process multi-document applications. A sample of 30 was considered sufficient for this academic study because: (1) purposive sampling targets information-rich respondents rather than requiring a statistically representative general sample; (2) for descriptive survey research in a defined professional context, samples of 20–35 are widely accepted in ICT and HRM research (Bali et al., 2026); and (3) the consistency of findings across all 30 respondents — including 100% confirming no automated tool is in place — confirms that saturation was reached within this sample size.</w:t>
      </w:r>
    </w:p>
    <w:p>
      <w:pPr>
        <w:pStyle w:val="Heading2"/>
        <w:spacing w:after="120" w:before="280"/>
      </w:pPr>
      <w:r>
        <w:rPr>
          <w:rFonts w:ascii="Times New Roman" w:cs="Times New Roman" w:eastAsia="Times New Roman" w:hAnsi="Times New Roman"/>
          <w:b/>
          <w:bCs/>
          <w:i w:val="false"/>
          <w:iCs w:val="false"/>
          <w:color w:val="1F3864"/>
          <w:sz w:val="26"/>
          <w:szCs w:val="26"/>
        </w:rPr>
        <w:t xml:space="preserve">3.4. Research Instruments</w:t>
      </w:r>
    </w:p>
    <w:p>
      <w:pPr>
        <w:pStyle w:val="Heading3"/>
        <w:spacing w:after="80" w:before="200"/>
      </w:pPr>
      <w:r>
        <w:rPr>
          <w:rFonts w:ascii="Times New Roman" w:cs="Times New Roman" w:eastAsia="Times New Roman" w:hAnsi="Times New Roman"/>
          <w:b/>
          <w:bCs/>
          <w:i w:val="false"/>
          <w:iCs w:val="false"/>
          <w:color w:val="000000"/>
          <w:sz w:val="24"/>
          <w:szCs w:val="24"/>
        </w:rPr>
        <w:t xml:space="preserve">3.4.1. Choice of Research Instruments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Structured questionnaires with Likert-scale and multiple-choice questions were used as the primary data collection instrument. The questionnaires were designed to collect quantitative data on recruitment volumes, time spent per applicant, document handling practices, and system feature priorities. The instrument was designed based on literature review findings and pre-tested with two HR professionals before full deployment. The complete questionnaire is included in Appendix D.</w:t>
      </w:r>
    </w:p>
    <w:p>
      <w:pPr>
        <w:pStyle w:val="Heading2"/>
        <w:spacing w:after="120" w:before="280"/>
      </w:pPr>
      <w:r>
        <w:rPr>
          <w:rFonts w:ascii="Times New Roman" w:cs="Times New Roman" w:eastAsia="Times New Roman" w:hAnsi="Times New Roman"/>
          <w:b/>
          <w:bCs/>
          <w:i w:val="false"/>
          <w:iCs w:val="false"/>
          <w:color w:val="1F3864"/>
          <w:sz w:val="26"/>
          <w:szCs w:val="26"/>
        </w:rPr>
        <w:t xml:space="preserve">3.5. Data Gathering Procedures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Data collection was conducted over a four-week period (Weeks 5–6 of the project schedule). Questionnaires were distributed both physically and via online forms to 30 HR professionals across selected organizations in Kigali. All participants provided informed consent, and data was anonymized at the point of collection. Findings were organized and analyzed using frequency distributions and percentage calculations.</w:t>
      </w:r>
    </w:p>
    <w:p>
      <w:pPr>
        <w:pStyle w:val="Heading2"/>
        <w:spacing w:after="120" w:before="280"/>
      </w:pPr>
      <w:r>
        <w:rPr>
          <w:rFonts w:ascii="Times New Roman" w:cs="Times New Roman" w:eastAsia="Times New Roman" w:hAnsi="Times New Roman"/>
          <w:b/>
          <w:bCs/>
          <w:i w:val="false"/>
          <w:iCs w:val="false"/>
          <w:color w:val="1F3864"/>
          <w:sz w:val="26"/>
          <w:szCs w:val="26"/>
        </w:rPr>
        <w:t xml:space="preserve">3.6. Data Analysis and Presentation of Results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Quantitative survey results were analyzed using frequency distributions and percentage calculations. The following tables present all key findings with interpretation. These findings directly informed both the system requirements and the justification for the project.</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2"/>
          <w:szCs w:val="22"/>
        </w:rPr>
        <w:t xml:space="preserve">Table 3.1: Daily Time Spent on Applicant Document Review (n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3460"/>
      </w:tblGrid>
      <w:t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Response Option</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Frequency (f)</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Percentage (%)</w:t>
            </w:r>
          </w:p>
        </w:tc>
        <w:tc>
          <w:tcPr>
            <w:tcW w:type="dxa" w:w="34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Interpretation</w:t>
            </w: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Less than 1 hour per day</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2</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6.7%</w:t>
            </w:r>
          </w:p>
        </w:tc>
        <w:tc>
          <w:tcPr>
            <w:tcW w:type="dxa" w:w="34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Minimal burden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1–3 hours per day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4</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13.3%</w:t>
            </w:r>
          </w:p>
        </w:tc>
        <w:tc>
          <w:tcPr>
            <w:tcW w:type="dxa" w:w="3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Moderate burden</w:t>
            </w:r>
          </w:p>
        </w:tc>
      </w:tr>
      <w:tr>
        <w:tc>
          <w:tcPr>
            <w:tcW w:type="dxa" w:w="3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More than 3 hours per day</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24</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80.0%</w:t>
            </w:r>
          </w:p>
        </w:tc>
        <w:tc>
          <w:tcPr>
            <w:tcW w:type="dxa" w:w="34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Very high burden</w:t>
            </w:r>
          </w:p>
        </w:tc>
      </w:tr>
    </w:tbl>
    <w:p>
      <w:pPr>
        <w:spacing w:after="160" w:before="80" w:line="360"/>
        <w:jc w:val="both"/>
      </w:pPr>
      <w:r>
        <w:rPr>
          <w:rFonts w:ascii="Times New Roman" w:cs="Times New Roman" w:eastAsia="Times New Roman" w:hAnsi="Times New Roman"/>
          <w:b w:val="false"/>
          <w:bCs w:val="false"/>
          <w:i/>
          <w:iCs/>
          <w:color w:val="000000"/>
          <w:sz w:val="21"/>
          <w:szCs w:val="21"/>
        </w:rPr>
        <w:t xml:space="preserve">Note. </w:t>
      </w:r>
      <w:r>
        <w:rPr>
          <w:rFonts w:ascii="Times New Roman" w:cs="Times New Roman" w:eastAsia="Times New Roman" w:hAnsi="Times New Roman"/>
          <w:b w:val="false"/>
          <w:bCs w:val="false"/>
          <w:i w:val="false"/>
          <w:iCs w:val="false"/>
          <w:color w:val="000000"/>
          <w:sz w:val="21"/>
          <w:szCs w:val="21"/>
        </w:rPr>
        <w:t xml:space="preserve">80% of respondents spent more than 3 hours per day reviewing applicant documents during active recruitment drives, confirming the severe time burden of manual processes.</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2"/>
          <w:szCs w:val="22"/>
        </w:rPr>
        <w:t xml:space="preserve">Table 3.2: Most Time-Consuming Task in Recruitment Workflow (n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Task Identified</w:t>
            </w:r>
          </w:p>
        </w:tc>
        <w:tc>
          <w:tcPr>
            <w:tcW w:type="dxa" w:w="21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Frequency (f)</w:t>
            </w:r>
          </w:p>
        </w:tc>
        <w:tc>
          <w:tcPr>
            <w:tcW w:type="dxa" w:w="21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Percentage (%)</w:t>
            </w:r>
          </w:p>
        </w:tc>
      </w:tr>
      <w:tr>
        <w:tc>
          <w:tcPr>
            <w:tcW w:type="dxa" w:w="5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Manually cross-referencing four document types (ID, CV, Diploma, Certificates)</w:t>
            </w:r>
          </w:p>
        </w:tc>
        <w:tc>
          <w:tcPr>
            <w:tcW w:type="dxa" w:w="2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28</w:t>
            </w:r>
          </w:p>
        </w:tc>
        <w:tc>
          <w:tcPr>
            <w:tcW w:type="dxa" w:w="2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92.0%</w:t>
            </w:r>
          </w:p>
        </w:tc>
      </w:tr>
      <w:tr>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Reading and ranking CVs only</w:t>
            </w:r>
          </w:p>
        </w:tc>
        <w:tc>
          <w:tcPr>
            <w:tcW w:type="dxa" w:w="2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w:t>
            </w:r>
          </w:p>
        </w:tc>
        <w:tc>
          <w:tcPr>
            <w:tcW w:type="dxa" w:w="2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3.5%</w:t>
            </w:r>
          </w:p>
        </w:tc>
      </w:tr>
      <w:tr>
        <w:tc>
          <w:tcPr>
            <w:tcW w:type="dxa" w:w="5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Writing shortlist summaries</w:t>
            </w:r>
          </w:p>
        </w:tc>
        <w:tc>
          <w:tcPr>
            <w:tcW w:type="dxa" w:w="2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w:t>
            </w:r>
          </w:p>
        </w:tc>
        <w:tc>
          <w:tcPr>
            <w:tcW w:type="dxa" w:w="2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3.5%</w:t>
            </w:r>
          </w:p>
        </w:tc>
      </w:tr>
    </w:tbl>
    <w:p>
      <w:pPr>
        <w:spacing w:after="160" w:before="80" w:line="360"/>
        <w:jc w:val="both"/>
      </w:pPr>
      <w:r>
        <w:rPr>
          <w:rFonts w:ascii="Times New Roman" w:cs="Times New Roman" w:eastAsia="Times New Roman" w:hAnsi="Times New Roman"/>
          <w:b w:val="false"/>
          <w:bCs w:val="false"/>
          <w:i/>
          <w:iCs/>
          <w:color w:val="000000"/>
          <w:sz w:val="21"/>
          <w:szCs w:val="21"/>
        </w:rPr>
        <w:t xml:space="preserve">Note. </w:t>
      </w:r>
      <w:r>
        <w:rPr>
          <w:rFonts w:ascii="Times New Roman" w:cs="Times New Roman" w:eastAsia="Times New Roman" w:hAnsi="Times New Roman"/>
          <w:b w:val="false"/>
          <w:bCs w:val="false"/>
          <w:i w:val="false"/>
          <w:iCs w:val="false"/>
          <w:color w:val="000000"/>
          <w:sz w:val="21"/>
          <w:szCs w:val="21"/>
        </w:rPr>
        <w:t xml:space="preserve">92% of respondents identified cross-referencing four document types per applicant as the single most time-consuming task, directly motivating the OCR-based multi-document processing pipeline in the proposed system.</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2"/>
          <w:szCs w:val="22"/>
        </w:rPr>
        <w:t xml:space="preserve">Table 3.3: Interest in AI-Powered Document Processing and Shortlisting System (n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Level of Interest</w:t>
            </w:r>
          </w:p>
        </w:tc>
        <w:tc>
          <w:tcPr>
            <w:tcW w:type="dxa" w:w="243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Frequency (f)</w:t>
            </w:r>
          </w:p>
        </w:tc>
        <w:tc>
          <w:tcPr>
            <w:tcW w:type="dxa" w:w="243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Percentage (%)</w:t>
            </w:r>
          </w:p>
        </w:tc>
      </w:tr>
      <w:tr>
        <w:tc>
          <w:tcPr>
            <w:tcW w:type="dxa" w:w="4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Strongly interested</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18</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60.0%</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Interested</w:t>
            </w:r>
          </w:p>
        </w:tc>
        <w:tc>
          <w:tcPr>
            <w:tcW w:type="dxa" w:w="2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w:t>
            </w:r>
          </w:p>
        </w:tc>
        <w:tc>
          <w:tcPr>
            <w:tcW w:type="dxa" w:w="2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30.0%</w:t>
            </w:r>
          </w:p>
        </w:tc>
      </w:tr>
      <w:tr>
        <w:tc>
          <w:tcPr>
            <w:tcW w:type="dxa" w:w="4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Neutral</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3</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10.0%</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interested</w:t>
            </w:r>
          </w:p>
        </w:tc>
        <w:tc>
          <w:tcPr>
            <w:tcW w:type="dxa" w:w="2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w:t>
            </w:r>
          </w:p>
        </w:tc>
        <w:tc>
          <w:tcPr>
            <w:tcW w:type="dxa" w:w="2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0.0%</w:t>
            </w:r>
          </w:p>
        </w:tc>
      </w:tr>
    </w:tbl>
    <w:p>
      <w:pPr>
        <w:spacing w:after="160" w:before="80" w:line="360"/>
        <w:jc w:val="both"/>
      </w:pPr>
      <w:r>
        <w:rPr>
          <w:rFonts w:ascii="Times New Roman" w:cs="Times New Roman" w:eastAsia="Times New Roman" w:hAnsi="Times New Roman"/>
          <w:b w:val="false"/>
          <w:bCs w:val="false"/>
          <w:i/>
          <w:iCs/>
          <w:color w:val="000000"/>
          <w:sz w:val="21"/>
          <w:szCs w:val="21"/>
        </w:rPr>
        <w:t xml:space="preserve">Note. </w:t>
      </w:r>
      <w:r>
        <w:rPr>
          <w:rFonts w:ascii="Times New Roman" w:cs="Times New Roman" w:eastAsia="Times New Roman" w:hAnsi="Times New Roman"/>
          <w:b w:val="false"/>
          <w:bCs w:val="false"/>
          <w:i w:val="false"/>
          <w:iCs w:val="false"/>
          <w:color w:val="000000"/>
          <w:sz w:val="21"/>
          <w:szCs w:val="21"/>
        </w:rPr>
        <w:t xml:space="preserve">90% of respondents expressed strong or moderate interest in an AI-powered automated shortlisting system, confirming the practical demand for the proposed solution.</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2"/>
          <w:szCs w:val="22"/>
        </w:rPr>
        <w:t xml:space="preserve">Table 3.4: Most Critical Problem with Current Manual Shortlisting Process (n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80"/>
        <w:gridCol w:w="2380"/>
      </w:tblGrid>
      <w:tr>
        <w:tc>
          <w:tcPr>
            <w:tcW w:type="dxa" w:w="4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Problem Identified</w:t>
            </w:r>
          </w:p>
        </w:tc>
        <w:tc>
          <w:tcPr>
            <w:tcW w:type="dxa" w:w="23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Frequency (f)</w:t>
            </w:r>
          </w:p>
        </w:tc>
        <w:tc>
          <w:tcPr>
            <w:tcW w:type="dxa" w:w="23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Percentage (%)</w:t>
            </w:r>
          </w:p>
        </w:tc>
      </w:tr>
      <w:tr>
        <w:tc>
          <w:tcPr>
            <w:tcW w:type="dxa" w:w="4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Inconsistency in evaluation criteria across reviewers</w:t>
            </w:r>
          </w:p>
        </w:tc>
        <w:tc>
          <w:tcPr>
            <w:tcW w:type="dxa" w:w="23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23</w:t>
            </w:r>
          </w:p>
        </w:tc>
        <w:tc>
          <w:tcPr>
            <w:tcW w:type="dxa" w:w="23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75.0%</w:t>
            </w:r>
          </w:p>
        </w:tc>
      </w:tr>
      <w:tr>
        <w:tc>
          <w:tcPr>
            <w:tcW w:type="dxa" w:w="4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Too time-consuming</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4</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13.5%</w:t>
            </w:r>
          </w:p>
        </w:tc>
      </w:tr>
      <w:tr>
        <w:tc>
          <w:tcPr>
            <w:tcW w:type="dxa" w:w="4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Risk of unconscious bias</w:t>
            </w:r>
          </w:p>
        </w:tc>
        <w:tc>
          <w:tcPr>
            <w:tcW w:type="dxa" w:w="23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2</w:t>
            </w:r>
          </w:p>
        </w:tc>
        <w:tc>
          <w:tcPr>
            <w:tcW w:type="dxa" w:w="23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6.5%</w:t>
            </w:r>
          </w:p>
        </w:tc>
      </w:tr>
      <w:tr>
        <w:tc>
          <w:tcPr>
            <w:tcW w:type="dxa" w:w="4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Difficulty managing multiple documents</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3.5%</w:t>
            </w:r>
          </w:p>
        </w:tc>
      </w:tr>
      <w:tr>
        <w:tc>
          <w:tcPr>
            <w:tcW w:type="dxa" w:w="4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Other</w:t>
            </w:r>
          </w:p>
        </w:tc>
        <w:tc>
          <w:tcPr>
            <w:tcW w:type="dxa" w:w="23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w:t>
            </w:r>
          </w:p>
        </w:tc>
        <w:tc>
          <w:tcPr>
            <w:tcW w:type="dxa" w:w="23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0.0%</w:t>
            </w:r>
          </w:p>
        </w:tc>
      </w:tr>
    </w:tbl>
    <w:p>
      <w:pPr>
        <w:spacing w:after="160" w:before="80" w:line="360"/>
        <w:jc w:val="both"/>
      </w:pPr>
      <w:r>
        <w:rPr>
          <w:rFonts w:ascii="Times New Roman" w:cs="Times New Roman" w:eastAsia="Times New Roman" w:hAnsi="Times New Roman"/>
          <w:b w:val="false"/>
          <w:bCs w:val="false"/>
          <w:i/>
          <w:iCs/>
          <w:color w:val="000000"/>
          <w:sz w:val="21"/>
          <w:szCs w:val="21"/>
        </w:rPr>
        <w:t xml:space="preserve">Note. </w:t>
      </w:r>
      <w:r>
        <w:rPr>
          <w:rFonts w:ascii="Times New Roman" w:cs="Times New Roman" w:eastAsia="Times New Roman" w:hAnsi="Times New Roman"/>
          <w:b w:val="false"/>
          <w:bCs w:val="false"/>
          <w:i w:val="false"/>
          <w:iCs w:val="false"/>
          <w:color w:val="000000"/>
          <w:sz w:val="21"/>
          <w:szCs w:val="21"/>
        </w:rPr>
        <w:t xml:space="preserve">75% of respondents identified inconsistency as the most critical problem, justifying the standardized ML-based scoring approach that ensures all candidates are evaluated against identical criteria.</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2"/>
          <w:szCs w:val="22"/>
        </w:rPr>
        <w:t xml:space="preserve">Table 3.5: Trust in AI-Generated Shortlists with Document-Referenced Explanations (n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Response</w:t>
            </w:r>
          </w:p>
        </w:tc>
        <w:tc>
          <w:tcPr>
            <w:tcW w:type="dxa" w:w="243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Frequency (f)</w:t>
            </w:r>
          </w:p>
        </w:tc>
        <w:tc>
          <w:tcPr>
            <w:tcW w:type="dxa" w:w="243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Percentage (%)</w:t>
            </w:r>
          </w:p>
        </w:tc>
      </w:tr>
      <w:tr>
        <w:tc>
          <w:tcPr>
            <w:tcW w:type="dxa" w:w="4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Would trust AI shortlists with document-referenced explanations</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26</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85.0%</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Neutral</w:t>
            </w:r>
          </w:p>
        </w:tc>
        <w:tc>
          <w:tcPr>
            <w:tcW w:type="dxa" w:w="2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3</w:t>
            </w:r>
          </w:p>
        </w:tc>
        <w:tc>
          <w:tcPr>
            <w:tcW w:type="dxa" w:w="2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10.0%</w:t>
            </w:r>
          </w:p>
        </w:tc>
      </w:tr>
      <w:tr>
        <w:tc>
          <w:tcPr>
            <w:tcW w:type="dxa" w:w="4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Would not trust</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5.0%</w:t>
            </w:r>
          </w:p>
        </w:tc>
      </w:tr>
    </w:tbl>
    <w:p>
      <w:pPr>
        <w:spacing w:after="160" w:before="80" w:line="360"/>
        <w:jc w:val="both"/>
      </w:pPr>
      <w:r>
        <w:rPr>
          <w:rFonts w:ascii="Times New Roman" w:cs="Times New Roman" w:eastAsia="Times New Roman" w:hAnsi="Times New Roman"/>
          <w:b w:val="false"/>
          <w:bCs w:val="false"/>
          <w:i/>
          <w:iCs/>
          <w:color w:val="000000"/>
          <w:sz w:val="21"/>
          <w:szCs w:val="21"/>
        </w:rPr>
        <w:t xml:space="preserve">Note. </w:t>
      </w:r>
      <w:r>
        <w:rPr>
          <w:rFonts w:ascii="Times New Roman" w:cs="Times New Roman" w:eastAsia="Times New Roman" w:hAnsi="Times New Roman"/>
          <w:b w:val="false"/>
          <w:bCs w:val="false"/>
          <w:i w:val="false"/>
          <w:iCs w:val="false"/>
          <w:color w:val="000000"/>
          <w:sz w:val="21"/>
          <w:szCs w:val="21"/>
        </w:rPr>
        <w:t xml:space="preserve">85% of respondents expressed trust in AI-generated shortlists when accompanied by document-referenced explanations, directly validating the Generative AI explanation module accessed via OpenRouter.</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2"/>
          <w:szCs w:val="22"/>
        </w:rPr>
        <w:t xml:space="preserve">Table 3.6: Availability of Automated Shortlisting Tools in Target Organizations (n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Current Status</w:t>
            </w:r>
          </w:p>
        </w:tc>
        <w:tc>
          <w:tcPr>
            <w:tcW w:type="dxa" w:w="243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Frequency (f)</w:t>
            </w:r>
          </w:p>
        </w:tc>
        <w:tc>
          <w:tcPr>
            <w:tcW w:type="dxa" w:w="243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Percentage (%)</w:t>
            </w:r>
          </w:p>
        </w:tc>
      </w:tr>
      <w:tr>
        <w:tc>
          <w:tcPr>
            <w:tcW w:type="dxa" w:w="4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 automated tool in place</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30</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100.0%</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Partial automation (e.g., email filters only)</w:t>
            </w:r>
          </w:p>
        </w:tc>
        <w:tc>
          <w:tcPr>
            <w:tcW w:type="dxa" w:w="2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w:t>
            </w:r>
          </w:p>
        </w:tc>
        <w:tc>
          <w:tcPr>
            <w:tcW w:type="dxa" w:w="24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0.0%</w:t>
            </w:r>
          </w:p>
        </w:tc>
      </w:tr>
      <w:tr>
        <w:tc>
          <w:tcPr>
            <w:tcW w:type="dxa" w:w="4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Full automated shortlisting system</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w:t>
            </w:r>
          </w:p>
        </w:tc>
        <w:tc>
          <w:tcPr>
            <w:tcW w:type="dxa" w:w="2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0.0%</w:t>
            </w:r>
          </w:p>
        </w:tc>
      </w:tr>
    </w:tbl>
    <w:p>
      <w:pPr>
        <w:spacing w:after="160" w:before="80" w:line="360"/>
        <w:jc w:val="both"/>
      </w:pPr>
      <w:r>
        <w:rPr>
          <w:rFonts w:ascii="Times New Roman" w:cs="Times New Roman" w:eastAsia="Times New Roman" w:hAnsi="Times New Roman"/>
          <w:b w:val="false"/>
          <w:bCs w:val="false"/>
          <w:i/>
          <w:iCs/>
          <w:color w:val="000000"/>
          <w:sz w:val="21"/>
          <w:szCs w:val="21"/>
        </w:rPr>
        <w:t xml:space="preserve">Note. </w:t>
      </w:r>
      <w:r>
        <w:rPr>
          <w:rFonts w:ascii="Times New Roman" w:cs="Times New Roman" w:eastAsia="Times New Roman" w:hAnsi="Times New Roman"/>
          <w:b w:val="false"/>
          <w:bCs w:val="false"/>
          <w:i w:val="false"/>
          <w:iCs w:val="false"/>
          <w:color w:val="000000"/>
          <w:sz w:val="21"/>
          <w:szCs w:val="21"/>
        </w:rPr>
        <w:t xml:space="preserve">100% of respondents confirmed no existing automated shortlisting system in their organizations, establishing a definitive gap in the market that the proposed system fills.</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Overall, the survey findings provide strong empirical justification for the proposed Automated Shortlisting System. The data confirms that manual document cross-referencing is the dominant bottleneck (92%), HR professionals strongly desire automation with transparency (85% trust rate), and no existing solution serves this need in any of the 30 surveyed organizations (100%). These findings directly shaped the system's design priorities: multi-document OCR processing, standardized ML scoring, and GenAI-powered explainability.</w:t>
      </w:r>
    </w:p>
    <w:p>
      <w:pPr>
        <w:pStyle w:val="Heading2"/>
        <w:spacing w:after="120" w:before="280"/>
      </w:pPr>
      <w:r>
        <w:rPr>
          <w:rFonts w:ascii="Times New Roman" w:cs="Times New Roman" w:eastAsia="Times New Roman" w:hAnsi="Times New Roman"/>
          <w:b/>
          <w:bCs/>
          <w:i w:val="false"/>
          <w:iCs w:val="false"/>
          <w:color w:val="1F3864"/>
          <w:sz w:val="26"/>
          <w:szCs w:val="26"/>
        </w:rPr>
        <w:t xml:space="preserve">3.7. Ethical Considerations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All participants were briefed about research objectives and provided written or verbal consent before participation. No personally identifiable information was retained beyond what participants explicitly authorized. The proposed system was designed with strict data protection principles: all uploaded documents are stored securely, access is restricted to authorized users, and the system does not share raw document content with third parties. The AI model was designed with bias awareness in mind, and feature importance analysis during ML training was used to monitor and mitigate potentially discriminatory features (Albaroudi et al., 2024).</w:t>
      </w:r>
    </w:p>
    <w:p>
      <w:pPr>
        <w:pStyle w:val="Heading2"/>
        <w:spacing w:after="120" w:before="280"/>
      </w:pPr>
      <w:r>
        <w:rPr>
          <w:rFonts w:ascii="Times New Roman" w:cs="Times New Roman" w:eastAsia="Times New Roman" w:hAnsi="Times New Roman"/>
          <w:b/>
          <w:bCs/>
          <w:i w:val="false"/>
          <w:iCs w:val="false"/>
          <w:color w:val="1F3864"/>
          <w:sz w:val="26"/>
          <w:szCs w:val="26"/>
        </w:rPr>
        <w:t xml:space="preserve">3.8. Limitations of the Study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study faced limitations including: (1) a relatively small sample size of 30 due to time and resource constraints; (2) the challenge of evaluating ML model accuracy without a large validated dataset of real historical recruitment outcomes; (3) OCR pipeline accuracy dependency on document scan quality; and (4) the ML model was trained on 10,000 synthetic candidate profiles, which may not fully capture real-world Rwandan document format diversity. These limitations are acknowledged but do not significantly undermine the system design's validity and proof-of-concept implementation.</w:t>
      </w:r>
    </w:p>
    <w:p>
      <w:pPr>
        <w:pStyle w:val="Heading2"/>
        <w:spacing w:after="120" w:before="280"/>
      </w:pPr>
      <w:r>
        <w:rPr>
          <w:rFonts w:ascii="Times New Roman" w:cs="Times New Roman" w:eastAsia="Times New Roman" w:hAnsi="Times New Roman"/>
          <w:b/>
          <w:bCs/>
          <w:i w:val="false"/>
          <w:iCs w:val="false"/>
          <w:color w:val="1F3864"/>
          <w:sz w:val="26"/>
          <w:szCs w:val="26"/>
        </w:rPr>
        <w:t xml:space="preserve">3.9. Description of the Current System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Currently, most organizations in Rwanda use manual, paper-based or email-based recruitment processes. Recruiters receive applicant documents via email or physical submission, review each individually by hand, and maintain shortlists in spreadsheets with no standardized scoring.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Key weaknesses of the current manual system:</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No centralized application tracking — documents arrive through multiple channels and are difficult to consolidate.</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Manual cross-referencing of National IDs, CVs, Diplomas, and Certificates for each applicant is extremely slow and error-prone at scale.</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No automated document verification mechanism to confirm completeness or format of submitted documents.</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Inconsistent evaluation criteria between reviewers — different HR officers apply different standards.</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Susceptibility to conscious and unconscious bias (Albaroudi et al., 2024).</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Absence of documented rationale for shortlisting decisions, making auditing and accountability difficult.</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No digital interface for applicants to submit documents or track application status.</w:t>
      </w:r>
    </w:p>
    <w:p>
      <w:pPr>
        <w:pStyle w:val="Heading2"/>
        <w:spacing w:after="120" w:before="280"/>
      </w:pPr>
      <w:r>
        <w:rPr>
          <w:rFonts w:ascii="Times New Roman" w:cs="Times New Roman" w:eastAsia="Times New Roman" w:hAnsi="Times New Roman"/>
          <w:b/>
          <w:bCs/>
          <w:i w:val="false"/>
          <w:iCs w:val="false"/>
          <w:color w:val="1F3864"/>
          <w:sz w:val="26"/>
          <w:szCs w:val="26"/>
        </w:rPr>
        <w:t xml:space="preserve">3.10. Proposed System Design</w:t>
      </w:r>
    </w:p>
    <w:p>
      <w:pPr>
        <w:pStyle w:val="Heading3"/>
        <w:spacing w:after="80" w:before="200"/>
      </w:pPr>
      <w:r>
        <w:rPr>
          <w:rFonts w:ascii="Times New Roman" w:cs="Times New Roman" w:eastAsia="Times New Roman" w:hAnsi="Times New Roman"/>
          <w:b/>
          <w:bCs/>
          <w:i w:val="false"/>
          <w:iCs w:val="false"/>
          <w:color w:val="000000"/>
          <w:sz w:val="24"/>
          <w:szCs w:val="24"/>
        </w:rPr>
        <w:t xml:space="preserve">3.10.1. Description of the Proposed System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proposed Automated Shortlisting System Using Generative AI supports three user roles: Administrator, HR Professionals, and Job Applicants. Its intelligence is powered by four integrated components: (1) Document Verification module; (2) OCR pipeline (Tesseract + Poppler); (3) Extra Trees ML classification model; and (4) Generative AI API accessed via OpenRouter (Claude by Anthropic). All data is persisted in a SQLite relational database, delivered through a React.js Single Page Application communicating with the Python Flask backend via RESTful API calls.</w:t>
      </w:r>
    </w:p>
    <w:p>
      <w:pPr>
        <w:pStyle w:val="Heading3"/>
        <w:spacing w:after="80" w:before="200"/>
      </w:pPr>
      <w:r>
        <w:rPr>
          <w:rFonts w:ascii="Times New Roman" w:cs="Times New Roman" w:eastAsia="Times New Roman" w:hAnsi="Times New Roman"/>
          <w:b/>
          <w:bCs/>
          <w:i w:val="false"/>
          <w:iCs w:val="false"/>
          <w:color w:val="000000"/>
          <w:sz w:val="24"/>
          <w:szCs w:val="24"/>
        </w:rPr>
        <w:t xml:space="preserve">3.10.2. Agile Development Process Diagram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diagram below illustrates the Agile development process applied across all seven sprints of this project, showing how each sprint produced working software increments through iterative planning, development, testing, and review cycles.</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3.1: Agile Development Process — Sprint Cycle Diagram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Iterative sprint cycle (Sprint 0–6): Plan → Design → Develop → Test → Review → Deploy. Each sprint produced a working increment: Sprint 0 = requirements &amp; proposal; Sprint 1 = DB + auth; Sprint 2 = ML model; Sprint 3 = OCR pipeline; Sprint 4 = GenAI + frontend; Sprint 5 = testing; Sprint 6 = documentation &amp; defense.</w:t>
      </w:r>
    </w:p>
    <w:p>
      <w:pPr>
        <w:pStyle w:val="Heading3"/>
        <w:spacing w:after="80" w:before="200"/>
      </w:pPr>
      <w:r>
        <w:rPr>
          <w:rFonts w:ascii="Times New Roman" w:cs="Times New Roman" w:eastAsia="Times New Roman" w:hAnsi="Times New Roman"/>
          <w:b/>
          <w:bCs/>
          <w:i w:val="false"/>
          <w:iCs w:val="false"/>
          <w:color w:val="000000"/>
          <w:sz w:val="24"/>
          <w:szCs w:val="24"/>
        </w:rPr>
        <w:t xml:space="preserve">3.10.3. System Architecture Diagram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system follows a three-tier architecture: (1) Presentation Layer — React.js SPA providing separate authenticated dashboards for all three roles; (2) Application Layer — Python Flask RESTful API backend handling all business logic, ML inference, OCR processing, and GenAI communication via OpenRouter; (3) Data Layer — SQLite relational database storing all persistent system data.</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3.2: System Architecture Diagram (Three-Tier)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React.js Frontend (SPA) ↔ Flask RESTful API Backend ↔ SQLite Database. Backend integrations: Tesseract OCR, Poppler PDF renderer, scikit-learn ML model (.pkl), Sentence-Transformers, OpenRouter API (Claude GenAI), JWT Authentication.</w:t>
      </w:r>
    </w:p>
    <w:p>
      <w:pPr>
        <w:pStyle w:val="Heading3"/>
        <w:spacing w:after="80" w:before="200"/>
      </w:pPr>
      <w:r>
        <w:rPr>
          <w:rFonts w:ascii="Times New Roman" w:cs="Times New Roman" w:eastAsia="Times New Roman" w:hAnsi="Times New Roman"/>
          <w:b/>
          <w:bCs/>
          <w:i w:val="false"/>
          <w:iCs w:val="false"/>
          <w:color w:val="000000"/>
          <w:sz w:val="24"/>
          <w:szCs w:val="24"/>
        </w:rPr>
        <w:t xml:space="preserve">3.10.4. Use Case Diagram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Use Case Diagram illustrates interactions between three primary actors — Administrator, HR Professional, and Job Applicant — and the platform's key functionalities. The Administrator manages users, views audit logs, and configures the system. The HR Professional creates job postings, triggers AI shortlisting, and reviews ranked shortlists. The Job Applicant registers, submits four documents, and views their shortlisting outcome.</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3.3: Use Case Diagram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Actors: Administrator, HR Professional, Job Applicant, System. Key use cases include: Manage Users, View Audit Logs, Create Job Posting, Trigger AI Shortlisting, View Shortlist, Register, Upload Documents (4 types), View Shortlisting Decision &amp; AI Explanation.</w:t>
      </w:r>
    </w:p>
    <w:p>
      <w:pPr>
        <w:pStyle w:val="Heading3"/>
        <w:spacing w:after="80" w:before="200"/>
      </w:pPr>
      <w:r>
        <w:rPr>
          <w:rFonts w:ascii="Times New Roman" w:cs="Times New Roman" w:eastAsia="Times New Roman" w:hAnsi="Times New Roman"/>
          <w:b/>
          <w:bCs/>
          <w:i w:val="false"/>
          <w:iCs w:val="false"/>
          <w:color w:val="000000"/>
          <w:sz w:val="24"/>
          <w:szCs w:val="24"/>
        </w:rPr>
        <w:t xml:space="preserve">3.10.5. Data Flow Diagram (DFD)</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Level 0 DFD (Context Diagram) shows the system receiving inputs from the Administrator, HR Professional, and Job Applicant, and producing outputs including ranked shortlists with GenAI explanations, application status updates, and audit logs. The Level 1 DFD decomposes the system into six main processes: User Authentication &amp; Registration, Job Management, Multi-Document Application Submission &amp; Verification, OCR Document Processing, AI Shortlisting (ML Scoring + GenAI Explanation), and Result &amp; Shortlist Management.</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3.4: Data Flow Diagram (Level 0 — Context Diagram)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System boundary showing three external entities (Administrator, HR Professional, Job Applicant) and all input/output data flows: job postings, applicant documents, ranked shortlists with AI explanations, audit logs, and application status updates.</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3.5: Data Flow Diagram (Level 1 — Process Decomposition)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Six internal processes with data stores: User Auth, Job Management, Document Submission &amp; Verification, OCR Processing, AI Shortlisting Engine (ML + GenAI via OpenRouter), and Results Management.</w:t>
      </w:r>
    </w:p>
    <w:p>
      <w:pPr>
        <w:pStyle w:val="Heading3"/>
        <w:spacing w:after="80" w:before="200"/>
      </w:pPr>
      <w:r>
        <w:rPr>
          <w:rFonts w:ascii="Times New Roman" w:cs="Times New Roman" w:eastAsia="Times New Roman" w:hAnsi="Times New Roman"/>
          <w:b/>
          <w:bCs/>
          <w:i w:val="false"/>
          <w:iCs w:val="false"/>
          <w:color w:val="000000"/>
          <w:sz w:val="24"/>
          <w:szCs w:val="24"/>
        </w:rPr>
        <w:t xml:space="preserve">3.10.6. Activity Diagram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Activity Diagram maps the end-to-end workflow of the shortlisting process from HR job posting through applicant document submission, OCR extraction, ML scoring, GenAI explanation generation (via OpenRouter), to final shortlist review by the HR professional.</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3.6: Activity Diagram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Sequential flow: HR creates job → Applicant submits 4 documents → Document Verification module checks completeness → OCR extracts text from each document → Feature engineering → ML classifier produces score → OpenRouter/Claude GenAI generates explanation → Ranked shortlist displayed on HR Dashboard.</w:t>
      </w:r>
    </w:p>
    <w:p>
      <w:pPr>
        <w:pStyle w:val="Heading3"/>
        <w:spacing w:after="80" w:before="200"/>
      </w:pPr>
      <w:r>
        <w:rPr>
          <w:rFonts w:ascii="Times New Roman" w:cs="Times New Roman" w:eastAsia="Times New Roman" w:hAnsi="Times New Roman"/>
          <w:b/>
          <w:bCs/>
          <w:i w:val="false"/>
          <w:iCs w:val="false"/>
          <w:color w:val="000000"/>
          <w:sz w:val="24"/>
          <w:szCs w:val="24"/>
        </w:rPr>
        <w:t xml:space="preserve">3.10.7. Sequence Diagram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Sequence Diagram shows the time-ordered interactions between the Job Applicant, HR Professional, React.js Frontend, Flask Backend, Document Verifier, OCR Service, ML Model, OpenRouter GenAI API, and SQLite Database during a complete shortlisting operation.</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3.7: Sequence Diagram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Lifelines: Applicant, HR, React Frontend, Flask API, DocVerifier, OCR, ML Model, OpenRouter API, SQLite DB. Message flow: upload 4 docs → verify → OCR extract → build feature vector → ML predict → send to OpenRouter/Claude → store result → display ranked shortlist.</w:t>
      </w:r>
    </w:p>
    <w:p>
      <w:pPr>
        <w:pStyle w:val="Heading3"/>
        <w:spacing w:after="80" w:before="200"/>
      </w:pPr>
      <w:r>
        <w:rPr>
          <w:rFonts w:ascii="Times New Roman" w:cs="Times New Roman" w:eastAsia="Times New Roman" w:hAnsi="Times New Roman"/>
          <w:b/>
          <w:bCs/>
          <w:i w:val="false"/>
          <w:iCs w:val="false"/>
          <w:color w:val="000000"/>
          <w:sz w:val="24"/>
          <w:szCs w:val="24"/>
        </w:rPr>
        <w:t xml:space="preserve">3.10.8. Class Diagram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Class Diagram defines the main system entities. The User class has three subclasses: Administrator, HRProfessional, and Applicant. The Application class links an Applicant to a JobPosting and is associated with four instances of the ApplicantDocument class (one per document type). The ShortlistResult class stores the ML score, GenAI explanation, ranking position, and final decision.</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3.8: Class Diagram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Classes: User (Administrator, HRProfessional, Applicant), JobPosting, Application, ApplicantDocument (4 types: id_card, cv, diploma, certificate), ShortlistResult. Service classes: DocumentVerifier, OCRService, MLModel, GenerativeAIEngine (OpenRouter), ShortlistingEngine.</w:t>
      </w:r>
    </w:p>
    <w:p>
      <w:pPr>
        <w:pStyle w:val="Heading3"/>
        <w:spacing w:after="80" w:before="200"/>
      </w:pPr>
      <w:r>
        <w:rPr>
          <w:rFonts w:ascii="Times New Roman" w:cs="Times New Roman" w:eastAsia="Times New Roman" w:hAnsi="Times New Roman"/>
          <w:b/>
          <w:bCs/>
          <w:i w:val="false"/>
          <w:iCs w:val="false"/>
          <w:color w:val="000000"/>
          <w:sz w:val="24"/>
          <w:szCs w:val="24"/>
        </w:rPr>
        <w:t xml:space="preserve">3.10.9. Physical Data Model (ERD)</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Entity Relationship Diagram maps the SQLite database structure. All primary keys (PK) and foreign keys (FK) are explicitly shown to enforce referential integrity. Key relationships: users(PK: user_id) → jobs(FK: created_by) → applications(FK: job_id, applicant_id) → documents(FK: application_id) → shortlist_results(FK: application_id). system_logs references users(FK: user_id).</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3.9: Entity Relationship Diagram (ERD)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Tables with PKs and FKs: users(user_id PK), jobs(job_id PK, created_by FK→users), applications(application_id PK, job_id FK→jobs, applicant_id FK→users), documents(document_id PK, application_id FK→applications), shortlist_results(result_id PK, application_id FK→applications), system_logs(log_id PK, user_id FK→users). All cardinalities shown (1:N relationships).</w:t>
      </w:r>
    </w:p>
    <w:p>
      <w:pPr>
        <w:pStyle w:val="Heading3"/>
        <w:spacing w:after="80" w:before="200"/>
      </w:pPr>
      <w:r>
        <w:rPr>
          <w:rFonts w:ascii="Times New Roman" w:cs="Times New Roman" w:eastAsia="Times New Roman" w:hAnsi="Times New Roman"/>
          <w:b/>
          <w:bCs/>
          <w:i w:val="false"/>
          <w:iCs w:val="false"/>
          <w:color w:val="000000"/>
          <w:sz w:val="24"/>
          <w:szCs w:val="24"/>
        </w:rPr>
        <w:t xml:space="preserve">3.10.10. Data Dictionary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Table 3.7 describes all main SQLite database tables, fields, data types, constraints, and descriptions for the proposed system.</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4"/>
          <w:szCs w:val="24"/>
        </w:rPr>
        <w:t xml:space="preserve">Table 3.7: Database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100"/>
        <w:gridCol w:w="1400"/>
        <w:gridCol w:w="3860"/>
      </w:tblGrid>
      <w:tr>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Table</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Field</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Type</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Constraint</w:t>
            </w:r>
          </w:p>
        </w:tc>
        <w:tc>
          <w:tcPr>
            <w:tcW w:type="dxa" w:w="3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Description</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user_id</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PK, AUTO</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Unique identifier (auto-increment)</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full_name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VARCHAR(255)</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Full name of the user</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email</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VARCHAR(255)</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UNIQUE, 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 email address</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hashed_password</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VARCHAR(255)</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Bcrypt-hashed password</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role</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VARCHAR(20)</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admin | hr | applicant</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phone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VARCHAR(50)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Contact phone number</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created_at</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DATETIME</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Account creation timestamp</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job_id</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PK, AUTO</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Unique job posting identifier</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title</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VARCHAR(255)</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 title</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description</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Full job description</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required_education</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VARCHAR(255)</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Required education level(s)</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required_skills</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Required skills (comma-separated)</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required_min_exp</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Minimum years of experience</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required_max_exp</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Maximum years of experience</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deadline</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DATETIME</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 submission deadline</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created_by</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FK → users.user_id</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HR user who posted the job</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application_id</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PK, AUTO</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Unique application identifier</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job_id</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FK → jobs.job_id</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Reference to job posting</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applicant_id</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FK → users.user_id</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Reference to applicant</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education_level</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VARCHAR(100)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Declared education level</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experience_years</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Declared years of experience</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skills</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Declared skills (comma-separated)</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decision</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VARCHAR(20)</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pending | shortlisted | not_shortlisted</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ai_score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FLOAT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ML match score (0.0–1.0)</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ai_reason</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TEXT</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GenAI explanation (JSON)</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doc_verified</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BOOLEAN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TRUE if documents passed verification</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submitted_at</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DATETIME</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Submission timestamp</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documents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document_id</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PK, AUTO</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Unique document record identifier</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documents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application_id</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FK → applications.application_id</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Parent application</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documents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doc_type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VARCHAR(30)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id_card | cv | diploma | certificate</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documents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file_path</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VARCHAR(512)</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Server storage path of uploaded file</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documents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uploaded_at</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DATETIME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Upload timestamp</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shortlist_results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result_id</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PK, AUTO</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Unique result identifier</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shortlist_results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application_id</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FK → applications.application_id</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Parent application</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shortlist_results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ml_score</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FLOAT</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Raw ML probability score</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shortlist_results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rank_position</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Rank among all applicants for this job</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system_logs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log_id</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PK, AUTO</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Unique audit log entry</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system_logs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user_id</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INTEGER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FK → users.user_id</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User who triggered the action</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system_logs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action</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VARCHAR(100)</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Action type: LOGIN, SHORTLIST, UPLOAD, etc.</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system_logs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ip_address</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VARCHAR(64)</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Request IP address</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system_logs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created_at</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DATETIME</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NOT NULL</w:t>
            </w:r>
          </w:p>
        </w:tc>
        <w:tc>
          <w:tcPr>
            <w:tcW w:type="dxa" w:w="38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Timestamp of the log entry</w:t>
            </w:r>
          </w:p>
        </w:tc>
      </w:tr>
    </w:tbl>
    <w:p>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CHAPTER 4: IMPLEMENTATION</w:t>
      </w:r>
    </w:p>
    <w:p>
      <w:pPr>
        <w:pStyle w:val="Heading2"/>
        <w:spacing w:after="120" w:before="280"/>
      </w:pPr>
      <w:r>
        <w:rPr>
          <w:rFonts w:ascii="Times New Roman" w:cs="Times New Roman" w:eastAsia="Times New Roman" w:hAnsi="Times New Roman"/>
          <w:b/>
          <w:bCs/>
          <w:i w:val="false"/>
          <w:iCs w:val="false"/>
          <w:color w:val="1F3864"/>
          <w:sz w:val="26"/>
          <w:szCs w:val="26"/>
        </w:rPr>
        <w:t xml:space="preserve">4.1. Introduction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chapter presents the full implementation of the Automated Shortlisting System Using Generative AI. It details the technologies used, Machine Learning model development and evaluation (with all training charts from the 12 generated visualization files), the OCR and document verification pipeline, the GenAI integration via OpenRouter (Claude by Anthropic), and the system's three-role user interface with screenshots of all implemented dashboards.</w:t>
      </w:r>
    </w:p>
    <w:p>
      <w:pPr>
        <w:pStyle w:val="Heading2"/>
        <w:spacing w:after="120" w:before="280"/>
      </w:pPr>
      <w:r>
        <w:rPr>
          <w:rFonts w:ascii="Times New Roman" w:cs="Times New Roman" w:eastAsia="Times New Roman" w:hAnsi="Times New Roman"/>
          <w:b/>
          <w:bCs/>
          <w:i w:val="false"/>
          <w:iCs w:val="false"/>
          <w:color w:val="1F3864"/>
          <w:sz w:val="26"/>
          <w:szCs w:val="26"/>
        </w:rPr>
        <w:t xml:space="preserve">4.2. Description of Technologies and Tools Used</w:t>
      </w:r>
    </w:p>
    <w:p>
      <w:pPr>
        <w:pStyle w:val="Heading3"/>
        <w:spacing w:after="80" w:before="200"/>
      </w:pPr>
      <w:r>
        <w:rPr>
          <w:rFonts w:ascii="Times New Roman" w:cs="Times New Roman" w:eastAsia="Times New Roman" w:hAnsi="Times New Roman"/>
          <w:b/>
          <w:bCs/>
          <w:i w:val="false"/>
          <w:iCs w:val="false"/>
          <w:color w:val="000000"/>
          <w:sz w:val="24"/>
          <w:szCs w:val="24"/>
        </w:rPr>
        <w:t xml:space="preserve">4.2.1. Python (Flask)</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Python was selected as the primary backend programming language due to its extensive ecosystem of ML, OCR, and web development libraries. Flask, a lightweight Python web framework, was used to build the RESTful API backend, handling all user authentication, job management, document upload, ML inference, and OpenRouter GenAI communication.</w:t>
      </w:r>
    </w:p>
    <w:p>
      <w:pPr>
        <w:pStyle w:val="Heading3"/>
        <w:spacing w:after="80" w:before="200"/>
      </w:pPr>
      <w:r>
        <w:rPr>
          <w:rFonts w:ascii="Times New Roman" w:cs="Times New Roman" w:eastAsia="Times New Roman" w:hAnsi="Times New Roman"/>
          <w:b/>
          <w:bCs/>
          <w:i w:val="false"/>
          <w:iCs w:val="false"/>
          <w:color w:val="000000"/>
          <w:sz w:val="24"/>
          <w:szCs w:val="24"/>
        </w:rPr>
        <w:t xml:space="preserve">4.2.2. React.js (Vite)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React.js, built via the Vite toolchain, was used to develop the frontend SPA. React's component-based architecture enabled three distinct role-based dashboards. Axios was used for RESTful API communication between the React frontend and Flask backend.</w:t>
      </w:r>
    </w:p>
    <w:p>
      <w:pPr>
        <w:pStyle w:val="Heading3"/>
        <w:spacing w:after="80" w:before="200"/>
      </w:pPr>
      <w:r>
        <w:rPr>
          <w:rFonts w:ascii="Times New Roman" w:cs="Times New Roman" w:eastAsia="Times New Roman" w:hAnsi="Times New Roman"/>
          <w:b/>
          <w:bCs/>
          <w:i w:val="false"/>
          <w:iCs w:val="false"/>
          <w:color w:val="000000"/>
          <w:sz w:val="24"/>
          <w:szCs w:val="24"/>
        </w:rPr>
        <w:t xml:space="preserve">4.2.3. SQLite Database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SQLite was selected as the RDBMS for its self-contained, serverless architecture — ideal for a locally run system requiring no external database hosting. SQLAlchemy ORM was used to interact with SQLite from the Flask backend.</w:t>
      </w:r>
    </w:p>
    <w:p>
      <w:pPr>
        <w:pStyle w:val="Heading3"/>
        <w:spacing w:after="80" w:before="200"/>
      </w:pPr>
      <w:r>
        <w:rPr>
          <w:rFonts w:ascii="Times New Roman" w:cs="Times New Roman" w:eastAsia="Times New Roman" w:hAnsi="Times New Roman"/>
          <w:b/>
          <w:bCs/>
          <w:i w:val="false"/>
          <w:iCs w:val="false"/>
          <w:color w:val="000000"/>
          <w:sz w:val="24"/>
          <w:szCs w:val="24"/>
        </w:rPr>
        <w:t xml:space="preserve">4.2.4. scikit-learn (Machine Learning)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ML classification model was built using scikit-learn. The model was trained on a dataset of 10,000 synthetic candidate profiles with 20 features, using feature engineering, label encoding, and standard scaling (Géron, 2019). The trained model, scaler, label encoders, and feature columns were serialized as .pkl files loaded at runtime.</w:t>
      </w:r>
    </w:p>
    <w:p>
      <w:pPr>
        <w:pStyle w:val="Heading3"/>
        <w:spacing w:after="80" w:before="200"/>
      </w:pPr>
      <w:r>
        <w:rPr>
          <w:rFonts w:ascii="Times New Roman" w:cs="Times New Roman" w:eastAsia="Times New Roman" w:hAnsi="Times New Roman"/>
          <w:b/>
          <w:bCs/>
          <w:i w:val="false"/>
          <w:iCs w:val="false"/>
          <w:color w:val="000000"/>
          <w:sz w:val="24"/>
          <w:szCs w:val="24"/>
        </w:rPr>
        <w:t xml:space="preserve">4.2.5. Tesseract OCR and Poppler</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Tesseract OCR — an open-source engine developed by Google — was used to extract text from uploaded applicant documents (IBM, 2022). Poppler converted PDF pages to images before OCR processing. The OCR pipeline processes all four document types and returns structured text for cross-checking and shortlisting.</w:t>
      </w:r>
    </w:p>
    <w:p>
      <w:pPr>
        <w:pStyle w:val="Heading3"/>
        <w:spacing w:after="80" w:before="200"/>
      </w:pPr>
      <w:r>
        <w:rPr>
          <w:rFonts w:ascii="Times New Roman" w:cs="Times New Roman" w:eastAsia="Times New Roman" w:hAnsi="Times New Roman"/>
          <w:b/>
          <w:bCs/>
          <w:i w:val="false"/>
          <w:iCs w:val="false"/>
          <w:color w:val="000000"/>
          <w:sz w:val="24"/>
          <w:szCs w:val="24"/>
        </w:rPr>
        <w:t xml:space="preserve">4.2.6. Sentence-Transformers (AI Semantic Matching)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AI matching module uses the sentence-transformers library with the all-MiniLM-L6-v2 model for semantic matching between applicant skills/CV content, field of study/diploma text, and field-job domain compatibility. This model runs entirely locally — no API key or internet connection required — ensuring privacy.</w:t>
      </w:r>
    </w:p>
    <w:p>
      <w:pPr>
        <w:pStyle w:val="Heading3"/>
        <w:spacing w:after="80" w:before="200"/>
      </w:pPr>
      <w:r>
        <w:rPr>
          <w:rFonts w:ascii="Times New Roman" w:cs="Times New Roman" w:eastAsia="Times New Roman" w:hAnsi="Times New Roman"/>
          <w:b/>
          <w:bCs/>
          <w:i w:val="false"/>
          <w:iCs w:val="false"/>
          <w:color w:val="000000"/>
          <w:sz w:val="24"/>
          <w:szCs w:val="24"/>
        </w:rPr>
        <w:t xml:space="preserve">4.2.7. Generative AI API via OpenRouter (Claude by Anthropic)</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OpenRouter API was used to access the Anthropic Claude model for generating human-readable, document-referenced shortlisting explanations. OpenRouter serves as the API gateway, providing simplified access to Claude with flexible model selection and billing. After the ML model produces a score, the system sends the candidate's extracted document content, ML score, and matched/unmatched criteria to the Claude model via OpenRouter, which returns a structured natural-language explanation stored in the database and displayed on HR and Applicant dashboards.</w:t>
      </w:r>
    </w:p>
    <w:p>
      <w:pPr>
        <w:pStyle w:val="Heading3"/>
        <w:spacing w:after="80" w:before="200"/>
      </w:pPr>
      <w:r>
        <w:rPr>
          <w:rFonts w:ascii="Times New Roman" w:cs="Times New Roman" w:eastAsia="Times New Roman" w:hAnsi="Times New Roman"/>
          <w:b/>
          <w:bCs/>
          <w:i w:val="false"/>
          <w:iCs w:val="false"/>
          <w:color w:val="000000"/>
          <w:sz w:val="24"/>
          <w:szCs w:val="24"/>
        </w:rPr>
        <w:t xml:space="preserve">4.2.8. JWT Authentication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JSON Web Tokens (JWT) were used for user authentication and session management, with role-based access control ensuring Administrator, HR Professional, and Applicant users access only their respective endpoints and data.</w:t>
      </w:r>
    </w:p>
    <w:p>
      <w:pPr>
        <w:pStyle w:val="Heading2"/>
        <w:spacing w:after="120" w:before="280"/>
      </w:pPr>
      <w:r>
        <w:rPr>
          <w:rFonts w:ascii="Times New Roman" w:cs="Times New Roman" w:eastAsia="Times New Roman" w:hAnsi="Times New Roman"/>
          <w:b/>
          <w:bCs/>
          <w:i w:val="false"/>
          <w:iCs w:val="false"/>
          <w:color w:val="1F3864"/>
          <w:sz w:val="26"/>
          <w:szCs w:val="26"/>
        </w:rPr>
        <w:t xml:space="preserve">4.3. Machine Learning Model Development and Evaluation</w:t>
      </w:r>
    </w:p>
    <w:p>
      <w:pPr>
        <w:pStyle w:val="Heading3"/>
        <w:spacing w:after="80" w:before="200"/>
      </w:pPr>
      <w:r>
        <w:rPr>
          <w:rFonts w:ascii="Times New Roman" w:cs="Times New Roman" w:eastAsia="Times New Roman" w:hAnsi="Times New Roman"/>
          <w:b/>
          <w:bCs/>
          <w:i w:val="false"/>
          <w:iCs w:val="false"/>
          <w:color w:val="000000"/>
          <w:sz w:val="24"/>
          <w:szCs w:val="24"/>
        </w:rPr>
        <w:t xml:space="preserve">4.3.1. Dataset Description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ML model was trained on applicant_shortlisting_dataset.csv — 10,000 synthetic candidate profiles with 20 columns including demographic (Age, Gender), academic (Education_Level, Field_of_Study, Graduation_Year), experience (Experience_Years), skills (Skills, Certifications), and job requirement fields (Required_Education_Levels, Required_Fields, Required_Min_Experience, Required_Max_Experience, Required_Skills, Required_Certifications). The binary target Shortlisted indicates shortlisted (1) or not shortlisted (0).</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4.1: EDA Overview (01_eda_overview.png)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Exploratory Data Analysis overview showing distributions of key features across the 10,000 candidate profiles: Education Level distribution, Experience Years histogram, Skills count distribution, and Shortlisting rate by education level. Visualized using matplotlib/seaborn on the training dataset.</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4.2: Outlier Analysis (02_outliers.png)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Box plots showing outlier distribution across numerical features (Experience_Years, Age, Graduation_Year, Skills count). IQR-based outlier detection confirmed minimal extreme values requiring removal, preserving 10,000 records for training.</w:t>
      </w:r>
    </w:p>
    <w:p>
      <w:pPr>
        <w:pStyle w:val="Heading3"/>
        <w:spacing w:after="80" w:before="200"/>
      </w:pPr>
      <w:r>
        <w:rPr>
          <w:rFonts w:ascii="Times New Roman" w:cs="Times New Roman" w:eastAsia="Times New Roman" w:hAnsi="Times New Roman"/>
          <w:b/>
          <w:bCs/>
          <w:i w:val="false"/>
          <w:iCs w:val="false"/>
          <w:color w:val="000000"/>
          <w:sz w:val="24"/>
          <w:szCs w:val="24"/>
        </w:rPr>
        <w:t xml:space="preserve">4.3.2. Data Preprocessing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preprocessing pipeline involved: (1) PII removal — Applicant_ID, Identity_Card, Name, Education_Background were dropped; (2) Missing value handling — Certifications NaN values filled with 'None'; (3) Redundancy removal — six Required_* columns used for feature engineering then dropped to avoid multicollinearity; (4) Feature encoding — categorical columns (Gender, Education_Level, Job_Applied) encoded using LabelEncoder; and (5) Feature scaling — all numerical features standardized using StandardScaler (Géron, 2019).</w:t>
      </w:r>
    </w:p>
    <w:p>
      <w:pPr>
        <w:pStyle w:val="Heading3"/>
        <w:spacing w:after="80" w:before="200"/>
      </w:pPr>
      <w:r>
        <w:rPr>
          <w:rFonts w:ascii="Times New Roman" w:cs="Times New Roman" w:eastAsia="Times New Roman" w:hAnsi="Times New Roman"/>
          <w:b/>
          <w:bCs/>
          <w:i w:val="false"/>
          <w:iCs w:val="false"/>
          <w:color w:val="000000"/>
          <w:sz w:val="24"/>
          <w:szCs w:val="24"/>
        </w:rPr>
        <w:t xml:space="preserve">4.3.3. Feature Engineering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Fourteen match-quality signal features were engineered from raw applicant and job requirement columns to capture the degree of alignment between each candidate's profile and the job requirements. These included skills_overlap_ratio, cert_overlap_ratio, edu_level_match, field_match, exp_in_range, exp_surplus, edu_level_ordinal, combined_match_score, and years_since_graduation, among others.</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4.3: Engineered Feature Distributions (03_engineered_features.png)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Distribution plots of all 14 engineered match-quality features showing their spread across the training dataset. Key features (combined_match_score, skills_overlap_ratio) show bimodal distributions clearly separating shortlisted from non-shortlisted candidates.</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4.4: Feature Correlation Heatmap (04_correlation_heatmap.png)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Pearson correlation matrix heatmap of all 14 engineered features plus the target variable (Shortlisted). High positive correlations between combined_match_score, skills_overlap_ratio, and the target confirm the feature engineering quality. Demographic features (Age, Gender) show near-zero correlation with the target.</w:t>
      </w:r>
    </w:p>
    <w:p>
      <w:pPr>
        <w:pStyle w:val="Heading3"/>
        <w:spacing w:after="80" w:before="200"/>
      </w:pPr>
      <w:r>
        <w:rPr>
          <w:rFonts w:ascii="Times New Roman" w:cs="Times New Roman" w:eastAsia="Times New Roman" w:hAnsi="Times New Roman"/>
          <w:b/>
          <w:bCs/>
          <w:i w:val="false"/>
          <w:iCs w:val="false"/>
          <w:color w:val="000000"/>
          <w:sz w:val="24"/>
          <w:szCs w:val="24"/>
        </w:rPr>
        <w:t xml:space="preserve">4.3.4. Model Training and Selection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Four classification algorithms were trained and evaluated: Logistic Regression, Random Forest, Extra Trees, and Gradient Boosting. All models were evaluated using stratified 5-fold cross-validation, test-set accuracy, F1-score, AUC-ROC, and confusion matrix analysis. Table 4.1 summarizes all results.</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4"/>
          <w:szCs w:val="24"/>
        </w:rPr>
        <w:t xml:space="preserve">Table 4.1: Machine Learning Model Comparison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000"/>
        <w:gridCol w:w="1000"/>
        <w:gridCol w:w="1100"/>
        <w:gridCol w:w="1360"/>
      </w:tblGrid>
      <w:tr>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Algorithm</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Train Acc.</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Test Acc.</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F1-Score</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AUC-ROC</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CV Mean</w:t>
            </w:r>
          </w:p>
        </w:tc>
        <w:tc>
          <w:tcPr>
            <w:tcW w:type="dxa" w:w="1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Remarks</w:t>
            </w:r>
          </w:p>
        </w:tc>
      </w:tr>
      <w:tr>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Logistic Regression</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91.4%</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90.8%</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0.908</w:t>
            </w:r>
          </w:p>
        </w:tc>
        <w:tc>
          <w:tcPr>
            <w:tcW w:type="dxa" w:w="1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0.962</w:t>
            </w:r>
          </w:p>
        </w:tc>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90.5%</w:t>
            </w:r>
          </w:p>
        </w:tc>
        <w:tc>
          <w:tcPr>
            <w:tcW w:type="dxa" w:w="13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Baseline</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Random Forest</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98.7%</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98.2%</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0.982</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0.998</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98.0%</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Strong</w:t>
            </w:r>
          </w:p>
        </w:tc>
      </w:tr>
      <w:tr>
        <w:tc>
          <w:tcPr>
            <w:tcW w:type="dxa" w:w="1700"/>
            <w:tcBorders>
              <w:top w:val="single" w:color="AAAAAA" w:sz="4"/>
              <w:left w:val="single" w:color="AAAAAA" w:sz="4"/>
              <w:bottom w:val="single" w:color="AAAAAA" w:sz="4"/>
              <w:right w:val="single" w:color="AAAAAA" w:sz="4"/>
            </w:tcBorders>
            <w:shd w:fill="D6F5E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Extra Trees Classifier</w:t>
            </w:r>
          </w:p>
        </w:tc>
        <w:tc>
          <w:tcPr>
            <w:tcW w:type="dxa" w:w="1100"/>
            <w:tcBorders>
              <w:top w:val="single" w:color="AAAAAA" w:sz="4"/>
              <w:left w:val="single" w:color="AAAAAA" w:sz="4"/>
              <w:bottom w:val="single" w:color="AAAAAA" w:sz="4"/>
              <w:right w:val="single" w:color="AAAAAA" w:sz="4"/>
            </w:tcBorders>
            <w:shd w:fill="D6F5E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99.6%</w:t>
            </w:r>
          </w:p>
        </w:tc>
        <w:tc>
          <w:tcPr>
            <w:tcW w:type="dxa" w:w="1100"/>
            <w:tcBorders>
              <w:top w:val="single" w:color="AAAAAA" w:sz="4"/>
              <w:left w:val="single" w:color="AAAAAA" w:sz="4"/>
              <w:bottom w:val="single" w:color="AAAAAA" w:sz="4"/>
              <w:right w:val="single" w:color="AAAAAA" w:sz="4"/>
            </w:tcBorders>
            <w:shd w:fill="D6F5E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99.4%</w:t>
            </w:r>
          </w:p>
        </w:tc>
        <w:tc>
          <w:tcPr>
            <w:tcW w:type="dxa" w:w="1000"/>
            <w:tcBorders>
              <w:top w:val="single" w:color="AAAAAA" w:sz="4"/>
              <w:left w:val="single" w:color="AAAAAA" w:sz="4"/>
              <w:bottom w:val="single" w:color="AAAAAA" w:sz="4"/>
              <w:right w:val="single" w:color="AAAAAA" w:sz="4"/>
            </w:tcBorders>
            <w:shd w:fill="D6F5E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0.994</w:t>
            </w:r>
          </w:p>
        </w:tc>
        <w:tc>
          <w:tcPr>
            <w:tcW w:type="dxa" w:w="1000"/>
            <w:tcBorders>
              <w:top w:val="single" w:color="AAAAAA" w:sz="4"/>
              <w:left w:val="single" w:color="AAAAAA" w:sz="4"/>
              <w:bottom w:val="single" w:color="AAAAAA" w:sz="4"/>
              <w:right w:val="single" w:color="AAAAAA" w:sz="4"/>
            </w:tcBorders>
            <w:shd w:fill="D6F5E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1.000</w:t>
            </w:r>
          </w:p>
        </w:tc>
        <w:tc>
          <w:tcPr>
            <w:tcW w:type="dxa" w:w="1100"/>
            <w:tcBorders>
              <w:top w:val="single" w:color="AAAAAA" w:sz="4"/>
              <w:left w:val="single" w:color="AAAAAA" w:sz="4"/>
              <w:bottom w:val="single" w:color="AAAAAA" w:sz="4"/>
              <w:right w:val="single" w:color="AAAAAA" w:sz="4"/>
            </w:tcBorders>
            <w:shd w:fill="D6F5E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99.3%</w:t>
            </w:r>
          </w:p>
        </w:tc>
        <w:tc>
          <w:tcPr>
            <w:tcW w:type="dxa" w:w="1360"/>
            <w:tcBorders>
              <w:top w:val="single" w:color="AAAAAA" w:sz="4"/>
              <w:left w:val="single" w:color="AAAAAA" w:sz="4"/>
              <w:bottom w:val="single" w:color="AAAAAA" w:sz="4"/>
              <w:right w:val="single" w:color="AAAAAA" w:sz="4"/>
            </w:tcBorders>
            <w:shd w:fill="D6F5E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BEST</w:t>
            </w:r>
          </w:p>
        </w:tc>
      </w:tr>
      <w:t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Gradient Boosting</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98.1%</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97.9%</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0.979</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0.997</w:t>
            </w:r>
          </w:p>
        </w:tc>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97.8%</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Good alt.</w:t>
            </w:r>
          </w:p>
        </w:tc>
      </w:tr>
    </w:tbl>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Extra Trees Classifier achieved the best performance with test-set accuracy exceeding 99%, F1-score of 0.994, and AUC-ROC of 1.00. This near-perfect classification performance is attributable to the rich match-quality feature engineering that directly captures alignment between candidate profiles and job requirements. The trained model files (model.pkl, scaler.pkl, label_encoders.pkl, feature_columns.pkl) were serialized to disk for runtime inference.</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4.5: Cross-Validation Results (05_cross_validation.png)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Box plots showing 5-fold stratified cross-validation accuracy distributions for all four models. Extra Trees Classifier shows the highest median accuracy (99.3%) with the tightest interquartile range, confirming consistent performance across all validation folds.</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4.6: Confusion Matrices (06_confusion_matrices.png)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2×2 confusion matrices for all four models on the test set (20% hold-out = 2,000 records). Extra Trees: True Positives = 1,187, True Negatives = 801, False Positives = 5, False Negatives = 7. Near-perfect classification with only 12 total misclassifications out of 2,000 test records.</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4.7: ROC Curves and Precision-Recall Curves (07_roc_pr.png)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ROC curves and Precision-Recall curves for all four models. Extra Trees achieves AUC-ROC = 1.00 and Average Precision = 1.00, indicating perfect discrimination between shortlisted and non-shortlisted candidates. The ROC curve of the Extra Trees model lies at the top-left corner of the plot.</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4.8: Model Performance Comparison Chart (10_model_comparison.png)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Grouped bar chart comparing Test Accuracy, F1-Score, and AUC-ROC across all four models (Logistic Regression: 90.8%, Random Forest: 98.2%, Extra Trees: 99.4%★, Gradient Boosting: 97.9%). Extra Trees highlighted as the best-performing model selected for deployment.</w:t>
      </w:r>
    </w:p>
    <w:p>
      <w:pPr>
        <w:pStyle w:val="Heading3"/>
        <w:spacing w:after="80" w:before="200"/>
      </w:pPr>
      <w:r>
        <w:rPr>
          <w:rFonts w:ascii="Times New Roman" w:cs="Times New Roman" w:eastAsia="Times New Roman" w:hAnsi="Times New Roman"/>
          <w:b/>
          <w:bCs/>
          <w:i w:val="false"/>
          <w:iCs w:val="false"/>
          <w:color w:val="000000"/>
          <w:sz w:val="24"/>
          <w:szCs w:val="24"/>
        </w:rPr>
        <w:t xml:space="preserve">4.3.5. Hyperparameter Tuning</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GridSearchCV hyperparameter tuning was applied to the Extra Trees Classifier to optimize key parameters including n_estimators, max_depth, min_samples_split, and min_samples_leaf. The tuning process confirmed that the default Extra Trees parameters were near-optimal for this dataset, with tuned performance achieving 99.5% accuracy compared to 99.4% pre-tuning.</w:t>
      </w:r>
    </w:p>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4.9: Hyperparameter Tuning Comparison (11_tuning_comparison.png)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Comparison of pre-tuning vs. post-tuning performance for the Extra Trees Classifier across Accuracy, F1-Score, and AUC-ROC. Minimal improvement confirms the model was already near-optimally configured, validating the quality of the feature engineering.</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4.10: Tuned Model Confusion Matrix (12_tuned_confusion_matrices.png)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Confusion matrix for the tuned Extra Trees Classifier on the 2,000-record test set. Tuned model: TP = 1,188, TN = 802, FP = 4, FN = 6 — 10 total misclassifications, confirming marginal but consistent improvement after tuning.</w:t>
      </w:r>
    </w:p>
    <w:p>
      <w:pPr>
        <w:pStyle w:val="Heading3"/>
        <w:spacing w:after="80" w:before="200"/>
      </w:pPr>
      <w:r>
        <w:rPr>
          <w:rFonts w:ascii="Times New Roman" w:cs="Times New Roman" w:eastAsia="Times New Roman" w:hAnsi="Times New Roman"/>
          <w:b/>
          <w:bCs/>
          <w:i w:val="false"/>
          <w:iCs w:val="false"/>
          <w:color w:val="000000"/>
          <w:sz w:val="24"/>
          <w:szCs w:val="24"/>
        </w:rPr>
        <w:t xml:space="preserve">4.3.6. Feature Importance Analysis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Feature importance analysis from the Extra Trees Classifier (Table 4.2) confirmed that the top predictors are all merit-based and job-relevant. Demographic features (Age, Gender) recorded near-zero importance (~0.000), validating the system's bias-aware design principle (Albaroudi et al., 2024).</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4"/>
          <w:szCs w:val="24"/>
        </w:rPr>
        <w:t xml:space="preserve">Table 4.2: Feature Importance Ranking — Extra Trees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300"/>
        <w:gridCol w:w="5560"/>
      </w:tblGrid>
      <w:tr>
        <w:tc>
          <w:tcPr>
            <w:tcW w:type="dxa" w:w="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Rank</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Feature</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Importance</w:t>
            </w:r>
          </w:p>
        </w:tc>
        <w:tc>
          <w:tcPr>
            <w:tcW w:type="dxa" w:w="5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Description</w:t>
            </w:r>
          </w:p>
        </w:tc>
      </w:tr>
      <w:tr>
        <w:tc>
          <w:tcPr>
            <w:tcW w:type="dxa" w:w="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combined_match_score</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0.312</w:t>
            </w:r>
          </w:p>
        </w:tc>
        <w:tc>
          <w:tcPr>
            <w:tcW w:type="dxa" w:w="5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Composite of education, skills, experience, and certification alignment</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skills_overlap_ratio</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0.198</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Fraction of required skills present in applicant profile</w:t>
            </w:r>
          </w:p>
        </w:tc>
      </w:tr>
      <w:tr>
        <w:tc>
          <w:tcPr>
            <w:tcW w:type="dxa" w:w="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3</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edu_meets_minimum</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0.147</w:t>
            </w:r>
          </w:p>
        </w:tc>
        <w:tc>
          <w:tcPr>
            <w:tcW w:type="dxa" w:w="5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Binary: applicant education meets minimum requirement</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field_match</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0.121</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Semantic match between field of study and job requirements</w:t>
            </w:r>
          </w:p>
        </w:tc>
      </w:tr>
      <w:tr>
        <w:tc>
          <w:tcPr>
            <w:tcW w:type="dxa" w:w="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5</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exp_in_range</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0.089</w:t>
            </w:r>
          </w:p>
        </w:tc>
        <w:tc>
          <w:tcPr>
            <w:tcW w:type="dxa" w:w="5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Experience falls within required range (min–max)</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cert_overlap_ratio</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0.074</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Fraction of required certifications the applicant holds</w:t>
            </w:r>
          </w:p>
        </w:tc>
      </w:tr>
      <w:tr>
        <w:tc>
          <w:tcPr>
            <w:tcW w:type="dxa" w:w="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7</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exp_surplus</w:t>
            </w:r>
          </w:p>
        </w:tc>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0.031</w:t>
            </w:r>
          </w:p>
        </w:tc>
        <w:tc>
          <w:tcPr>
            <w:tcW w:type="dxa" w:w="5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Excess experience above minimum requirement</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8</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years_since_graduation</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0.018</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Recency of qualification</w:t>
            </w:r>
          </w:p>
        </w:tc>
      </w:tr>
      <w:tr>
        <w:tc>
          <w:tcPr>
            <w:tcW w:type="dxa" w:w="500"/>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2000"/>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Age / Gender</w:t>
            </w:r>
          </w:p>
        </w:tc>
        <w:tc>
          <w:tcPr>
            <w:tcW w:type="dxa" w:w="1300"/>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~0.000</w:t>
            </w:r>
          </w:p>
        </w:tc>
        <w:tc>
          <w:tcPr>
            <w:tcW w:type="dxa" w:w="5560"/>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Demographic features — zero importance (bias-aware design)</w:t>
            </w:r>
          </w:p>
        </w:tc>
      </w:tr>
    </w:tbl>
    <w:p>
      <w:r>
        <w:rPr>
          <w:rFonts w:ascii="Times New Roman" w:cs="Times New Roman" w:eastAsia="Times New Roman" w:hAnsi="Times New Roman"/>
          <w:b w:val="false"/>
          <w:bCs w:val="false"/>
          <w:i w:val="false"/>
          <w:iCs w:val="false"/>
          <w:color w:val="000000"/>
          <w:sz w:val="24"/>
          <w:szCs w:val="24"/>
        </w:rPr>
        <w:t xml:space="preserve"/>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4.11: Feature Importance Bar Chart (08_feature_importance.png)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Horizontal bar chart ranking all 14 features by importance score from the Extra Trees Classifier. combined_match_score (0.312) and skills_overlap_ratio (0.198) are dominant. Age and Gender bars are invisible at ~0.000, confirming bias-aware decision-making.</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4.12: Average Feature Importance Across All Models (09_avg_importance.png)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Averaged feature importance across all four trained models (Logistic Regression excluded). The consistent ranking across Random Forest, Extra Trees, and Gradient Boosting models confirms that combined_match_score, skills_overlap_ratio, and edu_meets_minimum are robustly the most predictive features regardless of the specific algorithm.</w:t>
      </w:r>
    </w:p>
    <w:p>
      <w:pPr>
        <w:pStyle w:val="Heading2"/>
        <w:spacing w:after="120" w:before="280"/>
      </w:pPr>
      <w:r>
        <w:rPr>
          <w:rFonts w:ascii="Times New Roman" w:cs="Times New Roman" w:eastAsia="Times New Roman" w:hAnsi="Times New Roman"/>
          <w:b/>
          <w:bCs/>
          <w:i w:val="false"/>
          <w:iCs w:val="false"/>
          <w:color w:val="1F3864"/>
          <w:sz w:val="26"/>
          <w:szCs w:val="26"/>
        </w:rPr>
        <w:t xml:space="preserve">4.4. Document Verification and OCR Pipeline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document verification module (document_verifier.py) performs pre-submission checks at upload time and full verification during shortlisting. At upload time, it: (1) extracts text using the OCR pipeline; (2) classifies document type by matching extracted text against keyword weight maps; (3) verifies the document matches the declared type; (4) performs fuzzy name-matching for CVs and IDs to confirm document ownership; and (5) performs AI-powered field-of-study verification for diplomas using sentence-transformers semantic matching (Jeon et al., 2026).</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During shortlisting, the full pipeline cross-checks each document pair. OCR failures are treated as advisory warnings rather than hard rejections, so a poor-quality scan does not automatically disqualify a qualified candidate.</w:t>
      </w:r>
    </w:p>
    <w:p>
      <w:pPr>
        <w:pStyle w:val="Heading2"/>
        <w:spacing w:after="120" w:before="280"/>
      </w:pPr>
      <w:r>
        <w:rPr>
          <w:rFonts w:ascii="Times New Roman" w:cs="Times New Roman" w:eastAsia="Times New Roman" w:hAnsi="Times New Roman"/>
          <w:b/>
          <w:bCs/>
          <w:i w:val="false"/>
          <w:iCs w:val="false"/>
          <w:color w:val="1F3864"/>
          <w:sz w:val="26"/>
          <w:szCs w:val="26"/>
        </w:rPr>
        <w:t xml:space="preserve">4.5. Shortlisting Engine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shortlisting engine (shortlisting_engine.py) coordinates all components to produce a final shortlisting decision and score for each application: (1) Document verification → (2) Hard gate evaluation for mandatory eligibility checks → (3) Feature vector construction (23 features) → (4) ML inference (Extra Trees probability score) → (5) Display score computation (ML probability blended with rule-based combined match score) → (6) Decision and GenAI reasoning via OpenRouter.</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Score thresholds: ≥ 75% (Strong match — Shortlisted), 55–74% (Good match — Shortlisted), 40–54% (Borderline — Not shortlisted), &lt; 40% (Weak match — Not shortlisted).</w:t>
      </w:r>
    </w:p>
    <w:p>
      <w:pPr>
        <w:pStyle w:val="Heading2"/>
        <w:spacing w:after="120" w:before="280"/>
      </w:pPr>
      <w:r>
        <w:rPr>
          <w:rFonts w:ascii="Times New Roman" w:cs="Times New Roman" w:eastAsia="Times New Roman" w:hAnsi="Times New Roman"/>
          <w:b/>
          <w:bCs/>
          <w:i w:val="false"/>
          <w:iCs w:val="false"/>
          <w:color w:val="1F3864"/>
          <w:sz w:val="26"/>
          <w:szCs w:val="26"/>
        </w:rPr>
        <w:t xml:space="preserve">4.6. System Screenshots and Interface Walkthrough</w:t>
      </w:r>
    </w:p>
    <w:p>
      <w:pPr>
        <w:pStyle w:val="Heading3"/>
        <w:spacing w:after="80" w:before="200"/>
      </w:pPr>
      <w:r>
        <w:rPr>
          <w:rFonts w:ascii="Times New Roman" w:cs="Times New Roman" w:eastAsia="Times New Roman" w:hAnsi="Times New Roman"/>
          <w:b/>
          <w:bCs/>
          <w:i w:val="false"/>
          <w:iCs w:val="false"/>
          <w:color w:val="000000"/>
          <w:sz w:val="24"/>
          <w:szCs w:val="24"/>
        </w:rPr>
        <w:t xml:space="preserve">4.6.1. Home Page</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Home Page is the public-facing landing page presenting the system's value proposition, key features, and call-to-action buttons for registration and login.</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4.13: Home Page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Public landing page with system title, AI-powered feature highlights (OCR processing, ML scoring, GenAI explanations via OpenRouter), and Register/Login navigation buttons.</w:t>
      </w:r>
    </w:p>
    <w:p>
      <w:pPr>
        <w:pStyle w:val="Heading3"/>
        <w:spacing w:after="80" w:before="200"/>
      </w:pPr>
      <w:r>
        <w:rPr>
          <w:rFonts w:ascii="Times New Roman" w:cs="Times New Roman" w:eastAsia="Times New Roman" w:hAnsi="Times New Roman"/>
          <w:b/>
          <w:bCs/>
          <w:i w:val="false"/>
          <w:iCs w:val="false"/>
          <w:color w:val="000000"/>
          <w:sz w:val="24"/>
          <w:szCs w:val="24"/>
        </w:rPr>
        <w:t xml:space="preserve">4.6.2. Applicant Registration and Login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Registration page allows new users to create accounts. The Login page authenticates users and redirects them to their role-specific dashboard. JWT tokens are issued upon successful login and stored securely in the browser.</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4.14: Registration Page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New user registration form with fields: Full Name, Email, Password, Confirm Password, and Role selection. JWT token issued on successful account creation.</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4.15: Login Page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Secure login form with Email and Password fields. JWT-based authentication redirects users to role-specific dashboards (Administrator, HR Professional, or Applicant).</w:t>
      </w:r>
    </w:p>
    <w:p>
      <w:pPr>
        <w:pStyle w:val="Heading3"/>
        <w:spacing w:after="80" w:before="200"/>
      </w:pPr>
      <w:r>
        <w:rPr>
          <w:rFonts w:ascii="Times New Roman" w:cs="Times New Roman" w:eastAsia="Times New Roman" w:hAnsi="Times New Roman"/>
          <w:b/>
          <w:bCs/>
          <w:i w:val="false"/>
          <w:iCs w:val="false"/>
          <w:color w:val="000000"/>
          <w:sz w:val="24"/>
          <w:szCs w:val="24"/>
        </w:rPr>
        <w:t xml:space="preserve">4.6.3. Applicant Dashboard</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Applicant Dashboard provides each registered applicant with a personalized view of submitted applications, current shortlisting status, and GenAI-generated decision explanations produced via OpenRouter (Claude).</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4.16: Applicant Dashboard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Applicant's personal view showing: applied jobs list, shortlisting status badges (Pending/Shortlisted/Not Shortlisted), AI score, and expandable OpenRouter/Claude GenAI explanation panel with document-referenced reasoning.</w:t>
      </w:r>
    </w:p>
    <w:p>
      <w:pPr>
        <w:pStyle w:val="Heading3"/>
        <w:spacing w:after="80" w:before="200"/>
      </w:pPr>
      <w:r>
        <w:rPr>
          <w:rFonts w:ascii="Times New Roman" w:cs="Times New Roman" w:eastAsia="Times New Roman" w:hAnsi="Times New Roman"/>
          <w:b/>
          <w:bCs/>
          <w:i w:val="false"/>
          <w:iCs w:val="false"/>
          <w:color w:val="000000"/>
          <w:sz w:val="24"/>
          <w:szCs w:val="24"/>
        </w:rPr>
        <w:t xml:space="preserve">4.6.4. Job Application and Document Upload</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Apply Page guides applicants through document submission. Each of the four required documents (National ID, CV, Diploma, Certificate) is validated at upload time by the document verification module, returning immediate feedback.</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4.17: Document Upload Interface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Four clearly labeled document upload slots (National ID, CV, Academic Diploma, Supporting Certificate) with real-time validation feedback (✓ Valid / ✗ Invalid / ⚠ Warning) for each document type upon upload.</w:t>
      </w:r>
    </w:p>
    <w:p>
      <w:pPr>
        <w:pStyle w:val="Heading3"/>
        <w:spacing w:after="80" w:before="200"/>
      </w:pPr>
      <w:r>
        <w:rPr>
          <w:rFonts w:ascii="Times New Roman" w:cs="Times New Roman" w:eastAsia="Times New Roman" w:hAnsi="Times New Roman"/>
          <w:b/>
          <w:bCs/>
          <w:i w:val="false"/>
          <w:iCs w:val="false"/>
          <w:color w:val="000000"/>
          <w:sz w:val="24"/>
          <w:szCs w:val="24"/>
        </w:rPr>
        <w:t xml:space="preserve">4.6.5. HR Dashboard</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HR Dashboard provides HR Professionals with a comprehensive overview of all applications per job posting, displaying each candidate's profile, document status, and shortlisting state. HR users can trigger AI shortlisting for all pending applications via the 'Automate Shortlisting' button.</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4.18: HR Dashboard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Tabular view of all applicants for a selected job posting: candidate name, education level, experience years, skills, documents uploaded (✓/✗ for each type), AI score, and shortlisting status. 'Automate Shortlisting' button triggers batch processing.</w:t>
      </w:r>
    </w:p>
    <w:p>
      <w:pPr>
        <w:pStyle w:val="Heading3"/>
        <w:spacing w:after="80" w:before="200"/>
      </w:pPr>
      <w:r>
        <w:rPr>
          <w:rFonts w:ascii="Times New Roman" w:cs="Times New Roman" w:eastAsia="Times New Roman" w:hAnsi="Times New Roman"/>
          <w:b/>
          <w:bCs/>
          <w:i w:val="false"/>
          <w:iCs w:val="false"/>
          <w:color w:val="000000"/>
          <w:sz w:val="24"/>
          <w:szCs w:val="24"/>
        </w:rPr>
        <w:t xml:space="preserve">4.6.6. Shortlisting Results and AI Explanation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Once shortlisting is complete, the HR Dashboard displays each candidate's AI score, decision (Shortlisted/Not Shortlisted), and a detailed criteria breakdown. The GenAI explanation from OpenRouter (Claude) references specific evidence from the candidate's submitted documents, enabling full audit trails.</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4.19: Shortlisting Results with OpenRouter/Claude AI Explanation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Results panel showing: AI Match Score (%), Shortlisted/Not Shortlisted decision, criteria met (green ✓), criteria failed (red ✗), advisory warnings, and the complete natural-language explanation generated by Claude via OpenRouter, referencing evidence from the candidate's CV, Diploma, ID, and Certificates.</w:t>
      </w:r>
    </w:p>
    <w:p>
      <w:pPr>
        <w:pStyle w:val="Heading3"/>
        <w:spacing w:after="80" w:before="200"/>
      </w:pPr>
      <w:r>
        <w:rPr>
          <w:rFonts w:ascii="Times New Roman" w:cs="Times New Roman" w:eastAsia="Times New Roman" w:hAnsi="Times New Roman"/>
          <w:b/>
          <w:bCs/>
          <w:i w:val="false"/>
          <w:iCs w:val="false"/>
          <w:color w:val="000000"/>
          <w:sz w:val="24"/>
          <w:szCs w:val="24"/>
        </w:rPr>
        <w:t xml:space="preserve">4.6.7. HR Report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HR Report provides a job-level summary: total applicants, shortlisted count, not-shortlisted count, average score, top score, and shortlisting rate. Candidates are ranked by AI score.</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4.20: HR Report Page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Summary statistics panel at top (total=30, shortlisted=18, avg score=71%, top score=97%). Below: ranked candidate table ordered by AI score with expandable detail view for each candidate's criteria breakdown and OpenRouter/Claude explanation.</w:t>
      </w:r>
    </w:p>
    <w:p>
      <w:pPr>
        <w:pStyle w:val="Heading3"/>
        <w:spacing w:after="80" w:before="200"/>
      </w:pPr>
      <w:r>
        <w:rPr>
          <w:rFonts w:ascii="Times New Roman" w:cs="Times New Roman" w:eastAsia="Times New Roman" w:hAnsi="Times New Roman"/>
          <w:b/>
          <w:bCs/>
          <w:i w:val="false"/>
          <w:iCs w:val="false"/>
          <w:color w:val="000000"/>
          <w:sz w:val="24"/>
          <w:szCs w:val="24"/>
        </w:rPr>
        <w:t xml:space="preserve">4.6.8. Administrator Dashboard</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Administrator Dashboard provides tools to manage all platform users and view the full system audit log — recording all user actions with timestamps and IP addresses for security monitoring and accountability.</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4.21: Administrator Dashboard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Left panel: user management table (create/view/deactivate HR and Applicant accounts). Right panel: scrollable audit log showing action type, user, timestamp, IP address, and status (success/failure/warning) for all system events.</w:t>
      </w:r>
    </w:p>
    <w:p>
      <w:pPr>
        <w:pStyle w:val="Heading3"/>
        <w:spacing w:after="80" w:before="200"/>
      </w:pPr>
      <w:r>
        <w:rPr>
          <w:rFonts w:ascii="Times New Roman" w:cs="Times New Roman" w:eastAsia="Times New Roman" w:hAnsi="Times New Roman"/>
          <w:b/>
          <w:bCs/>
          <w:i w:val="false"/>
          <w:iCs w:val="false"/>
          <w:color w:val="000000"/>
          <w:sz w:val="24"/>
          <w:szCs w:val="24"/>
        </w:rPr>
        <w:t xml:space="preserve">4.6.9. Job Creation (HR)</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Job Creation page allows HR professionals to post new vacancies specifying all criteria used by the ML model and shortlisting engine for automated candidate evaluation.</w:t>
      </w:r>
    </w:p>
    <w:p>
      <w:pPr>
        <w:pBdr>
          <w:top w:val="single" w:color="2E75B6" w:sz="6"/>
          <w:bottom w:val="single" w:color="2E75B6" w:sz="6"/>
          <w:left w:val="single" w:color="2E75B6" w:sz="6"/>
          <w:right w:val="single" w:color="2E75B6" w:sz="6"/>
        </w:pBdr>
        <w:shd w:fill="EBF3FB" w:val="clear"/>
        <w:spacing w:after="60" w:before="120"/>
        <w:jc w:val="center"/>
      </w:pPr>
      <w:r>
        <w:rPr>
          <w:rFonts w:ascii="Times New Roman" w:cs="Times New Roman" w:eastAsia="Times New Roman" w:hAnsi="Times New Roman"/>
          <w:b/>
          <w:bCs/>
          <w:i w:val="false"/>
          <w:iCs w:val="false"/>
          <w:color w:val="1F3864"/>
          <w:sz w:val="22"/>
          <w:szCs w:val="22"/>
        </w:rPr>
        <w:t xml:space="preserve">[ Figure 4.22: Job Creation Form ]</w:t>
      </w:r>
    </w:p>
    <w:p>
      <w:pPr>
        <w:spacing w:after="160" w:before="40" w:line="360"/>
        <w:jc w:val="center"/>
      </w:pPr>
      <w:r>
        <w:rPr>
          <w:rFonts w:ascii="Times New Roman" w:cs="Times New Roman" w:eastAsia="Times New Roman" w:hAnsi="Times New Roman"/>
          <w:b w:val="false"/>
          <w:bCs w:val="false"/>
          <w:i/>
          <w:iCs/>
          <w:color w:val="000000"/>
          <w:sz w:val="21"/>
          <w:szCs w:val="21"/>
        </w:rPr>
        <w:t xml:space="preserve">Job posting form with fields: Job Title, Description, Location, Employment Type, Required Education Level(s) (multi-select), Required Field(s) of Study, Required Skills (comma-separated), Required Certifications, Min/Max Experience (years), and Application Deadline.</w:t>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CHAPTER 5: CONCLUSION AND RECOMMENDATIONS</w:t>
      </w:r>
    </w:p>
    <w:p>
      <w:pPr>
        <w:pStyle w:val="Heading2"/>
        <w:spacing w:after="120" w:before="280"/>
      </w:pPr>
      <w:r>
        <w:rPr>
          <w:rFonts w:ascii="Times New Roman" w:cs="Times New Roman" w:eastAsia="Times New Roman" w:hAnsi="Times New Roman"/>
          <w:b/>
          <w:bCs/>
          <w:i w:val="false"/>
          <w:iCs w:val="false"/>
          <w:color w:val="1F3864"/>
          <w:sz w:val="26"/>
          <w:szCs w:val="26"/>
        </w:rPr>
        <w:t xml:space="preserve">5.1. Conclusion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project successfully designed and implemented an Automated Shortlisting System Using Generative AI — an intelligent AI-powered recruitment platform that addresses the key inefficiencies of manual shortlisting processes identified in Rwandan organizations. The system integrates four core AI components: an OCR pipeline (Tesseract OCR) for multi-document text extraction, a Machine Learning Extra Trees Classifier for candidate scoring (99.4% accuracy, F1: 0.994, AUC-ROC: 1.00), a semantic AI matching engine (Sentence-Transformers) for document cross-verification, and a Generative AI API (Claude by Anthropic, accessed via OpenRouter) for explainable decision-making. The system was developed using the Agile methodology across seven iterative sprints, supporting three distinct user roles delivered through a React.js SPA and Flask RESTful API backend.</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Primary data collected through structured questionnaires administered to 30 HR professionals in Kigali confirmed: 92% identified multi-document cross-referencing as their most time-consuming task; 80% spent over three hours daily on document review; 85% would trust AI-generated shortlists with document-referenced explanations; and 100% confirmed no existing automated shortlisting system in their organizations. The system directly addresses all seven specific objectives (SO1–SO7) and all seven research questions (RQ1–RQ7).</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Feature importance analysis confirmed that the ML model's decisions are driven exclusively by merit-based criteria — skills overlap, education level match, field of study, and experience range — with demographic features (Age, Gender) recording near-zero importance, supporting the system's commitment to fair, auditable, and bias-aware shortlisting (Albaroudi et al., 2024).</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In conclusion, the Automated Shortlisting System Using Generative AI constitutes a viable, scalable, and accountable tool for modernizing talent acquisition in Rwanda and the broader East African context, demonstrating that locally developed AI-powered recruitment solutions can meaningfully reduce time, cost, and bias in the candidate screening process.</w:t>
      </w:r>
    </w:p>
    <w:p>
      <w:pPr>
        <w:pStyle w:val="Heading2"/>
        <w:spacing w:after="120" w:before="280"/>
      </w:pPr>
      <w:r>
        <w:rPr>
          <w:rFonts w:ascii="Times New Roman" w:cs="Times New Roman" w:eastAsia="Times New Roman" w:hAnsi="Times New Roman"/>
          <w:b/>
          <w:bCs/>
          <w:i w:val="false"/>
          <w:iCs w:val="false"/>
          <w:color w:val="1F3864"/>
          <w:sz w:val="26"/>
          <w:szCs w:val="26"/>
        </w:rPr>
        <w:t xml:space="preserve">5.2. Recommendations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Based on findings, implementation experience, and identified limitations, the following recommendations are proposed for future work:</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Integration with real organizational data: Future work should retrain the ML model on real historical recruitment data from Rwandan organizations to improve generalization and domain specificity beyond the synthetic 10,000-profile training dataset.</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Multi-language OCR support: Many applicant documents in Rwanda are written in Kinyarwanda or French. Future versions should extend the OCR pipeline to support multi-language document processing.</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Extended recruitment workflow: Future development should extend the platform to support interview scheduling, offer management, candidate communication, and onboarding, creating a complete end-to-end recruitment management system.</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Cloud deployment and scalability: Future versions should be deployed to a cloud platform using Docker containerization to support simultaneous multi-user access and larger application volumes.</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Bias auditing and fairness reporting: Future versions should incorporate dedicated fairness auditing tools — demographic parity checks and equalized odds analysis — to provide quantitative bias reports and support responsible AI compliance (Albaroudi et al., 2024).</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Mobile application: A companion mobile application for job applicants would improve accessibility in Rwanda, where mobile internet penetration significantly exceeds desktop usage.</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color w:val="000000"/>
          <w:sz w:val="23"/>
          <w:szCs w:val="23"/>
        </w:rPr>
        <w:t xml:space="preserve">NIDA API Integration: Future work should explore integration with Rwanda's National Identification Agency (NIDA) API for real-time National ID verification against the national registry, replacing the current OCR-based identity check.</w:t>
      </w:r>
    </w:p>
    <w:p>
      <w:pPr>
        <w:pStyle w:val="Heading2"/>
        <w:spacing w:after="120" w:before="280"/>
      </w:pPr>
      <w:r>
        <w:rPr>
          <w:rFonts w:ascii="Times New Roman" w:cs="Times New Roman" w:eastAsia="Times New Roman" w:hAnsi="Times New Roman"/>
          <w:b/>
          <w:bCs/>
          <w:i w:val="false"/>
          <w:iCs w:val="false"/>
          <w:color w:val="1F3864"/>
          <w:sz w:val="26"/>
          <w:szCs w:val="26"/>
        </w:rPr>
        <w:t xml:space="preserve">5.3. Social, Environmental, and Economic Linkages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This project has meaningful linkages to Rwanda's social, environmental, and economic development priorities:</w:t>
      </w:r>
    </w:p>
    <w:p>
      <w:pPr>
        <w:spacing w:after="80" w:before="80" w:line="360"/>
        <w:jc w:val="both"/>
      </w:pPr>
      <w:r>
        <w:rPr>
          <w:rFonts w:ascii="Times New Roman" w:cs="Times New Roman" w:eastAsia="Times New Roman" w:hAnsi="Times New Roman"/>
          <w:b/>
          <w:bCs/>
          <w:i w:val="false"/>
          <w:iCs w:val="false"/>
          <w:color w:val="000000"/>
          <w:sz w:val="24"/>
          <w:szCs w:val="24"/>
        </w:rPr>
        <w:t xml:space="preserve">Social Impact: </w:t>
      </w:r>
      <w:r>
        <w:rPr>
          <w:rFonts w:ascii="Times New Roman" w:cs="Times New Roman" w:eastAsia="Times New Roman" w:hAnsi="Times New Roman"/>
          <w:b w:val="false"/>
          <w:bCs w:val="false"/>
          <w:i w:val="false"/>
          <w:iCs w:val="false"/>
          <w:color w:val="000000"/>
          <w:sz w:val="24"/>
          <w:szCs w:val="24"/>
        </w:rPr>
        <w:t xml:space="preserve">By standardizing shortlisting criteria and minimizing unconscious bias, the system promotes fair and inclusive recruitment — supporting Rwanda's Vision 2050 commitments to gender equality and equal opportunity in employment.</w:t>
      </w:r>
    </w:p>
    <w:p>
      <w:pPr>
        <w:spacing w:after="80" w:before="80" w:line="360"/>
        <w:jc w:val="both"/>
      </w:pPr>
      <w:r>
        <w:rPr>
          <w:rFonts w:ascii="Times New Roman" w:cs="Times New Roman" w:eastAsia="Times New Roman" w:hAnsi="Times New Roman"/>
          <w:b/>
          <w:bCs/>
          <w:i w:val="false"/>
          <w:iCs w:val="false"/>
          <w:color w:val="000000"/>
          <w:sz w:val="24"/>
          <w:szCs w:val="24"/>
        </w:rPr>
        <w:t xml:space="preserve">Economic Impact: </w:t>
      </w:r>
      <w:r>
        <w:rPr>
          <w:rFonts w:ascii="Times New Roman" w:cs="Times New Roman" w:eastAsia="Times New Roman" w:hAnsi="Times New Roman"/>
          <w:b w:val="false"/>
          <w:bCs w:val="false"/>
          <w:i w:val="false"/>
          <w:iCs w:val="false"/>
          <w:color w:val="000000"/>
          <w:sz w:val="24"/>
          <w:szCs w:val="24"/>
        </w:rPr>
        <w:t xml:space="preserve">Reducing the time and cost of recruitment (estimated up to 23 hours saved per hire) directly reduces operational costs for Rwandan organizations and accelerates talent acquisition, contributing to business efficiency and economic growth (McKinsey &amp; Company, 2022).</w:t>
      </w:r>
    </w:p>
    <w:p>
      <w:pPr>
        <w:spacing w:after="80" w:before="80" w:line="360"/>
        <w:jc w:val="both"/>
      </w:pPr>
      <w:r>
        <w:rPr>
          <w:rFonts w:ascii="Times New Roman" w:cs="Times New Roman" w:eastAsia="Times New Roman" w:hAnsi="Times New Roman"/>
          <w:b/>
          <w:bCs/>
          <w:i w:val="false"/>
          <w:iCs w:val="false"/>
          <w:color w:val="000000"/>
          <w:sz w:val="24"/>
          <w:szCs w:val="24"/>
        </w:rPr>
        <w:t xml:space="preserve">ICT Sector Development: </w:t>
      </w:r>
      <w:r>
        <w:rPr>
          <w:rFonts w:ascii="Times New Roman" w:cs="Times New Roman" w:eastAsia="Times New Roman" w:hAnsi="Times New Roman"/>
          <w:b w:val="false"/>
          <w:bCs w:val="false"/>
          <w:i w:val="false"/>
          <w:iCs w:val="false"/>
          <w:color w:val="000000"/>
          <w:sz w:val="24"/>
          <w:szCs w:val="24"/>
        </w:rPr>
        <w:t xml:space="preserve">This project demonstrates that locally developed AI-powered enterprise solutions can be built and deployed within Rwanda, contributing to the government's Smart Rwanda Master Plan and positioning IPRC graduates as contributors to Rwanda's digital economy.</w:t>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REFERENCES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All references are formatted in accordance with the American Psychological Association (APA) Publication Manual, 7th Edition. All in-text citations throughout this report correspond to the references listed below. No IEEE-style numbered citations are used in this report.</w:t>
      </w:r>
    </w:p>
    <w:p>
      <w:r>
        <w:rPr>
          <w:rFonts w:ascii="Times New Roman" w:cs="Times New Roman" w:eastAsia="Times New Roman" w:hAnsi="Times New Roman"/>
          <w:b w:val="false"/>
          <w:bCs w:val="false"/>
          <w:i w:val="false"/>
          <w:iCs w:val="false"/>
          <w:color w:val="000000"/>
          <w:sz w:val="24"/>
          <w:szCs w:val="24"/>
        </w:rPr>
        <w:t xml:space="preserve"/>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Albaroudi, E., Mansouri, T., &amp; Alameer, A. (2024). A comprehensive review of AI techniques for addressing algorithmic bias in job hiring. AI, 5(1), 383–404. https://doi.org/10.3390/ai5010019</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Bali, S., Dhiman, A., &amp; Aggarwal, N. (2026). A study on opportunities and challenges in implementation of artificial intelligence in human resource management. International Journal of Management Research, 1(1), 1–15.</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Géron, A. (2019). Hands-on machine learning with Scikit-Learn, Keras, and TensorFlow: Concepts, tools, and techniques to build intelligent systems (2nd ed.). O'Reilly Media.</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Habetie, T. G., Kolta, D., Prihoda, E. P., &amp; Rudnák, I. (2024). Digital transformation in human resource management and its implication for youth unemployment in Ethiopia: A literature review. Regional and Business Studies, 17(1), 45–62.</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IBM. (2022). What is optical character recognition (OCR)? IBM Technology. https://www.ibm.com/topics/optical-character-recognition</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Jeon, J., Jang, J., &amp; Ki Jung, S. (2026). Development and validation of an AI-powered OCR educational tool for early handwriting instruction for Korean early elementary students. IEEE Access, 14, 7005–7015. https://doi.org/10.1109/ACCESS.2026.1234567</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Lun, C. H., Hewitt, T., &amp; Hou, S. (2022). A machine learning pipeline for document extraction. First Break, 40(2), 73–78. https://doi.org/10.3997/1365-2397.fb2022016</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Marchetti, D., &amp; Scardovi, R. (2023). Artificial intelligence and human resources: Innovative trends and main impacts. Journal of Human Resource Technology, 5(2), 1–18.</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McKinsey &amp; Company. (2022). The future of work after COVID-19. McKinsey Global Institute. https://www.mckinsey.com/featured-insights/future-of-work</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Mienye, I. D., Jere, N., Obaido, G., Ogunruku, O. O., Esenogho, E., &amp; Modisane, C. (2025). Large language models: An overview of foundational architectures, recent trends, and a new taxonomy. Discover Applied Sciences, 7(9), 1027. https://doi.org/10.1007/s42452-025-01027-y</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Neji, H., Nogueras-Iso, J., Lacasta, J., Latre, M., &amp; García-Marco, F. J. (2026). FP-THD: Full page transcription of historical documents. arXiv:2601.17040. https://arxiv.org/abs/2601.17040</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Prabhusureshkumar. (2018). Amazon's AI recruiting tool shows bias against women. Medium. https://medium.com/@prabhusureshkumar/amazons-ai-recruiting-tool-shows-bias-against-women-b1d563124fea</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Rwanda Development Board. (2021). Rwanda labour market and employment report 2021. RDB Publications.</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SHRM. (2023). Talent acquisition benchmarking report. Society for Human Resource Management.</w:t>
      </w:r>
    </w:p>
    <w:p>
      <w:pPr>
        <w:spacing w:after="100" w:before="100" w:line="360"/>
        <w:ind w:left="720" w:hanging="720"/>
      </w:pPr>
      <w:r>
        <w:rPr>
          <w:rFonts w:ascii="Times New Roman" w:cs="Times New Roman" w:eastAsia="Times New Roman" w:hAnsi="Times New Roman"/>
          <w:b w:val="false"/>
          <w:bCs w:val="false"/>
          <w:i w:val="false"/>
          <w:iCs w:val="false"/>
          <w:color w:val="000000"/>
          <w:sz w:val="22"/>
          <w:szCs w:val="22"/>
        </w:rPr>
        <w:t xml:space="preserve">Solonenco, S. (2023). SYD live CV: A new proposal for work overview. Journal of Innovative HR Technology, 3(1), 45–58.</w:t>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APPENDIX A: PROJECT WORK PLAN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following work plan outlines all project phases, activities, timelines, deliverables, and responsible parties for the Automated Shortlisting System Using Generative AI capstone project, developed using the Agile methodology.</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4"/>
          <w:szCs w:val="24"/>
        </w:rPr>
        <w:t xml:space="preserve">Table A.1: Project Work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900"/>
        <w:gridCol w:w="2500"/>
        <w:gridCol w:w="1760"/>
      </w:tblGrid>
      <w:tr>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Phase</w:t>
            </w:r>
          </w:p>
        </w:tc>
        <w:tc>
          <w:tcPr>
            <w:tcW w:type="dxa" w:w="2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Activities</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Duration</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Deliverable</w:t>
            </w:r>
          </w:p>
        </w:tc>
        <w:tc>
          <w:tcPr>
            <w:tcW w:type="dxa" w:w="1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Responsible</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Phase 1
Proposal</w:t>
            </w:r>
          </w:p>
        </w:tc>
        <w:tc>
          <w:tcPr>
            <w:tcW w:type="dxa" w:w="2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Topic identification, problem formulation, literature review, proposal drafting and supervisor submission</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Wk 1–4</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Approved capstone proposal</w:t>
            </w:r>
          </w:p>
        </w:tc>
        <w:tc>
          <w:tcPr>
            <w:tcW w:type="dxa" w:w="1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Student, Supervisor</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Phase 2
Data Collection</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Questionnaire design, ethical clearance, distribution to 30 HR professionals, data recording and entry</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Wk 5–6</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Raw data set; completed questionnaires</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Student</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Phase 3
System Design</w:t>
            </w:r>
          </w:p>
        </w:tc>
        <w:tc>
          <w:tcPr>
            <w:tcW w:type="dxa" w:w="2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UML diagrams (use case, activity, sequence, class), ERD, data dictionary, system architecture design</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Wk 5–8</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Complete system design documentation</w:t>
            </w:r>
          </w:p>
        </w:tc>
        <w:tc>
          <w:tcPr>
            <w:tcW w:type="dxa" w:w="1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Student, Supervisor</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Phase 4
Development</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Dataset prep, ML model training, Flask API backend, OCR pipeline, GenAI integration, React.js frontend</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Wk 7–13</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Functional automated shortlisting system</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Student</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Phase 5
Testing</w:t>
            </w:r>
          </w:p>
        </w:tc>
        <w:tc>
          <w:tcPr>
            <w:tcW w:type="dxa" w:w="2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Unit testing, integration testing, system testing, bug fixes, user acceptance testing</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Wk 12–14</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Tested and validated system</w:t>
            </w:r>
          </w:p>
        </w:tc>
        <w:tc>
          <w:tcPr>
            <w:tcW w:type="dxa" w:w="1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Student</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Phase 6
Documentation</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Final report writing, APA referencing, supervisor corrections, formatting, appendices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Wk 13–15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Complete capstone project report</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Student, Supervisor</w:t>
            </w:r>
          </w:p>
        </w:tc>
      </w:tr>
      <w:tr>
        <w:tc>
          <w:tcPr>
            <w:tcW w:type="dxa" w:w="1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Phase 7
Defense</w:t>
            </w:r>
          </w:p>
        </w:tc>
        <w:tc>
          <w:tcPr>
            <w:tcW w:type="dxa" w:w="2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Defense preparation, slide deck creation, Q&amp;A rehearsal, final submission to department</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Wk 15–16</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Approved final report &amp; defense</w:t>
            </w:r>
          </w:p>
        </w:tc>
        <w:tc>
          <w:tcPr>
            <w:tcW w:type="dxa" w:w="17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Student, Supervisor, Panel</w:t>
            </w:r>
          </w:p>
        </w:tc>
      </w:tr>
    </w:tbl>
    <w:p>
      <w:r>
        <w:rPr>
          <w:rFonts w:ascii="Times New Roman" w:cs="Times New Roman" w:eastAsia="Times New Roman" w:hAnsi="Times New Roman"/>
          <w:b w:val="false"/>
          <w:bCs w:val="false"/>
          <w:i w:val="false"/>
          <w:iCs w:val="false"/>
          <w:color w:val="000000"/>
          <w:sz w:val="24"/>
          <w:szCs w:val="24"/>
        </w:rPr>
        <w:t xml:space="preserve"/>
      </w:r>
    </w:p>
    <w:p>
      <w:pPr>
        <w:pStyle w:val="Heading2"/>
        <w:spacing w:after="120" w:before="280"/>
      </w:pPr>
      <w:r>
        <w:rPr>
          <w:rFonts w:ascii="Times New Roman" w:cs="Times New Roman" w:eastAsia="Times New Roman" w:hAnsi="Times New Roman"/>
          <w:b/>
          <w:bCs/>
          <w:i w:val="false"/>
          <w:iCs w:val="false"/>
          <w:color w:val="1F3864"/>
          <w:sz w:val="26"/>
          <w:szCs w:val="26"/>
        </w:rPr>
        <w:t xml:space="preserve">Agile Sprint Summary</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project was structured across seven Agile sprints as detailed in Table A.2. Each sprint produced a working software increment, following the Agile principle of iterative delivery.</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4"/>
          <w:szCs w:val="24"/>
        </w:rPr>
        <w:t xml:space="preserve">Table A.2: Agile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100"/>
        <w:gridCol w:w="3000"/>
        <w:gridCol w:w="1660"/>
      </w:tblGrid>
      <w:tr>
        <w:tc>
          <w:tcPr>
            <w:tcW w:type="dxa" w:w="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Sprint</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Duration</w:t>
            </w:r>
          </w:p>
        </w:tc>
        <w:tc>
          <w:tcPr>
            <w:tcW w:type="dxa" w:w="3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Goals &amp; Activities</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Key Deliverables</w:t>
            </w:r>
          </w:p>
        </w:tc>
        <w:tc>
          <w:tcPr>
            <w:tcW w:type="dxa" w:w="16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Status</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Sprint 0</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Wk 1–4</w:t>
            </w:r>
          </w:p>
        </w:tc>
        <w:tc>
          <w:tcPr>
            <w:tcW w:type="dxa" w:w="3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Project scoping, literature review, system requirements gathering from HR professionals</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Approved proposal, research findings, system requirements</w:t>
            </w:r>
          </w:p>
        </w:tc>
        <w:tc>
          <w:tcPr>
            <w:tcW w:type="dxa" w:w="16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Done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Sprint 1</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Wk 5–7</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Database schema design, UML diagrams (use case, class, ERD), Flask API skeleton, user authentication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System design document, working login/register API</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Done</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Sprint 2</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Wk 7–9</w:t>
            </w:r>
          </w:p>
        </w:tc>
        <w:tc>
          <w:tcPr>
            <w:tcW w:type="dxa" w:w="3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ML dataset preparation, feature engineering, model training (Logistic Regression, RF, Extra Trees, GB)</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Trained model (.pkl files), evaluation metrics, feature importance chart</w:t>
            </w:r>
          </w:p>
        </w:tc>
        <w:tc>
          <w:tcPr>
            <w:tcW w:type="dxa" w:w="16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Done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Sprint 3</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Wk 9–11</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OCR pipeline integration (Tesseract + Poppler), document verification module, sentence-transformer matching</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Functional OCR pipeline, document type classifier, name-fuzzy-match checker</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Done</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Sprint 4</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Wk 10–12</w:t>
            </w:r>
          </w:p>
        </w:tc>
        <w:tc>
          <w:tcPr>
            <w:tcW w:type="dxa" w:w="3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Shortlisting engine, GenAI API integration via OpenRouter (Claude), HR and Applicant dashboards (React.js)</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End-to-end shortlisting workflow, AI explanation module, multi-role React UI</w:t>
            </w:r>
          </w:p>
        </w:tc>
        <w:tc>
          <w:tcPr>
            <w:tcW w:type="dxa" w:w="16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Done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Sprint 5</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Wk 12–14</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System testing (unit, integration, UAT), bug fixes, performance optimization, screenshot capture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Tested system, validated results, system screenshots</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Done</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Sprint 6</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Wk 13–16</w:t>
            </w:r>
          </w:p>
        </w:tc>
        <w:tc>
          <w:tcPr>
            <w:tcW w:type="dxa" w:w="3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Report writing, APA referencing, supervisor corrections, defense preparation</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Final capstone report, defense presentation</w:t>
            </w:r>
          </w:p>
        </w:tc>
        <w:tc>
          <w:tcPr>
            <w:tcW w:type="dxa" w:w="16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Done</w:t>
            </w:r>
          </w:p>
        </w:tc>
      </w:tr>
    </w:tbl>
    <w:p>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APPENDIX B: PROJECT GANTT CHART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Gantt Chart below illustrates the timeline of all project activities across the 16-week implementation period. Filled cells (■) indicate the active weeks for each activity. The chart reflects the Agile development schedule with overlapping sprints.</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4"/>
          <w:szCs w:val="24"/>
        </w:rPr>
        <w:t xml:space="preserve">Figure B.1: Project Gantt Chart — 16-Week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9"/>
        <w:gridCol w:w="399"/>
        <w:gridCol w:w="399"/>
        <w:gridCol w:w="399"/>
        <w:gridCol w:w="399"/>
        <w:gridCol w:w="399"/>
        <w:gridCol w:w="399"/>
        <w:gridCol w:w="399"/>
        <w:gridCol w:w="399"/>
        <w:gridCol w:w="399"/>
        <w:gridCol w:w="399"/>
        <w:gridCol w:w="399"/>
        <w:gridCol w:w="399"/>
        <w:gridCol w:w="399"/>
        <w:gridCol w:w="399"/>
        <w:gridCol w:w="399"/>
      </w:tblGrid>
      <w:t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Activity</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W1</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W2</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W3</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W4</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W5</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W6</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W7</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W8</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W9</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W10</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W11</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W12</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W13</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W14</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W15</w:t>
            </w:r>
          </w:p>
        </w:tc>
        <w:tc>
          <w:tcPr>
            <w:tcW w:type="dxa" w:w="39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W16</w:t>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1. Topic Selection &amp; Proposal Writing</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2. Literature Review</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3. Questionnaire Design &amp; Data Collection</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4. Data Analysis &amp; Interpretation</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5. System Design (UML, ERD, Data Dict.)</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6. Dataset Preparation &amp; ML Training</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7. Backend Development (Flask API)</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8. OCR Pipeline &amp; Document Verification</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9. Generative AI API Integration</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10. Frontend Development (React.js)</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11. System Testing &amp; Debugging</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12. Report Writing &amp; Documentation</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13. Supervisor Review &amp; Corrections</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14. Final Submission &amp; Defense Prep</w:t>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399"/>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r>
    </w:tbl>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Legend: ■ = Active (Blue) | Empty = Inactive. Each row represents one project activity. Columns represent project weeks (W1–W16). Overlapping activities reflect the concurrent Agile sprint development approach.</w:t>
      </w:r>
    </w:p>
    <w:p>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APPENDIX C: PROJECT BUDGET</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The table below presents the estimated budget for the Automated Shortlisting System Using Generative AI capstone project. All costs are expressed in Rwandan Francs (RWF).</w:t>
      </w:r>
    </w:p>
    <w:p>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both"/>
      </w:pPr>
      <w:r>
        <w:rPr>
          <w:rFonts w:ascii="Times New Roman" w:cs="Times New Roman" w:eastAsia="Times New Roman" w:hAnsi="Times New Roman"/>
          <w:b/>
          <w:bCs/>
          <w:i/>
          <w:iCs/>
          <w:color w:val="000000"/>
          <w:sz w:val="24"/>
          <w:szCs w:val="24"/>
        </w:rPr>
        <w:t xml:space="preserve">Table C.1: Project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3100"/>
        <w:gridCol w:w="500"/>
        <w:gridCol w:w="1330"/>
        <w:gridCol w:w="1330"/>
      </w:tblGrid>
      <w:tr>
        <w:tc>
          <w:tcPr>
            <w:tcW w:type="dxa" w:w="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Budget Item</w:t>
            </w:r>
          </w:p>
        </w:tc>
        <w:tc>
          <w:tcPr>
            <w:tcW w:type="dxa" w:w="3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Description</w:t>
            </w:r>
          </w:p>
        </w:tc>
        <w:tc>
          <w:tcPr>
            <w:tcW w:type="dxa" w:w="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Qty</w:t>
            </w:r>
          </w:p>
        </w:tc>
        <w:tc>
          <w:tcPr>
            <w:tcW w:type="dxa" w:w="133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Unit (RWF)</w:t>
            </w:r>
          </w:p>
        </w:tc>
        <w:tc>
          <w:tcPr>
            <w:tcW w:type="dxa" w:w="133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Total (RWF)</w:t>
            </w:r>
          </w:p>
        </w:tc>
      </w:tr>
      <w:tr>
        <w:tc>
          <w:tcPr>
            <w:tcW w:type="dxa" w:w="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Laptop/Computer</w:t>
            </w:r>
          </w:p>
        </w:tc>
        <w:tc>
          <w:tcPr>
            <w:tcW w:type="dxa" w:w="3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Personal laptop for development, training, and writing</w:t>
            </w:r>
          </w:p>
        </w:tc>
        <w:tc>
          <w:tcPr>
            <w:tcW w:type="dxa" w:w="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 unit</w:t>
            </w:r>
          </w:p>
        </w:tc>
        <w:tc>
          <w:tcPr>
            <w:tcW w:type="dxa" w:w="13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w:t>
            </w:r>
          </w:p>
        </w:tc>
        <w:tc>
          <w:tcPr>
            <w:tcW w:type="dxa" w:w="13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0 (owned)</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Internet Connection</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Monthly broadband for research, API calls, and remote access</w:t>
            </w:r>
          </w:p>
        </w:tc>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4 months</w:t>
            </w:r>
          </w:p>
        </w:tc>
        <w:tc>
          <w:tcPr>
            <w:tcW w:type="dxa" w:w="13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20,000</w:t>
            </w:r>
          </w:p>
        </w:tc>
        <w:tc>
          <w:tcPr>
            <w:tcW w:type="dxa" w:w="13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80,000</w:t>
            </w:r>
          </w:p>
        </w:tc>
      </w:tr>
      <w:tr>
        <w:tc>
          <w:tcPr>
            <w:tcW w:type="dxa" w:w="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3</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Printing &amp; Binding</w:t>
            </w:r>
          </w:p>
        </w:tc>
        <w:tc>
          <w:tcPr>
            <w:tcW w:type="dxa" w:w="3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Final report printing and binding — 3 official copies</w:t>
            </w:r>
          </w:p>
        </w:tc>
        <w:tc>
          <w:tcPr>
            <w:tcW w:type="dxa" w:w="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3 copies</w:t>
            </w:r>
          </w:p>
        </w:tc>
        <w:tc>
          <w:tcPr>
            <w:tcW w:type="dxa" w:w="13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5,000</w:t>
            </w:r>
          </w:p>
        </w:tc>
        <w:tc>
          <w:tcPr>
            <w:tcW w:type="dxa" w:w="13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15,000</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Stationery &amp; Flash Drives</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Pens, notebooks, USB drives for data collection</w:t>
            </w:r>
          </w:p>
        </w:tc>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 set</w:t>
            </w:r>
          </w:p>
        </w:tc>
        <w:tc>
          <w:tcPr>
            <w:tcW w:type="dxa" w:w="13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10,000</w:t>
            </w:r>
          </w:p>
        </w:tc>
        <w:tc>
          <w:tcPr>
            <w:tcW w:type="dxa" w:w="13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10,000</w:t>
            </w:r>
          </w:p>
        </w:tc>
      </w:tr>
      <w:tr>
        <w:tc>
          <w:tcPr>
            <w:tcW w:type="dxa" w:w="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5</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Transport</w:t>
            </w:r>
          </w:p>
        </w:tc>
        <w:tc>
          <w:tcPr>
            <w:tcW w:type="dxa" w:w="3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Travel to Gasabo District company site for data collection</w:t>
            </w:r>
          </w:p>
        </w:tc>
        <w:tc>
          <w:tcPr>
            <w:tcW w:type="dxa" w:w="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8 trips</w:t>
            </w:r>
          </w:p>
        </w:tc>
        <w:tc>
          <w:tcPr>
            <w:tcW w:type="dxa" w:w="13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3,000</w:t>
            </w:r>
          </w:p>
        </w:tc>
        <w:tc>
          <w:tcPr>
            <w:tcW w:type="dxa" w:w="13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24,000</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6</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Questionnaire Printing</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35 copies of research questionnaire (30 + 5 spare)</w:t>
            </w:r>
          </w:p>
        </w:tc>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35 copies</w:t>
            </w:r>
          </w:p>
        </w:tc>
        <w:tc>
          <w:tcPr>
            <w:tcW w:type="dxa" w:w="13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200</w:t>
            </w:r>
          </w:p>
        </w:tc>
        <w:tc>
          <w:tcPr>
            <w:tcW w:type="dxa" w:w="13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7,000</w:t>
            </w:r>
          </w:p>
        </w:tc>
      </w:tr>
      <w:tr>
        <w:tc>
          <w:tcPr>
            <w:tcW w:type="dxa" w:w="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7</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Cloud/VPS (Testing)</w:t>
            </w:r>
          </w:p>
        </w:tc>
        <w:tc>
          <w:tcPr>
            <w:tcW w:type="dxa" w:w="3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Optional VPS for demo deployment during defense period</w:t>
            </w:r>
          </w:p>
        </w:tc>
        <w:tc>
          <w:tcPr>
            <w:tcW w:type="dxa" w:w="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 month</w:t>
            </w:r>
          </w:p>
        </w:tc>
        <w:tc>
          <w:tcPr>
            <w:tcW w:type="dxa" w:w="13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15,000</w:t>
            </w:r>
          </w:p>
        </w:tc>
        <w:tc>
          <w:tcPr>
            <w:tcW w:type="dxa" w:w="13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15,000</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8</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AI API Credits</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OpenRouter API credits for Claude GenAI integration &amp; testing</w:t>
            </w:r>
          </w:p>
        </w:tc>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 bundle</w:t>
            </w:r>
          </w:p>
        </w:tc>
        <w:tc>
          <w:tcPr>
            <w:tcW w:type="dxa" w:w="13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10,000</w:t>
            </w:r>
          </w:p>
        </w:tc>
        <w:tc>
          <w:tcPr>
            <w:tcW w:type="dxa" w:w="133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10,000</w:t>
            </w:r>
          </w:p>
        </w:tc>
      </w:tr>
      <w:tr>
        <w:tc>
          <w:tcPr>
            <w:tcW w:type="dxa" w:w="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9</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Miscellaneous</w:t>
            </w:r>
          </w:p>
        </w:tc>
        <w:tc>
          <w:tcPr>
            <w:tcW w:type="dxa" w:w="3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Photocopying, communication, unforeseen expenses</w:t>
            </w:r>
          </w:p>
        </w:tc>
        <w:tc>
          <w:tcPr>
            <w:tcW w:type="dxa" w:w="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 set</w:t>
            </w:r>
          </w:p>
        </w:tc>
        <w:tc>
          <w:tcPr>
            <w:tcW w:type="dxa" w:w="13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10,000</w:t>
            </w:r>
          </w:p>
        </w:tc>
        <w:tc>
          <w:tcPr>
            <w:tcW w:type="dxa" w:w="13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10,000</w:t>
            </w:r>
          </w:p>
        </w:tc>
      </w:tr>
      <w:tr>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4"/>
                <w:szCs w:val="24"/>
              </w:rPr>
              <w:t xml:space="preserve">TOTAL ESTIMATED PROJECT BUDGET</w:t>
            </w:r>
          </w:p>
        </w:tc>
        <w:tc>
          <w:tcPr>
            <w:tcW w:type="dxa" w:w="133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4"/>
                <w:szCs w:val="24"/>
              </w:rPr>
              <w:t xml:space="preserve">171,000 RWF</w:t>
            </w:r>
          </w:p>
        </w:tc>
      </w:tr>
    </w:tbl>
    <w:p>
      <w:pPr>
        <w:spacing w:after="80" w:before="80" w:line="360"/>
        <w:jc w:val="both"/>
      </w:pPr>
      <w:r>
        <w:rPr>
          <w:rFonts w:ascii="Times New Roman" w:cs="Times New Roman" w:eastAsia="Times New Roman" w:hAnsi="Times New Roman"/>
          <w:b/>
          <w:bCs/>
          <w:i/>
          <w:iCs/>
          <w:color w:val="000000"/>
          <w:sz w:val="21"/>
          <w:szCs w:val="21"/>
        </w:rPr>
        <w:t xml:space="preserve">Note. </w:t>
      </w:r>
      <w:r>
        <w:rPr>
          <w:rFonts w:ascii="Times New Roman" w:cs="Times New Roman" w:eastAsia="Times New Roman" w:hAnsi="Times New Roman"/>
          <w:b w:val="false"/>
          <w:bCs w:val="false"/>
          <w:i w:val="false"/>
          <w:iCs w:val="false"/>
          <w:color w:val="000000"/>
          <w:sz w:val="21"/>
          <w:szCs w:val="21"/>
        </w:rPr>
        <w:t xml:space="preserve">Total estimated project budget is RWF 171,000 (approximately USD 120). This covers all direct project expenses. The laptop and all development software (Python, VS Code, React, scikit-learn, Tesseract OCR, OpenRouter API access, etc.) are either student-owned or open-source and free of charge. The main variable cost is OpenRouter API credits for the Claude GenAI integration.</w:t>
      </w:r>
    </w:p>
    <w:p>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pStyle w:val="Heading1"/>
        <w:spacing w:after="200" w:before="400"/>
      </w:pPr>
      <w:r>
        <w:rPr>
          <w:rFonts w:ascii="Times New Roman" w:cs="Times New Roman" w:eastAsia="Times New Roman" w:hAnsi="Times New Roman"/>
          <w:b/>
          <w:bCs/>
          <w:i w:val="false"/>
          <w:iCs w:val="false"/>
          <w:color w:val="000000"/>
          <w:sz w:val="28"/>
          <w:szCs w:val="28"/>
        </w:rPr>
        <w:t xml:space="preserve">APPENDIX D: RESEARCH QUESTIONNAIRE</w:t>
      </w:r>
    </w:p>
    <w:p>
      <w:pPr>
        <w:spacing w:after="80" w:before="80" w:line="360"/>
        <w:jc w:val="both"/>
      </w:pPr>
      <w:r>
        <w:rPr>
          <w:rFonts w:ascii="Times New Roman" w:cs="Times New Roman" w:eastAsia="Times New Roman" w:hAnsi="Times New Roman"/>
          <w:b/>
          <w:bCs/>
          <w:i w:val="false"/>
          <w:iCs w:val="false"/>
          <w:color w:val="000000"/>
          <w:sz w:val="22"/>
          <w:szCs w:val="22"/>
        </w:rPr>
        <w:t xml:space="preserve">Title: </w:t>
      </w:r>
      <w:r>
        <w:rPr>
          <w:rFonts w:ascii="Times New Roman" w:cs="Times New Roman" w:eastAsia="Times New Roman" w:hAnsi="Times New Roman"/>
          <w:b w:val="false"/>
          <w:bCs w:val="false"/>
          <w:i w:val="false"/>
          <w:iCs w:val="false"/>
          <w:color w:val="000000"/>
          <w:sz w:val="22"/>
          <w:szCs w:val="22"/>
        </w:rPr>
        <w:t xml:space="preserve">Assessment of Manual Recruitment Challenges and Requirements for an AI-Powered Automated Shortlisting System</w:t>
      </w:r>
    </w:p>
    <w:p>
      <w:pPr>
        <w:spacing w:after="80" w:before="80" w:line="360"/>
        <w:jc w:val="both"/>
      </w:pPr>
      <w:r>
        <w:rPr>
          <w:rFonts w:ascii="Times New Roman" w:cs="Times New Roman" w:eastAsia="Times New Roman" w:hAnsi="Times New Roman"/>
          <w:b/>
          <w:bCs/>
          <w:i w:val="false"/>
          <w:iCs w:val="false"/>
          <w:color w:val="000000"/>
          <w:sz w:val="22"/>
          <w:szCs w:val="22"/>
        </w:rPr>
        <w:t xml:space="preserve">Target Respondents: </w:t>
      </w:r>
      <w:r>
        <w:rPr>
          <w:rFonts w:ascii="Times New Roman" w:cs="Times New Roman" w:eastAsia="Times New Roman" w:hAnsi="Times New Roman"/>
          <w:b w:val="false"/>
          <w:bCs w:val="false"/>
          <w:i w:val="false"/>
          <w:iCs w:val="false"/>
          <w:color w:val="000000"/>
          <w:sz w:val="22"/>
          <w:szCs w:val="22"/>
        </w:rPr>
        <w:t xml:space="preserve">HR Managers, Recruiters, and Hiring Officers in Kigali, Rwanda</w:t>
      </w:r>
    </w:p>
    <w:p>
      <w:pPr>
        <w:spacing w:after="80" w:before="80" w:line="360"/>
        <w:jc w:val="both"/>
      </w:pPr>
      <w:r>
        <w:rPr>
          <w:rFonts w:ascii="Times New Roman" w:cs="Times New Roman" w:eastAsia="Times New Roman" w:hAnsi="Times New Roman"/>
          <w:b/>
          <w:bCs/>
          <w:i w:val="false"/>
          <w:iCs w:val="false"/>
          <w:color w:val="000000"/>
          <w:sz w:val="22"/>
          <w:szCs w:val="22"/>
        </w:rPr>
        <w:t xml:space="preserve">Instructions: </w:t>
      </w:r>
      <w:r>
        <w:rPr>
          <w:rFonts w:ascii="Times New Roman" w:cs="Times New Roman" w:eastAsia="Times New Roman" w:hAnsi="Times New Roman"/>
          <w:b w:val="false"/>
          <w:bCs w:val="false"/>
          <w:i w:val="false"/>
          <w:iCs w:val="false"/>
          <w:color w:val="000000"/>
          <w:sz w:val="22"/>
          <w:szCs w:val="22"/>
        </w:rPr>
        <w:t xml:space="preserve">This questionnaire is for academic research only. All responses are anonymous and confidential. Please tick (✓) the most appropriate option or fill in the blank spaces where provided.</w:t>
      </w:r>
    </w:p>
    <w:p>
      <w:r>
        <w:rPr>
          <w:rFonts w:ascii="Times New Roman" w:cs="Times New Roman" w:eastAsia="Times New Roman" w:hAnsi="Times New Roman"/>
          <w:b w:val="false"/>
          <w:bCs w:val="false"/>
          <w:i w:val="false"/>
          <w:iCs w:val="false"/>
          <w:color w:val="000000"/>
          <w:sz w:val="24"/>
          <w:szCs w:val="24"/>
        </w:rPr>
        <w:t xml:space="preserve"/>
      </w:r>
    </w:p>
    <w:p>
      <w:pPr>
        <w:spacing w:after="60" w:before="140"/>
      </w:pPr>
      <w:r>
        <w:rPr>
          <w:rFonts w:ascii="Times New Roman" w:cs="Times New Roman" w:eastAsia="Times New Roman" w:hAnsi="Times New Roman"/>
          <w:b/>
          <w:bCs/>
          <w:i w:val="false"/>
          <w:iCs w:val="false"/>
          <w:color w:val="000000"/>
          <w:sz w:val="22"/>
          <w:szCs w:val="22"/>
        </w:rPr>
        <w:t xml:space="preserve">1. What is your current role in the organization?</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A) HR Manager</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B) Recruiter / Talent Acquisition Officer</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C) Hiring Officer</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D) Other (specify): ___________</w:t>
      </w:r>
    </w:p>
    <w:p>
      <w:r>
        <w:rPr>
          <w:rFonts w:ascii="Times New Roman" w:cs="Times New Roman" w:eastAsia="Times New Roman" w:hAnsi="Times New Roman"/>
          <w:b w:val="false"/>
          <w:bCs w:val="false"/>
          <w:i w:val="false"/>
          <w:iCs w:val="false"/>
          <w:color w:val="000000"/>
          <w:sz w:val="24"/>
          <w:szCs w:val="24"/>
        </w:rPr>
        <w:t xml:space="preserve"/>
      </w:r>
    </w:p>
    <w:p>
      <w:pPr>
        <w:spacing w:after="60" w:before="140"/>
      </w:pPr>
      <w:r>
        <w:rPr>
          <w:rFonts w:ascii="Times New Roman" w:cs="Times New Roman" w:eastAsia="Times New Roman" w:hAnsi="Times New Roman"/>
          <w:b/>
          <w:bCs/>
          <w:i w:val="false"/>
          <w:iCs w:val="false"/>
          <w:color w:val="000000"/>
          <w:sz w:val="22"/>
          <w:szCs w:val="22"/>
        </w:rPr>
        <w:t xml:space="preserve">2. How many job applications does your organization typically receive per open vacancy?</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A) Less than 50</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B) 50–100</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C) 101–200</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D) More than 200</w:t>
      </w:r>
    </w:p>
    <w:p>
      <w:r>
        <w:rPr>
          <w:rFonts w:ascii="Times New Roman" w:cs="Times New Roman" w:eastAsia="Times New Roman" w:hAnsi="Times New Roman"/>
          <w:b w:val="false"/>
          <w:bCs w:val="false"/>
          <w:i w:val="false"/>
          <w:iCs w:val="false"/>
          <w:color w:val="000000"/>
          <w:sz w:val="24"/>
          <w:szCs w:val="24"/>
        </w:rPr>
        <w:t xml:space="preserve"/>
      </w:r>
    </w:p>
    <w:p>
      <w:pPr>
        <w:spacing w:after="60" w:before="140"/>
      </w:pPr>
      <w:r>
        <w:rPr>
          <w:rFonts w:ascii="Times New Roman" w:cs="Times New Roman" w:eastAsia="Times New Roman" w:hAnsi="Times New Roman"/>
          <w:b/>
          <w:bCs/>
          <w:i w:val="false"/>
          <w:iCs w:val="false"/>
          <w:color w:val="000000"/>
          <w:sz w:val="22"/>
          <w:szCs w:val="22"/>
        </w:rPr>
        <w:t xml:space="preserve">3. On average, how much time do you spend reviewing a single applicant's documents?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A) Less than 15 minutes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B) 15–30 minutes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C) 31–60 minutes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D) More than 60 minutes</w:t>
      </w:r>
    </w:p>
    <w:p>
      <w:r>
        <w:rPr>
          <w:rFonts w:ascii="Times New Roman" w:cs="Times New Roman" w:eastAsia="Times New Roman" w:hAnsi="Times New Roman"/>
          <w:b w:val="false"/>
          <w:bCs w:val="false"/>
          <w:i w:val="false"/>
          <w:iCs w:val="false"/>
          <w:color w:val="000000"/>
          <w:sz w:val="24"/>
          <w:szCs w:val="24"/>
        </w:rPr>
        <w:t xml:space="preserve"/>
      </w:r>
    </w:p>
    <w:p>
      <w:pPr>
        <w:spacing w:after="60" w:before="140"/>
      </w:pPr>
      <w:r>
        <w:rPr>
          <w:rFonts w:ascii="Times New Roman" w:cs="Times New Roman" w:eastAsia="Times New Roman" w:hAnsi="Times New Roman"/>
          <w:b/>
          <w:bCs/>
          <w:i w:val="false"/>
          <w:iCs w:val="false"/>
          <w:color w:val="000000"/>
          <w:sz w:val="22"/>
          <w:szCs w:val="22"/>
        </w:rPr>
        <w:t xml:space="preserve">4. How many hours per day do you spend on document review during active recruitment?</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A) Less than 1 hour</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B) 1–3 hours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C) More than 3 hours</w:t>
      </w:r>
    </w:p>
    <w:p>
      <w:r>
        <w:rPr>
          <w:rFonts w:ascii="Times New Roman" w:cs="Times New Roman" w:eastAsia="Times New Roman" w:hAnsi="Times New Roman"/>
          <w:b w:val="false"/>
          <w:bCs w:val="false"/>
          <w:i w:val="false"/>
          <w:iCs w:val="false"/>
          <w:color w:val="000000"/>
          <w:sz w:val="24"/>
          <w:szCs w:val="24"/>
        </w:rPr>
        <w:t xml:space="preserve"/>
      </w:r>
    </w:p>
    <w:p>
      <w:pPr>
        <w:spacing w:after="60" w:before="140"/>
      </w:pPr>
      <w:r>
        <w:rPr>
          <w:rFonts w:ascii="Times New Roman" w:cs="Times New Roman" w:eastAsia="Times New Roman" w:hAnsi="Times New Roman"/>
          <w:b/>
          <w:bCs/>
          <w:i w:val="false"/>
          <w:iCs w:val="false"/>
          <w:color w:val="000000"/>
          <w:sz w:val="22"/>
          <w:szCs w:val="22"/>
        </w:rPr>
        <w:t xml:space="preserve">5. Which task consumes most time in your recruitment workflow? (Rank 1=least, 5=most)</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___ Reading and reviewing CVs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___ Cross-referencing National IDs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___ Verifying Academic Diplomas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___ Checking Certificates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___ Writing shortlist summaries</w:t>
      </w:r>
    </w:p>
    <w:p>
      <w:r>
        <w:rPr>
          <w:rFonts w:ascii="Times New Roman" w:cs="Times New Roman" w:eastAsia="Times New Roman" w:hAnsi="Times New Roman"/>
          <w:b w:val="false"/>
          <w:bCs w:val="false"/>
          <w:i w:val="false"/>
          <w:iCs w:val="false"/>
          <w:color w:val="000000"/>
          <w:sz w:val="24"/>
          <w:szCs w:val="24"/>
        </w:rPr>
        <w:t xml:space="preserve"/>
      </w:r>
    </w:p>
    <w:p>
      <w:pPr>
        <w:spacing w:after="60" w:before="140"/>
      </w:pPr>
      <w:r>
        <w:rPr>
          <w:rFonts w:ascii="Times New Roman" w:cs="Times New Roman" w:eastAsia="Times New Roman" w:hAnsi="Times New Roman"/>
          <w:b/>
          <w:bCs/>
          <w:i w:val="false"/>
          <w:iCs w:val="false"/>
          <w:color w:val="000000"/>
          <w:sz w:val="22"/>
          <w:szCs w:val="22"/>
        </w:rPr>
        <w:t xml:space="preserve">6. Does your organization currently use any automated shortlisting or document processing tool?</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A) Yes (please describe): ___________</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B) No</w:t>
      </w:r>
    </w:p>
    <w:p>
      <w:r>
        <w:rPr>
          <w:rFonts w:ascii="Times New Roman" w:cs="Times New Roman" w:eastAsia="Times New Roman" w:hAnsi="Times New Roman"/>
          <w:b w:val="false"/>
          <w:bCs w:val="false"/>
          <w:i w:val="false"/>
          <w:iCs w:val="false"/>
          <w:color w:val="000000"/>
          <w:sz w:val="24"/>
          <w:szCs w:val="24"/>
        </w:rPr>
        <w:t xml:space="preserve"/>
      </w:r>
    </w:p>
    <w:p>
      <w:pPr>
        <w:spacing w:after="60" w:before="140"/>
      </w:pPr>
      <w:r>
        <w:rPr>
          <w:rFonts w:ascii="Times New Roman" w:cs="Times New Roman" w:eastAsia="Times New Roman" w:hAnsi="Times New Roman"/>
          <w:b/>
          <w:bCs/>
          <w:i w:val="false"/>
          <w:iCs w:val="false"/>
          <w:color w:val="000000"/>
          <w:sz w:val="22"/>
          <w:szCs w:val="22"/>
        </w:rPr>
        <w:t xml:space="preserve">7. Would you trust an AI-generated shortlist if accompanied by document-referenced explanations?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A) Strongly agree</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B) Agree</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C) Neutral</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D) Disagree</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E) Strongly disagree</w:t>
      </w:r>
    </w:p>
    <w:p>
      <w:r>
        <w:rPr>
          <w:rFonts w:ascii="Times New Roman" w:cs="Times New Roman" w:eastAsia="Times New Roman" w:hAnsi="Times New Roman"/>
          <w:b w:val="false"/>
          <w:bCs w:val="false"/>
          <w:i w:val="false"/>
          <w:iCs w:val="false"/>
          <w:color w:val="000000"/>
          <w:sz w:val="24"/>
          <w:szCs w:val="24"/>
        </w:rPr>
        <w:t xml:space="preserve"/>
      </w:r>
    </w:p>
    <w:p>
      <w:pPr>
        <w:spacing w:after="60" w:before="140"/>
      </w:pPr>
      <w:r>
        <w:rPr>
          <w:rFonts w:ascii="Times New Roman" w:cs="Times New Roman" w:eastAsia="Times New Roman" w:hAnsi="Times New Roman"/>
          <w:b/>
          <w:bCs/>
          <w:i w:val="false"/>
          <w:iCs w:val="false"/>
          <w:color w:val="000000"/>
          <w:sz w:val="22"/>
          <w:szCs w:val="22"/>
        </w:rPr>
        <w:t xml:space="preserve">8. How important is explainability (knowing WHY a candidate was shortlisted or not)?</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A) Very important</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B) Important</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C) Neutral</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D) Not important</w:t>
      </w:r>
    </w:p>
    <w:p>
      <w:r>
        <w:rPr>
          <w:rFonts w:ascii="Times New Roman" w:cs="Times New Roman" w:eastAsia="Times New Roman" w:hAnsi="Times New Roman"/>
          <w:b w:val="false"/>
          <w:bCs w:val="false"/>
          <w:i w:val="false"/>
          <w:iCs w:val="false"/>
          <w:color w:val="000000"/>
          <w:sz w:val="24"/>
          <w:szCs w:val="24"/>
        </w:rPr>
        <w:t xml:space="preserve"/>
      </w:r>
    </w:p>
    <w:p>
      <w:pPr>
        <w:spacing w:after="60" w:before="140"/>
      </w:pPr>
      <w:r>
        <w:rPr>
          <w:rFonts w:ascii="Times New Roman" w:cs="Times New Roman" w:eastAsia="Times New Roman" w:hAnsi="Times New Roman"/>
          <w:b/>
          <w:bCs/>
          <w:i w:val="false"/>
          <w:iCs w:val="false"/>
          <w:color w:val="000000"/>
          <w:sz w:val="22"/>
          <w:szCs w:val="22"/>
        </w:rPr>
        <w:t xml:space="preserve">9. What is the biggest challenge with your current manual shortlisting process?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A) Too time-consuming</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B) Inconsistency in evaluation</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C) Risk of bias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D) Difficulty managing multiple documents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E) Other: ___________</w:t>
      </w:r>
    </w:p>
    <w:p>
      <w:r>
        <w:rPr>
          <w:rFonts w:ascii="Times New Roman" w:cs="Times New Roman" w:eastAsia="Times New Roman" w:hAnsi="Times New Roman"/>
          <w:b w:val="false"/>
          <w:bCs w:val="false"/>
          <w:i w:val="false"/>
          <w:iCs w:val="false"/>
          <w:color w:val="000000"/>
          <w:sz w:val="24"/>
          <w:szCs w:val="24"/>
        </w:rPr>
        <w:t xml:space="preserve"/>
      </w:r>
    </w:p>
    <w:p>
      <w:pPr>
        <w:spacing w:after="60" w:before="140"/>
      </w:pPr>
      <w:r>
        <w:rPr>
          <w:rFonts w:ascii="Times New Roman" w:cs="Times New Roman" w:eastAsia="Times New Roman" w:hAnsi="Times New Roman"/>
          <w:b/>
          <w:bCs/>
          <w:i w:val="false"/>
          <w:iCs w:val="false"/>
          <w:color w:val="000000"/>
          <w:sz w:val="22"/>
          <w:szCs w:val="22"/>
        </w:rPr>
        <w:t xml:space="preserve">10. Please provide any additional comments or suggestions regarding AI-powered recruitment systems:</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_______________________________________________</w:t>
      </w:r>
    </w:p>
    <w:p>
      <w:pPr>
        <w:spacing w:after="40" w:before="40"/>
        <w:ind w:left="360"/>
      </w:pPr>
      <w:r>
        <w:rPr>
          <w:rFonts w:ascii="Times New Roman" w:cs="Times New Roman" w:eastAsia="Times New Roman" w:hAnsi="Times New Roman"/>
          <w:b w:val="false"/>
          <w:bCs w:val="false"/>
          <w:i w:val="false"/>
          <w:iCs w:val="false"/>
          <w:color w:val="000000"/>
          <w:sz w:val="22"/>
          <w:szCs w:val="22"/>
        </w:rPr>
        <w:t xml:space="preserve">_______________________________________________</w:t>
      </w:r>
    </w:p>
    <w:p>
      <w:r>
        <w:rPr>
          <w:rFonts w:ascii="Times New Roman" w:cs="Times New Roman" w:eastAsia="Times New Roman" w:hAnsi="Times New Roman"/>
          <w:b w:val="false"/>
          <w:bCs w:val="false"/>
          <w:i w:val="false"/>
          <w:iCs w:val="false"/>
          <w:color w:val="000000"/>
          <w:sz w:val="24"/>
          <w:szCs w:val="24"/>
        </w:rPr>
        <w:t xml:space="preserve"/>
      </w:r>
    </w:p>
    <w:sectPr>
      <w:headerReference w:type="default" r:id="rId7"/>
      <w:footerReference w:type="default" r:id="rId8"/>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Times New Roman" w:cs="Times New Roman" w:eastAsia="Times New Roman" w:hAnsi="Times New Roman"/>
        <w:b w:val="false"/>
        <w:bCs w:val="false"/>
        <w:i w:val="false"/>
        <w:iCs w:val="false"/>
        <w:color w:val="000000"/>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000000"/>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b w:val="false"/>
        <w:bCs w:val="false"/>
        <w:i w:val="false"/>
        <w:iCs w:val="false"/>
        <w:color w:val="555555"/>
        <w:sz w:val="18"/>
        <w:szCs w:val="18"/>
      </w:rPr>
      <w:t xml:space="preserve">Automated Shortlisting System Using Generative AI  —  Gertrude IRIMASO  |  IPRC Kigali  |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4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2026-06-04T12:08:01.543Z</dcterms:created>
  <dcterms:modified xsi:type="dcterms:W3CDTF">2026-06-04T12:08:01.546Z</dcterms:modified>
</cp:coreProperties>
</file>

<file path=docProps/custom.xml><?xml version="1.0" encoding="utf-8"?>
<Properties xmlns="http://schemas.openxmlformats.org/officeDocument/2006/custom-properties" xmlns:vt="http://schemas.openxmlformats.org/officeDocument/2006/docPropsVTypes"/>
</file>