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custom-properties+xml" PartName="/docProps/custom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ind w:right="-13"/>
        <w:jc w:val="center"/>
        <w:rPr>
          <w:rFonts w:ascii="Times New Roman" w:cs="Times New Roman" w:eastAsia="Times New Roman" w:hAnsi="Times New Roman"/>
          <w:b w:val="1"/>
          <w:bCs w:val="1"/>
          <w:smallCaps w:val="1"/>
          <w:sz w:val="16"/>
          <w:szCs w:val="1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Министерство науки и высшего образования Российской Федерации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line="360" w:lineRule="auto"/>
        <w:ind w:right="-13"/>
        <w:jc w:val="center"/>
        <w:rPr>
          <w:rFonts w:ascii="Times New Roman" w:cs="Times New Roman" w:eastAsia="Times New Roman" w:hAnsi="Times New Roman"/>
          <w:b w:val="1"/>
          <w:bCs w:val="1"/>
          <w:smallCaps w:val="1"/>
          <w:sz w:val="16"/>
          <w:szCs w:val="1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mallCaps w:val="1"/>
          <w:sz w:val="16"/>
          <w:szCs w:val="16"/>
          <w:rtl w:val="0"/>
        </w:rPr>
        <w:t xml:space="preserve">ФЕДЕРАЛЬНОЕ ГОСУДАРСТВЕННОЕ АВТОНОМНОЕ ОБРАЗОВАТЕЛЬНОЕ УЧРЕЖДЕНИЕ ВЫСШЕГО ОБРАЗОВАНИЯ</w:t>
      </w:r>
    </w:p>
    <w:p w:rsidR="00000000" w:rsidDel="00000000" w:rsidP="00000000" w:rsidRDefault="00000000" w:rsidRPr="00000000" w14:paraId="00000003">
      <w:pPr>
        <w:ind w:right="-13"/>
        <w:jc w:val="center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“НАЦИОНАЛЬНЫЙ ИССЛЕДОВАТЕЛЬСКИЙ УНИВЕРСИТЕТ ИТМО”</w:t>
      </w:r>
    </w:p>
    <w:p w:rsidR="00000000" w:rsidDel="00000000" w:rsidP="00000000" w:rsidRDefault="00000000" w:rsidRPr="00000000" w14:paraId="00000004">
      <w:pPr>
        <w:ind w:right="-13"/>
        <w:jc w:val="center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-13" w:firstLine="0"/>
        <w:jc w:val="center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679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145"/>
        <w:gridCol w:w="6534"/>
        <w:tblGridChange w:id="0">
          <w:tblGrid>
            <w:gridCol w:w="3145"/>
            <w:gridCol w:w="6534"/>
          </w:tblGrid>
        </w:tblGridChange>
      </w:tblGrid>
      <w:tr>
        <w:trPr>
          <w:cantSplit w:val="0"/>
          <w:trHeight w:val="432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06">
            <w:pPr>
              <w:widowControl w:val="0"/>
              <w:tabs>
                <w:tab w:val="left" w:leader="none" w:pos="567"/>
                <w:tab w:val="left" w:leader="none" w:pos="9214"/>
              </w:tabs>
              <w:spacing w:line="240" w:lineRule="auto"/>
              <w:ind w:right="-13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Факультет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</w:tcPr>
          <w:p w:rsidR="00000000" w:rsidDel="00000000" w:rsidP="00000000" w:rsidRDefault="00000000" w:rsidRPr="00000000" w14:paraId="00000007">
            <w:pPr>
              <w:widowControl w:val="0"/>
              <w:tabs>
                <w:tab w:val="left" w:leader="none" w:pos="567"/>
                <w:tab w:val="left" w:leader="none" w:pos="9214"/>
              </w:tabs>
              <w:spacing w:line="240" w:lineRule="auto"/>
              <w:ind w:right="-13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Программной Инженерии и Компьютерной Техники</w:t>
            </w:r>
          </w:p>
        </w:tc>
      </w:tr>
      <w:tr>
        <w:trPr>
          <w:cantSplit w:val="0"/>
          <w:trHeight w:val="432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08">
            <w:pPr>
              <w:widowControl w:val="0"/>
              <w:tabs>
                <w:tab w:val="left" w:leader="none" w:pos="567"/>
                <w:tab w:val="left" w:leader="none" w:pos="9214"/>
              </w:tabs>
              <w:spacing w:line="240" w:lineRule="auto"/>
              <w:ind w:right="-13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Направление подготовки (специальность)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0" w:val="nil"/>
            </w:tcBorders>
          </w:tcPr>
          <w:p w:rsidR="00000000" w:rsidDel="00000000" w:rsidP="00000000" w:rsidRDefault="00000000" w:rsidRPr="00000000" w14:paraId="00000009">
            <w:pPr>
              <w:widowControl w:val="0"/>
              <w:tabs>
                <w:tab w:val="left" w:leader="none" w:pos="567"/>
                <w:tab w:val="left" w:leader="none" w:pos="9214"/>
              </w:tabs>
              <w:spacing w:line="240" w:lineRule="auto"/>
              <w:ind w:right="-13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Нейротехнологии и программирование</w:t>
            </w:r>
          </w:p>
        </w:tc>
      </w:tr>
      <w:tr>
        <w:trPr>
          <w:cantSplit w:val="0"/>
          <w:trHeight w:val="432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0A">
            <w:pPr>
              <w:widowControl w:val="0"/>
              <w:tabs>
                <w:tab w:val="left" w:leader="none" w:pos="567"/>
                <w:tab w:val="left" w:leader="none" w:pos="9214"/>
              </w:tabs>
              <w:spacing w:line="240" w:lineRule="auto"/>
              <w:ind w:right="-13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Дисциплина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0" w:val="nil"/>
            </w:tcBorders>
          </w:tcPr>
          <w:p w:rsidR="00000000" w:rsidDel="00000000" w:rsidP="00000000" w:rsidRDefault="00000000" w:rsidRPr="00000000" w14:paraId="0000000B">
            <w:pPr>
              <w:widowControl w:val="0"/>
              <w:tabs>
                <w:tab w:val="left" w:leader="none" w:pos="567"/>
                <w:tab w:val="left" w:leader="none" w:pos="9214"/>
              </w:tabs>
              <w:spacing w:line="240" w:lineRule="auto"/>
              <w:ind w:right="-13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Компьютерные сети</w:t>
            </w:r>
          </w:p>
        </w:tc>
      </w:tr>
    </w:tbl>
    <w:p w:rsidR="00000000" w:rsidDel="00000000" w:rsidP="00000000" w:rsidRDefault="00000000" w:rsidRPr="00000000" w14:paraId="0000000C">
      <w:pPr>
        <w:widowControl w:val="0"/>
        <w:tabs>
          <w:tab w:val="left" w:leader="none" w:pos="567"/>
          <w:tab w:val="left" w:leader="none" w:pos="9214"/>
        </w:tabs>
        <w:spacing w:line="240" w:lineRule="auto"/>
        <w:ind w:right="-13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-13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1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-13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1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-13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1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1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ЛАБОРАТОРНАЯ РАБОТА </w:t>
      </w:r>
      <w:r w:rsidDel="00000000" w:rsidR="00000000" w:rsidRPr="00000000">
        <w:rPr>
          <w:rFonts w:ascii="Times New Roman" w:cs="Times New Roman" w:eastAsia="Times New Roman" w:hAnsi="Times New Roman"/>
          <w:smallCaps w:val="1"/>
          <w:sz w:val="32"/>
          <w:szCs w:val="32"/>
          <w:rtl w:val="0"/>
        </w:rPr>
        <w:t xml:space="preserve">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-13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1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1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ОТЧЕТ </w:t>
      </w:r>
    </w:p>
    <w:p w:rsidR="00000000" w:rsidDel="00000000" w:rsidP="00000000" w:rsidRDefault="00000000" w:rsidRPr="00000000" w14:paraId="00000011">
      <w:pPr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679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400"/>
      </w:tblPr>
      <w:tblGrid>
        <w:gridCol w:w="4839"/>
        <w:gridCol w:w="4840"/>
        <w:tblGridChange w:id="0">
          <w:tblGrid>
            <w:gridCol w:w="4839"/>
            <w:gridCol w:w="484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5">
            <w:pPr>
              <w:widowControl w:val="0"/>
              <w:tabs>
                <w:tab w:val="left" w:leader="none" w:pos="567"/>
                <w:tab w:val="left" w:leader="none" w:pos="9214"/>
              </w:tabs>
              <w:spacing w:line="240" w:lineRule="auto"/>
              <w:ind w:right="-13"/>
              <w:jc w:val="right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Выполнил студент:</w:t>
            </w:r>
          </w:p>
        </w:tc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16">
            <w:pPr>
              <w:widowControl w:val="0"/>
              <w:tabs>
                <w:tab w:val="left" w:leader="none" w:pos="567"/>
                <w:tab w:val="left" w:leader="none" w:pos="9214"/>
              </w:tabs>
              <w:spacing w:line="240" w:lineRule="auto"/>
              <w:ind w:right="-13"/>
              <w:rPr>
                <w:rFonts w:ascii="Times New Roman" w:cs="Times New Roman" w:eastAsia="Times New Roman" w:hAnsi="Times New Roman"/>
                <w:b w:val="1"/>
                <w:bCs w:val="1"/>
                <w:i w:val="1"/>
                <w:i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1"/>
                <w:iCs w:val="1"/>
                <w:sz w:val="24"/>
                <w:szCs w:val="24"/>
                <w:rtl w:val="0"/>
              </w:rPr>
              <w:t xml:space="preserve">Шнейдерис Герардас Герардович (409910)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7">
            <w:pPr>
              <w:widowControl w:val="0"/>
              <w:tabs>
                <w:tab w:val="left" w:leader="none" w:pos="567"/>
                <w:tab w:val="left" w:leader="none" w:pos="9214"/>
              </w:tabs>
              <w:spacing w:line="240" w:lineRule="auto"/>
              <w:ind w:right="-13"/>
              <w:jc w:val="right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Группа: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18">
            <w:pPr>
              <w:widowControl w:val="0"/>
              <w:tabs>
                <w:tab w:val="left" w:leader="none" w:pos="567"/>
                <w:tab w:val="left" w:leader="none" w:pos="9214"/>
              </w:tabs>
              <w:spacing w:line="240" w:lineRule="auto"/>
              <w:ind w:right="-13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P3320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9">
            <w:pPr>
              <w:widowControl w:val="0"/>
              <w:tabs>
                <w:tab w:val="left" w:leader="none" w:pos="567"/>
                <w:tab w:val="left" w:leader="none" w:pos="9214"/>
              </w:tabs>
              <w:spacing w:line="240" w:lineRule="auto"/>
              <w:ind w:right="-13"/>
              <w:jc w:val="right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Преподаватель: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1A">
            <w:pPr>
              <w:widowControl w:val="0"/>
              <w:tabs>
                <w:tab w:val="left" w:leader="none" w:pos="567"/>
                <w:tab w:val="left" w:leader="none" w:pos="9214"/>
              </w:tabs>
              <w:spacing w:line="240" w:lineRule="auto"/>
              <w:ind w:right="-13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Болдырева Елена Александровна (157150)</w:t>
            </w:r>
          </w:p>
        </w:tc>
      </w:tr>
    </w:tbl>
    <w:p w:rsidR="00000000" w:rsidDel="00000000" w:rsidP="00000000" w:rsidRDefault="00000000" w:rsidRPr="00000000" w14:paraId="0000001B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tabs>
          <w:tab w:val="left" w:leader="none" w:pos="7755"/>
        </w:tabs>
        <w:jc w:val="righ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ab/>
      </w:r>
    </w:p>
    <w:p w:rsidR="00000000" w:rsidDel="00000000" w:rsidP="00000000" w:rsidRDefault="00000000" w:rsidRPr="00000000" w14:paraId="0000001D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tabs>
          <w:tab w:val="left" w:leader="none" w:pos="5400"/>
        </w:tabs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г. Санкт-Петербург</w:t>
      </w:r>
    </w:p>
    <w:p w:rsidR="00000000" w:rsidDel="00000000" w:rsidP="00000000" w:rsidRDefault="00000000" w:rsidRPr="00000000" w14:paraId="00000024">
      <w:pPr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2026</w:t>
      </w:r>
    </w:p>
    <w:p w:rsidR="00000000" w:rsidDel="00000000" w:rsidP="00000000" w:rsidRDefault="00000000" w:rsidRPr="00000000" w14:paraId="00000025">
      <w:pPr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0" w:line="259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Содержание</w:t>
      </w:r>
    </w:p>
    <w:sdt>
      <w:sdtPr>
        <w:id w:val="779515759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26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dot" w:pos="9681"/>
            </w:tabs>
            <w:spacing w:after="100" w:before="0" w:line="259" w:lineRule="auto"/>
            <w:ind w:left="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fldChar w:fldCharType="begin"/>
            <w:instrText xml:space="preserve"> TOC \h \u \z \t "Heading 1,1,Heading 2,2,Heading 3,3,"</w:instrText>
            <w:fldChar w:fldCharType="separate"/>
          </w:r>
          <w:hyperlink w:anchor="_d6ehzjbn66p4"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1"/>
                <w:iCs w:val="1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ИНДИВИДУАЛЬНОЕ ЗАДАНИЕ</w:t>
            </w:r>
          </w:hyperlink>
          <w:hyperlink w:anchor="_d6ehzjbn66p4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ab/>
              <w:t xml:space="preserve">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7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dot" w:pos="9681"/>
            </w:tabs>
            <w:spacing w:after="100" w:before="0" w:line="259" w:lineRule="auto"/>
            <w:ind w:left="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4r4f4ho7375d"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1"/>
                <w:iCs w:val="1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ОТЧЕТ О ХОДЕ ВЫПОЛНЕНИЯ</w:t>
            </w:r>
          </w:hyperlink>
          <w:hyperlink w:anchor="_4r4f4ho7375d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ab/>
              <w:t xml:space="preserve">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8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dot" w:pos="9681"/>
            </w:tabs>
            <w:spacing w:after="100" w:before="0" w:line="259" w:lineRule="auto"/>
            <w:ind w:left="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npa6w9vvn0j6"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1"/>
                <w:iCs w:val="1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ЗАКЛЮЧЕНИЕ</w:t>
            </w:r>
          </w:hyperlink>
          <w:hyperlink w:anchor="_npa6w9vvn0j6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9">
          <w:pPr>
            <w:rPr/>
          </w:pPr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2A">
      <w:pPr>
        <w:spacing w:after="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pStyle w:val="Heading1"/>
        <w:spacing w:before="0" w:line="300" w:lineRule="auto"/>
        <w:ind w:left="-850.3937007874016" w:firstLine="720"/>
        <w:jc w:val="both"/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00000"/>
          <w:sz w:val="28"/>
          <w:szCs w:val="28"/>
        </w:rPr>
      </w:pPr>
      <w:bookmarkStart w:colFirst="0" w:colLast="0" w:name="_d6ehzjbn66p4" w:id="0"/>
      <w:bookmarkEnd w:id="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00000"/>
          <w:sz w:val="28"/>
          <w:szCs w:val="28"/>
          <w:rtl w:val="0"/>
        </w:rPr>
        <w:t xml:space="preserve">ЗАДАНИЕ</w:t>
      </w:r>
    </w:p>
    <w:p w:rsidR="00000000" w:rsidDel="00000000" w:rsidP="00000000" w:rsidRDefault="00000000" w:rsidRPr="00000000" w14:paraId="0000002C">
      <w:pPr>
        <w:spacing w:after="0" w:line="300" w:lineRule="auto"/>
        <w:ind w:left="-850.3937007874016" w:firstLine="720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Практическое задание:</w:t>
      </w:r>
    </w:p>
    <w:p w:rsidR="00000000" w:rsidDel="00000000" w:rsidP="00000000" w:rsidRDefault="00000000" w:rsidRPr="00000000" w14:paraId="0000002D">
      <w:pPr>
        <w:spacing w:after="0" w:line="300" w:lineRule="auto"/>
        <w:ind w:left="-850.3937007874016" w:firstLine="72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 рамках практической работы необходимо построить топологию с несколькими виртуальными сетями и одной беспроводной.</w:t>
      </w:r>
    </w:p>
    <w:p w:rsidR="00000000" w:rsidDel="00000000" w:rsidP="00000000" w:rsidRDefault="00000000" w:rsidRPr="00000000" w14:paraId="0000002E">
      <w:pPr>
        <w:spacing w:after="0" w:line="300" w:lineRule="auto"/>
        <w:ind w:left="-850.3937007874016" w:firstLine="72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pStyle w:val="Heading1"/>
        <w:spacing w:before="0" w:line="300" w:lineRule="auto"/>
        <w:ind w:left="-850.3937007874016" w:firstLine="720"/>
        <w:jc w:val="both"/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00000"/>
          <w:sz w:val="28"/>
          <w:szCs w:val="28"/>
        </w:rPr>
      </w:pPr>
      <w:bookmarkStart w:colFirst="0" w:colLast="0" w:name="_4r4f4ho7375d" w:id="1"/>
      <w:bookmarkEnd w:id="1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00000"/>
          <w:sz w:val="28"/>
          <w:szCs w:val="28"/>
          <w:rtl w:val="0"/>
        </w:rPr>
        <w:t xml:space="preserve">ОТЧЕТ О ХОДЕ ВЫПОЛНЕНИЯ </w:t>
      </w:r>
    </w:p>
    <w:p w:rsidR="00000000" w:rsidDel="00000000" w:rsidP="00000000" w:rsidRDefault="00000000" w:rsidRPr="00000000" w14:paraId="00000030">
      <w:pPr>
        <w:spacing w:after="0" w:line="300" w:lineRule="auto"/>
        <w:ind w:left="-1559.0551181102362" w:firstLine="720.0000000000001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5269230" cy="4633007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463300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pacing w:after="0" w:line="300" w:lineRule="auto"/>
        <w:ind w:left="-850.3937007874016" w:firstLine="720"/>
        <w:jc w:val="center"/>
        <w:rPr>
          <w:rFonts w:ascii="Times New Roman" w:cs="Times New Roman" w:eastAsia="Times New Roman" w:hAnsi="Times New Roman"/>
          <w:i w:val="1"/>
          <w:i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Рисунок 1 – Топология построенной сети</w:t>
      </w:r>
    </w:p>
    <w:p w:rsidR="00000000" w:rsidDel="00000000" w:rsidP="00000000" w:rsidRDefault="00000000" w:rsidRPr="00000000" w14:paraId="00000032">
      <w:pPr>
        <w:spacing w:after="0" w:line="300" w:lineRule="auto"/>
        <w:ind w:left="-850.3937007874016" w:firstLine="72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pacing w:after="0" w:line="300" w:lineRule="auto"/>
        <w:ind w:left="-850.3937007874016" w:firstLine="72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Основные шаги по настройке:</w:t>
      </w:r>
    </w:p>
    <w:p w:rsidR="00000000" w:rsidDel="00000000" w:rsidP="00000000" w:rsidRDefault="00000000" w:rsidRPr="00000000" w14:paraId="00000034">
      <w:pPr>
        <w:numPr>
          <w:ilvl w:val="0"/>
          <w:numId w:val="1"/>
        </w:numPr>
        <w:spacing w:after="0" w:line="30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назначить IP-адреса, маски и gateway компьютерам 0-5</w:t>
      </w:r>
    </w:p>
    <w:p w:rsidR="00000000" w:rsidDel="00000000" w:rsidP="00000000" w:rsidRDefault="00000000" w:rsidRPr="00000000" w14:paraId="00000035">
      <w:pPr>
        <w:numPr>
          <w:ilvl w:val="0"/>
          <w:numId w:val="1"/>
        </w:numPr>
        <w:spacing w:after="0" w:line="30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заменить физические модули на компьютерах 4 и 5</w:t>
      </w:r>
    </w:p>
    <w:p w:rsidR="00000000" w:rsidDel="00000000" w:rsidP="00000000" w:rsidRDefault="00000000" w:rsidRPr="00000000" w14:paraId="00000036">
      <w:pPr>
        <w:numPr>
          <w:ilvl w:val="0"/>
          <w:numId w:val="1"/>
        </w:numPr>
        <w:spacing w:after="0" w:line="30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создать в коммутаторах VLAN-ы и настроить режимы портов</w:t>
      </w:r>
    </w:p>
    <w:p w:rsidR="00000000" w:rsidDel="00000000" w:rsidP="00000000" w:rsidRDefault="00000000" w:rsidRPr="00000000" w14:paraId="00000037">
      <w:pPr>
        <w:numPr>
          <w:ilvl w:val="0"/>
          <w:numId w:val="1"/>
        </w:numPr>
        <w:spacing w:after="0" w:line="30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создать различные подинтерфейсы на порту роутера</w:t>
      </w:r>
    </w:p>
    <w:p w:rsidR="00000000" w:rsidDel="00000000" w:rsidP="00000000" w:rsidRDefault="00000000" w:rsidRPr="00000000" w14:paraId="00000038">
      <w:pPr>
        <w:numPr>
          <w:ilvl w:val="0"/>
          <w:numId w:val="1"/>
        </w:numPr>
        <w:spacing w:after="0" w:line="30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настроить на беспроводном роутере Internet Connection Type</w:t>
      </w:r>
    </w:p>
    <w:p w:rsidR="00000000" w:rsidDel="00000000" w:rsidP="00000000" w:rsidRDefault="00000000" w:rsidRPr="00000000" w14:paraId="00000039">
      <w:pPr>
        <w:numPr>
          <w:ilvl w:val="0"/>
          <w:numId w:val="1"/>
        </w:numPr>
        <w:spacing w:after="0" w:line="30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настроить на беспроводном роутере беспроводную сеть</w:t>
      </w:r>
    </w:p>
    <w:p w:rsidR="00000000" w:rsidDel="00000000" w:rsidP="00000000" w:rsidRDefault="00000000" w:rsidRPr="00000000" w14:paraId="0000003A">
      <w:pPr>
        <w:spacing w:after="0" w:line="30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Чтоб убедиться в верности настроек отправим пакеты между подсетями топологии. Подтверждение представлено на рисунке 2. </w:t>
      </w:r>
    </w:p>
    <w:p w:rsidR="00000000" w:rsidDel="00000000" w:rsidP="00000000" w:rsidRDefault="00000000" w:rsidRPr="00000000" w14:paraId="0000003B">
      <w:pPr>
        <w:spacing w:after="0" w:line="300" w:lineRule="auto"/>
        <w:ind w:left="-850.3937007874016" w:firstLine="720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6153785" cy="660400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53785" cy="660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spacing w:after="0" w:line="300" w:lineRule="auto"/>
        <w:ind w:left="-850.3937007874016" w:firstLine="720"/>
        <w:jc w:val="center"/>
        <w:rPr>
          <w:rFonts w:ascii="Times New Roman" w:cs="Times New Roman" w:eastAsia="Times New Roman" w:hAnsi="Times New Roman"/>
          <w:i w:val="1"/>
          <w:i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Рисунок 2 – Панель статуса успешных запросов</w:t>
      </w:r>
    </w:p>
    <w:p w:rsidR="00000000" w:rsidDel="00000000" w:rsidP="00000000" w:rsidRDefault="00000000" w:rsidRPr="00000000" w14:paraId="0000003D">
      <w:pPr>
        <w:spacing w:after="0" w:line="300" w:lineRule="auto"/>
        <w:ind w:left="-850.3937007874016" w:firstLine="72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pacing w:after="0" w:line="300" w:lineRule="auto"/>
        <w:ind w:left="-850.3937007874016" w:firstLine="72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spacing w:after="0" w:line="300" w:lineRule="auto"/>
        <w:ind w:left="-850.3937007874016" w:firstLine="720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spacing w:after="0" w:line="300" w:lineRule="auto"/>
        <w:ind w:left="-850.3937007874016" w:firstLine="720"/>
        <w:jc w:val="center"/>
        <w:rPr>
          <w:rFonts w:ascii="Times New Roman" w:cs="Times New Roman" w:eastAsia="Times New Roman" w:hAnsi="Times New Roman"/>
          <w:i w:val="1"/>
          <w:i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spacing w:after="0" w:line="300" w:lineRule="auto"/>
        <w:ind w:left="-850.3937007874016" w:firstLine="720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spacing w:after="0" w:line="300" w:lineRule="auto"/>
        <w:ind w:left="-850.3937007874016" w:firstLine="720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spacing w:after="0" w:line="300" w:lineRule="auto"/>
        <w:ind w:left="-850.3937007874016" w:firstLine="720"/>
        <w:jc w:val="left"/>
        <w:rPr>
          <w:rFonts w:ascii="Times New Roman" w:cs="Times New Roman" w:eastAsia="Times New Roman" w:hAnsi="Times New Roman"/>
          <w:i w:val="1"/>
          <w:i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spacing w:after="0" w:line="300" w:lineRule="auto"/>
        <w:ind w:firstLine="72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pStyle w:val="Heading1"/>
        <w:spacing w:before="0" w:line="300" w:lineRule="auto"/>
        <w:ind w:left="-850.3937007874016" w:firstLine="720"/>
        <w:jc w:val="both"/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00000"/>
          <w:sz w:val="28"/>
          <w:szCs w:val="28"/>
        </w:rPr>
      </w:pPr>
      <w:bookmarkStart w:colFirst="0" w:colLast="0" w:name="_20l38k58cvpq" w:id="2"/>
      <w:bookmarkEnd w:id="2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pStyle w:val="Heading1"/>
        <w:spacing w:before="0" w:line="300" w:lineRule="auto"/>
        <w:ind w:left="-850.3937007874016" w:firstLine="720"/>
        <w:jc w:val="both"/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00000"/>
          <w:sz w:val="28"/>
          <w:szCs w:val="28"/>
        </w:rPr>
      </w:pPr>
      <w:bookmarkStart w:colFirst="0" w:colLast="0" w:name="_npa6w9vvn0j6" w:id="3"/>
      <w:bookmarkEnd w:id="3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00000"/>
          <w:sz w:val="28"/>
          <w:szCs w:val="28"/>
          <w:rtl w:val="0"/>
        </w:rPr>
        <w:t xml:space="preserve">ЗАКЛЮЧЕНИЕ  </w:t>
      </w:r>
    </w:p>
    <w:p w:rsidR="00000000" w:rsidDel="00000000" w:rsidP="00000000" w:rsidRDefault="00000000" w:rsidRPr="00000000" w14:paraId="00000047">
      <w:pPr>
        <w:spacing w:after="0" w:line="300" w:lineRule="auto"/>
        <w:ind w:left="-850.3937007874016" w:firstLine="720"/>
        <w:jc w:val="both"/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 ходе лабораторной работы была проведена настройка беспроводной сети с динамической выдачей IP-адресов и настройка интерфейсов для виртуальных сетей.</w:t>
      </w:r>
      <w:r w:rsidDel="00000000" w:rsidR="00000000" w:rsidRPr="00000000">
        <w:rPr>
          <w:rtl w:val="0"/>
        </w:rPr>
      </w:r>
    </w:p>
    <w:sectPr>
      <w:pgSz w:h="15840" w:w="12240" w:orient="portrait"/>
      <w:pgMar w:bottom="1138" w:top="1138" w:left="1699" w:right="850" w:header="706" w:footer="706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ru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240" w:lineRule="auto"/>
    </w:pPr>
    <w:rPr>
      <w:rFonts w:ascii="Calibri" w:cs="Calibri" w:eastAsia="Calibri" w:hAnsi="Calibri"/>
      <w:color w:val="2f5496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1049-11.2.0.10223</vt:lpwstr>
  </property>
</Properties>
</file>