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2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a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36"/>
          <w:szCs w:val="36"/>
          <w:rtl w:val="0"/>
        </w:rPr>
        <w:t xml:space="preserve">Лабораторная работа № </w:t>
      </w:r>
      <w:r w:rsidDel="00000000" w:rsidR="00000000" w:rsidRPr="00000000">
        <w:rPr>
          <w:b w:val="1"/>
          <w:bCs w:val="1"/>
          <w:color w:val="00000a"/>
          <w:sz w:val="36"/>
          <w:szCs w:val="3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«</w:t>
      </w:r>
      <w:r w:rsidDel="00000000" w:rsidR="00000000" w:rsidRPr="00000000">
        <w:rPr>
          <w:color w:val="00000a"/>
          <w:sz w:val="36"/>
          <w:szCs w:val="36"/>
          <w:rtl w:val="0"/>
        </w:rPr>
        <w:t xml:space="preserve">Сетевые интерфейсы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Группа: P3320</w:t>
      </w:r>
    </w:p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Выполнил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 Шнейдерис Г. Г.</w:t>
      </w:r>
    </w:p>
    <w:p w:rsidR="00000000" w:rsidDel="00000000" w:rsidP="00000000" w:rsidRDefault="00000000" w:rsidRPr="00000000" w14:paraId="0000001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Проверил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к.т.н. преподаватель Белозубов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962" w:firstLine="0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4472c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59" w:lineRule="auto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36"/>
          <w:szCs w:val="36"/>
          <w:rtl w:val="0"/>
        </w:rPr>
        <w:t xml:space="preserve">Оглавление</w:t>
      </w:r>
    </w:p>
    <w:sdt>
      <w:sdtPr>
        <w:id w:val="-2706199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nakrd8ro1c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</w:t>
            </w:r>
          </w:hyperlink>
          <w:hyperlink w:anchor="_knakrd8ro1cm">
            <w:r w:rsidDel="00000000" w:rsidR="00000000" w:rsidRPr="00000000">
              <w:rPr>
                <w:rtl w:val="0"/>
              </w:rPr>
              <w:t xml:space="preserve">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0nayaqgmir">
            <w:r w:rsidDel="00000000" w:rsidR="00000000" w:rsidRPr="00000000">
              <w:rPr>
                <w:rtl w:val="0"/>
              </w:rPr>
              <w:t xml:space="preserve">Выполнение работы</w:t>
            </w:r>
          </w:hyperlink>
          <w:hyperlink w:anchor="_b30nayaqgmi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pehhe3n2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Основные команды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vscmi217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8p1dremd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n9cuhrw3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Netstat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kb13urdpw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Nbtstat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1dsvqlh2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Ipconfig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9l9qvx72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rc4bozvg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Настройка сетевых интерфейсов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qew2arjj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Настройка брандмауэра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94ighouw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Создание алиасов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mmx1xelo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Настройка DHCP-сервера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piwdyhqe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Удаленный доступ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kgigj1bg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knakrd8ro1cm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В этой лабораторной работе будут настроены сетевые интерфейсы для связи рабочей станции с сервером, где серверная виртуальная машина будет выступать в роли DHCP-сервера и DNS-сервера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left="-141.73228346456688" w:firstLine="360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b30nayaqgmi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Выполнение работы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6jpehhe3n2um" w:id="2"/>
      <w:bookmarkEnd w:id="2"/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Основные команды</w:t>
      </w:r>
    </w:p>
    <w:p w:rsidR="00000000" w:rsidDel="00000000" w:rsidP="00000000" w:rsidRDefault="00000000" w:rsidRPr="00000000" w14:paraId="0000003B">
      <w:pPr>
        <w:pStyle w:val="Heading3"/>
        <w:jc w:val="center"/>
        <w:rPr/>
      </w:pPr>
      <w:bookmarkStart w:colFirst="0" w:colLast="0" w:name="_7ivscmi2175b" w:id="3"/>
      <w:bookmarkEnd w:id="3"/>
      <w:r w:rsidDel="00000000" w:rsidR="00000000" w:rsidRPr="00000000">
        <w:rPr>
          <w:rtl w:val="0"/>
        </w:rPr>
        <w:t xml:space="preserve">ARP</w:t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62550" cy="216217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arp -a</w:t>
      </w:r>
    </w:p>
    <w:p w:rsidR="00000000" w:rsidDel="00000000" w:rsidP="00000000" w:rsidRDefault="00000000" w:rsidRPr="00000000" w14:paraId="000000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ind w:firstLine="0"/>
        <w:jc w:val="center"/>
        <w:rPr/>
      </w:pPr>
      <w:bookmarkStart w:colFirst="0" w:colLast="0" w:name="_ha8p1dremd84" w:id="4"/>
      <w:bookmarkEnd w:id="4"/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41">
      <w:pPr>
        <w:pStyle w:val="Heading3"/>
        <w:ind w:firstLine="0"/>
        <w:jc w:val="center"/>
        <w:rPr/>
      </w:pPr>
      <w:bookmarkStart w:colFirst="0" w:colLast="0" w:name="_c60hux20mor6" w:id="5"/>
      <w:bookmarkEnd w:id="5"/>
      <w:r w:rsidDel="00000000" w:rsidR="00000000" w:rsidRPr="00000000">
        <w:rPr/>
        <w:drawing>
          <wp:inline distB="114300" distT="114300" distL="114300" distR="114300">
            <wp:extent cx="5608618" cy="63096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618" cy="630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2 -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route PRINT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ind w:firstLine="0"/>
        <w:jc w:val="center"/>
        <w:rPr/>
      </w:pPr>
      <w:bookmarkStart w:colFirst="0" w:colLast="0" w:name="_xxn9cuhrw3cg" w:id="6"/>
      <w:bookmarkEnd w:id="6"/>
      <w:r w:rsidDel="00000000" w:rsidR="00000000" w:rsidRPr="00000000">
        <w:rPr>
          <w:rtl w:val="0"/>
        </w:rPr>
        <w:t xml:space="preserve">Netstat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8224" cy="625889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224" cy="625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3 -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netstat -a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ind w:firstLine="0"/>
        <w:jc w:val="center"/>
        <w:rPr/>
      </w:pPr>
      <w:bookmarkStart w:colFirst="0" w:colLast="0" w:name="_dkb13urdpw41" w:id="7"/>
      <w:bookmarkEnd w:id="7"/>
      <w:r w:rsidDel="00000000" w:rsidR="00000000" w:rsidRPr="00000000">
        <w:rPr>
          <w:rtl w:val="0"/>
        </w:rPr>
        <w:t xml:space="preserve">Nbtstat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23907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4 -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nbtstat -n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ind w:firstLine="0"/>
        <w:jc w:val="center"/>
        <w:rPr/>
      </w:pPr>
      <w:bookmarkStart w:colFirst="0" w:colLast="0" w:name="_2j1dsvqlh27t" w:id="8"/>
      <w:bookmarkEnd w:id="8"/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5397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5 -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ipconfig /all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ind w:firstLine="0"/>
        <w:jc w:val="center"/>
        <w:rPr/>
      </w:pPr>
      <w:bookmarkStart w:colFirst="0" w:colLast="0" w:name="_cx9l9qvx728m" w:id="9"/>
      <w:bookmarkEnd w:id="9"/>
      <w:r w:rsidDel="00000000" w:rsidR="00000000" w:rsidRPr="00000000">
        <w:rPr>
          <w:rtl w:val="0"/>
        </w:rPr>
        <w:t xml:space="preserve">Net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5397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6 -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rPr>
          <w:b w:val="1"/>
          <w:bCs w:val="1"/>
          <w:i w:val="1"/>
          <w:iCs w:val="1"/>
          <w:sz w:val="32"/>
          <w:szCs w:val="32"/>
        </w:rPr>
      </w:pPr>
      <w:bookmarkStart w:colFirst="0" w:colLast="0" w:name="_2nrc4bozvgx9" w:id="10"/>
      <w:bookmarkEnd w:id="10"/>
      <w:r w:rsidDel="00000000" w:rsidR="00000000" w:rsidRPr="00000000">
        <w:rPr>
          <w:rtl w:val="0"/>
        </w:rPr>
        <w:t xml:space="preserve">Настройка сетевых интерфейсов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34290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сведения о сетевом подключении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63975" cy="3799711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975" cy="3799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70363" cy="3702218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363" cy="3702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настройка сетевого интерфейса рабочей станции(сверху) и сервера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"/>
        </w:numPr>
        <w:ind w:left="720"/>
      </w:pPr>
      <w:bookmarkStart w:colFirst="0" w:colLast="0" w:name="_faqew2arjjud" w:id="11"/>
      <w:bookmarkEnd w:id="11"/>
      <w:r w:rsidDel="00000000" w:rsidR="00000000" w:rsidRPr="00000000">
        <w:rPr>
          <w:rtl w:val="0"/>
        </w:rPr>
        <w:t xml:space="preserve">Настройка брандмауэра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16764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неудачные ping запросы (настройки по умолчанию)</w:t>
      </w:r>
    </w:p>
    <w:p w:rsidR="00000000" w:rsidDel="00000000" w:rsidP="00000000" w:rsidRDefault="00000000" w:rsidRPr="00000000" w14:paraId="0000006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9675" cy="46672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изменение правил для входящих сообщений в брандмауэре</w:t>
      </w:r>
    </w:p>
    <w:p w:rsidR="00000000" w:rsidDel="00000000" w:rsidP="00000000" w:rsidRDefault="00000000" w:rsidRPr="00000000" w14:paraId="0000006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250" cy="1371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2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более удачные ping запросы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1"/>
        </w:numPr>
        <w:ind w:left="720"/>
        <w:rPr/>
      </w:pPr>
      <w:bookmarkStart w:colFirst="0" w:colLast="0" w:name="_wh94ighouwmy" w:id="12"/>
      <w:bookmarkEnd w:id="12"/>
      <w:r w:rsidDel="00000000" w:rsidR="00000000" w:rsidRPr="00000000">
        <w:rPr>
          <w:rtl w:val="0"/>
        </w:rPr>
        <w:t xml:space="preserve">Создание алиасов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5650" cy="20383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12 - обновленные данные о сетевом подключении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4375" cy="1095375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рисунок 13 - вывод команды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arp -a</w:t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"/>
        </w:numPr>
        <w:ind w:left="720"/>
      </w:pPr>
      <w:bookmarkStart w:colFirst="0" w:colLast="0" w:name="_j1mmx1xeloq7" w:id="13"/>
      <w:bookmarkEnd w:id="13"/>
      <w:r w:rsidDel="00000000" w:rsidR="00000000" w:rsidRPr="00000000">
        <w:rPr>
          <w:rtl w:val="0"/>
        </w:rPr>
        <w:t xml:space="preserve">Настройка DHCP-сервера</w:t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7423" cy="38611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423" cy="386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возвращение настроек IPv4 по умолчанию</w:t>
      </w:r>
    </w:p>
    <w:p w:rsidR="00000000" w:rsidDel="00000000" w:rsidP="00000000" w:rsidRDefault="00000000" w:rsidRPr="00000000" w14:paraId="0000007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3557" cy="2337447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3557" cy="2337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созданная область ip-адресов</w:t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0325" cy="154209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542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проверка корректной привязки DHCP-сервера</w:t>
      </w:r>
    </w:p>
    <w:p w:rsidR="00000000" w:rsidDel="00000000" w:rsidP="00000000" w:rsidRDefault="00000000" w:rsidRPr="00000000" w14:paraId="0000008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17472" cy="1228083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7472" cy="1228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просмотр текущих диапазонов разрешенных и запрещенных адресов</w:t>
      </w:r>
    </w:p>
    <w:p w:rsidR="00000000" w:rsidDel="00000000" w:rsidP="00000000" w:rsidRDefault="00000000" w:rsidRPr="00000000" w14:paraId="0000008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8300" cy="31527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обновленный ip-адрес рабочей станции</w:t>
      </w:r>
    </w:p>
    <w:p w:rsidR="00000000" w:rsidDel="00000000" w:rsidP="00000000" w:rsidRDefault="00000000" w:rsidRPr="00000000" w14:paraId="0000008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24225" cy="309562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создание резервирования адреса</w:t>
      </w:r>
    </w:p>
    <w:p w:rsidR="00000000" w:rsidDel="00000000" w:rsidP="00000000" w:rsidRDefault="00000000" w:rsidRPr="00000000" w14:paraId="000000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0650" cy="28289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станция с зарезервированным адресом</w:t>
      </w:r>
    </w:p>
    <w:p w:rsidR="00000000" w:rsidDel="00000000" w:rsidP="00000000" w:rsidRDefault="00000000" w:rsidRPr="00000000" w14:paraId="0000008E">
      <w:pPr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1"/>
        </w:numPr>
        <w:ind w:left="720"/>
        <w:rPr/>
      </w:pPr>
      <w:bookmarkStart w:colFirst="0" w:colLast="0" w:name="_nmpiwdyhqel3" w:id="14"/>
      <w:bookmarkEnd w:id="14"/>
      <w:r w:rsidDel="00000000" w:rsidR="00000000" w:rsidRPr="00000000">
        <w:rPr>
          <w:rtl w:val="0"/>
        </w:rPr>
        <w:t xml:space="preserve">Удаленный доступ</w:t>
      </w:r>
    </w:p>
    <w:p w:rsidR="00000000" w:rsidDel="00000000" w:rsidP="00000000" w:rsidRDefault="00000000" w:rsidRPr="00000000" w14:paraId="0000009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62675" cy="49339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сервер с новым сетевым интерфейсом</w:t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0650" cy="18192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переименованные сетевые интерфейсы сервера</w:t>
      </w:r>
    </w:p>
    <w:p w:rsidR="00000000" w:rsidDel="00000000" w:rsidP="00000000" w:rsidRDefault="00000000" w:rsidRPr="00000000" w14:paraId="0000009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1637" cy="2131292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637" cy="2131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проверка корректной привязки DHCP-сервера</w:t>
      </w:r>
    </w:p>
    <w:p w:rsidR="00000000" w:rsidDel="00000000" w:rsidP="00000000" w:rsidRDefault="00000000" w:rsidRPr="00000000" w14:paraId="0000009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59088" cy="2109008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088" cy="210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измененные параметры DHCP</w:t>
      </w:r>
    </w:p>
    <w:p w:rsidR="00000000" w:rsidDel="00000000" w:rsidP="00000000" w:rsidRDefault="00000000" w:rsidRPr="00000000" w14:paraId="0000009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5050" cy="3052219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050" cy="3052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проверка работоспособности интернета на рабочей станции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xikgigj1bg9d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Заключение</w:t>
      </w:r>
    </w:p>
    <w:p w:rsidR="00000000" w:rsidDel="00000000" w:rsidP="00000000" w:rsidRDefault="00000000" w:rsidRPr="00000000" w14:paraId="000000A2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08.6614173228347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Во время выполнения данной лабораторной работы были изучены: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Некоторые возможности Windows Server для администрирования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Конфигурация сетевых интерфейсов в Windows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Сетевые профили в Windows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Базовые возможности диспетчера серверов</w:t>
      </w:r>
    </w:p>
    <w:p w:rsidR="00000000" w:rsidDel="00000000" w:rsidP="00000000" w:rsidRDefault="00000000" w:rsidRPr="00000000" w14:paraId="000000A9">
      <w:pPr>
        <w:jc w:val="both"/>
        <w:rPr>
          <w:color w:val="4472c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color w:val="4472c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ind w:right="6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850.3937007874016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ind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240" w:lineRule="auto"/>
      <w:jc w:val="center"/>
    </w:pPr>
    <w:rPr>
      <w:color w:val="4472c4"/>
      <w:sz w:val="36"/>
      <w:szCs w:val="36"/>
      <w:u w:val="single"/>
    </w:rPr>
  </w:style>
  <w:style w:type="paragraph" w:styleId="Heading2">
    <w:name w:val="heading 2"/>
    <w:basedOn w:val="Normal"/>
    <w:next w:val="Normal"/>
    <w:pPr>
      <w:widowControl w:val="1"/>
      <w:ind w:left="-141.73228346456688" w:firstLine="360"/>
    </w:pPr>
    <w:rPr>
      <w:b w:val="1"/>
      <w:bCs w:val="1"/>
      <w:i w:val="1"/>
      <w:i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1.png"/><Relationship Id="rId21" Type="http://schemas.openxmlformats.org/officeDocument/2006/relationships/image" Target="media/image3.png"/><Relationship Id="rId24" Type="http://schemas.openxmlformats.org/officeDocument/2006/relationships/image" Target="media/image2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8.png"/><Relationship Id="rId25" Type="http://schemas.openxmlformats.org/officeDocument/2006/relationships/image" Target="media/image23.png"/><Relationship Id="rId28" Type="http://schemas.openxmlformats.org/officeDocument/2006/relationships/image" Target="media/image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30" Type="http://schemas.openxmlformats.org/officeDocument/2006/relationships/image" Target="media/image10.png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1.png"/><Relationship Id="rId15" Type="http://schemas.openxmlformats.org/officeDocument/2006/relationships/image" Target="media/image21.png"/><Relationship Id="rId14" Type="http://schemas.openxmlformats.org/officeDocument/2006/relationships/image" Target="media/image20.png"/><Relationship Id="rId17" Type="http://schemas.openxmlformats.org/officeDocument/2006/relationships/image" Target="media/image22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