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46"/>
        <w:pBdr/>
        <w:spacing/>
        <w:ind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Лабораторная работа №</w:t>
      </w:r>
      <w:r>
        <w:rPr>
          <w:rFonts w:ascii="Times New Roman" w:hAnsi="Times New Roman" w:cs="Times New Roman"/>
          <w:b/>
          <w:sz w:val="36"/>
        </w:rPr>
        <w:t xml:space="preserve">3</w:t>
      </w:r>
      <w:bookmarkStart w:id="0" w:name="_GoBack"/>
      <w:r/>
      <w:bookmarkEnd w:id="0"/>
      <w:r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 xml:space="preserve">- </w:t>
      </w:r>
      <w:r>
        <w:rPr>
          <w:rFonts w:ascii="Times New Roman" w:hAnsi="Times New Roman" w:cs="Times New Roman"/>
          <w:b/>
          <w:sz w:val="36"/>
        </w:rPr>
        <w:t xml:space="preserve">Настройка подключения к сети и </w:t>
      </w:r>
      <w:r>
        <w:rPr>
          <w:rFonts w:ascii="Times New Roman" w:hAnsi="Times New Roman" w:cs="Times New Roman"/>
          <w:b/>
          <w:sz w:val="36"/>
        </w:rPr>
        <w:t xml:space="preserve">основн</w:t>
      </w:r>
      <w:r>
        <w:rPr>
          <w:rFonts w:ascii="Times New Roman" w:hAnsi="Times New Roman" w:cs="Times New Roman"/>
          <w:b/>
          <w:sz w:val="36"/>
        </w:rPr>
        <w:t xml:space="preserve">ые сетевые службы </w:t>
      </w:r>
      <w:r>
        <w:rPr>
          <w:rFonts w:ascii="Times New Roman" w:hAnsi="Times New Roman" w:cs="Times New Roman"/>
          <w:b/>
          <w:sz w:val="36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7"/>
        <w:pBdr/>
        <w:spacing/>
        <w:ind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Часть 1. Основные команды </w:t>
      </w:r>
      <w:r>
        <w:rPr>
          <w:rFonts w:ascii="Times New Roman" w:hAnsi="Times New Roman" w:cs="Times New Roman"/>
          <w:sz w:val="32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Теоретическая часть.</w:t>
      </w:r>
      <w:r>
        <w:rPr>
          <w:sz w:val="28"/>
          <w:szCs w:val="28"/>
        </w:rPr>
      </w:r>
    </w:p>
    <w:p>
      <w:pPr>
        <w:pStyle w:val="652"/>
        <w:numPr>
          <w:ilvl w:val="0"/>
          <w:numId w:val="5"/>
        </w:num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ARP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и изменение таблиц преобразования IP-адресов в физические, используемые протоколом разрешения адресов (ARP- </w:t>
      </w:r>
      <w:r>
        <w:rPr>
          <w:rFonts w:ascii="Times New Roman" w:hAnsi="Times New Roman" w:cs="Times New Roman"/>
          <w:sz w:val="28"/>
          <w:szCs w:val="28"/>
        </w:rPr>
        <w:t xml:space="preserve">Address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Resolution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Protocol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51"/>
        <w:pBdr/>
        <w:spacing/>
        <w:ind w:left="708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 xml:space="preserve">ARP -s </w:t>
      </w:r>
      <w:r>
        <w:rPr>
          <w:color w:val="auto"/>
          <w:sz w:val="28"/>
          <w:szCs w:val="28"/>
          <w:lang w:val="en-US"/>
        </w:rPr>
        <w:t xml:space="preserve">inet_addr</w:t>
      </w:r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  <w:lang w:val="en-US"/>
        </w:rPr>
        <w:t xml:space="preserve">eth_addr</w:t>
      </w:r>
      <w:r>
        <w:rPr>
          <w:color w:val="auto"/>
          <w:sz w:val="28"/>
          <w:szCs w:val="28"/>
          <w:lang w:val="en-US"/>
        </w:rPr>
        <w:t xml:space="preserve"> [</w:t>
      </w:r>
      <w:r>
        <w:rPr>
          <w:color w:val="auto"/>
          <w:sz w:val="28"/>
          <w:szCs w:val="28"/>
          <w:lang w:val="en-US"/>
        </w:rPr>
        <w:t xml:space="preserve">if_addr</w:t>
      </w:r>
      <w:r>
        <w:rPr>
          <w:color w:val="auto"/>
          <w:sz w:val="28"/>
          <w:szCs w:val="28"/>
          <w:lang w:val="en-US"/>
        </w:rPr>
        <w:t xml:space="preserve">]</w:t>
      </w:r>
      <w:r>
        <w:rPr>
          <w:color w:val="auto"/>
          <w:sz w:val="28"/>
          <w:szCs w:val="28"/>
          <w:lang w:val="en-US"/>
        </w:rPr>
      </w:r>
    </w:p>
    <w:p>
      <w:pPr>
        <w:pStyle w:val="651"/>
        <w:pBdr/>
        <w:spacing/>
        <w:ind w:left="708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 xml:space="preserve">ARP -d </w:t>
      </w:r>
      <w:r>
        <w:rPr>
          <w:color w:val="auto"/>
          <w:sz w:val="28"/>
          <w:szCs w:val="28"/>
          <w:lang w:val="en-US"/>
        </w:rPr>
        <w:t xml:space="preserve">inet_addr</w:t>
      </w:r>
      <w:r>
        <w:rPr>
          <w:color w:val="auto"/>
          <w:sz w:val="28"/>
          <w:szCs w:val="28"/>
          <w:lang w:val="en-US"/>
        </w:rPr>
        <w:t xml:space="preserve"> [</w:t>
      </w:r>
      <w:r>
        <w:rPr>
          <w:color w:val="auto"/>
          <w:sz w:val="28"/>
          <w:szCs w:val="28"/>
          <w:lang w:val="en-US"/>
        </w:rPr>
        <w:t xml:space="preserve">if_addr</w:t>
      </w:r>
      <w:r>
        <w:rPr>
          <w:color w:val="auto"/>
          <w:sz w:val="28"/>
          <w:szCs w:val="28"/>
          <w:lang w:val="en-US"/>
        </w:rPr>
        <w:t xml:space="preserve">]</w:t>
      </w:r>
      <w:r>
        <w:rPr>
          <w:color w:val="auto"/>
          <w:sz w:val="28"/>
          <w:szCs w:val="28"/>
          <w:lang w:val="en-US"/>
        </w:rPr>
      </w:r>
    </w:p>
    <w:p>
      <w:pPr>
        <w:pStyle w:val="651"/>
        <w:pBdr/>
        <w:spacing/>
        <w:ind w:left="708"/>
        <w:rPr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 xml:space="preserve">ARP -a [</w:t>
      </w:r>
      <w:r>
        <w:rPr>
          <w:color w:val="auto"/>
          <w:sz w:val="28"/>
          <w:szCs w:val="28"/>
          <w:lang w:val="en-US"/>
        </w:rPr>
        <w:t xml:space="preserve">inet_addr</w:t>
      </w:r>
      <w:r>
        <w:rPr>
          <w:color w:val="auto"/>
          <w:sz w:val="28"/>
          <w:szCs w:val="28"/>
          <w:lang w:val="en-US"/>
        </w:rPr>
        <w:t xml:space="preserve">] [-N </w:t>
      </w:r>
      <w:r>
        <w:rPr>
          <w:color w:val="auto"/>
          <w:sz w:val="28"/>
          <w:szCs w:val="28"/>
          <w:lang w:val="en-US"/>
        </w:rPr>
        <w:t xml:space="preserve">if_addr</w:t>
      </w:r>
      <w:r>
        <w:rPr>
          <w:color w:val="auto"/>
          <w:sz w:val="28"/>
          <w:szCs w:val="28"/>
          <w:lang w:val="en-US"/>
        </w:rPr>
        <w:t xml:space="preserve">] [-v]</w:t>
      </w:r>
      <w:r>
        <w:rPr>
          <w:sz w:val="28"/>
          <w:szCs w:val="28"/>
          <w:lang w:val="en-US"/>
        </w:rPr>
      </w:r>
    </w:p>
    <w:p>
      <w:pPr>
        <w:pStyle w:val="651"/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Style w:val="652"/>
        <w:numPr>
          <w:ilvl w:val="0"/>
          <w:numId w:val="5"/>
        </w:num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</w:rPr>
        <w:t xml:space="preserve">R</w:t>
      </w:r>
      <w:r>
        <w:rPr>
          <w:rFonts w:ascii="Times New Roman" w:hAnsi="Times New Roman" w:cs="Times New Roman"/>
          <w:b/>
          <w:sz w:val="28"/>
          <w:szCs w:val="28"/>
        </w:rPr>
        <w:t xml:space="preserve">oute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таблиц сетевых маршрутов. </w:t>
      </w:r>
      <w:r>
        <w:rPr>
          <w:rFonts w:ascii="Times New Roman" w:hAnsi="Times New Roman" w:cs="Times New Roman"/>
          <w:sz w:val="28"/>
          <w:szCs w:val="28"/>
        </w:rPr>
        <w:t xml:space="preserve">Управление таблицами маршрутизации в сети. Эта команда доступна только после установки поддержки протокола TCP/IP.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pBdr/>
        <w:spacing/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ROUTE</w:t>
      </w:r>
      <w:r>
        <w:rPr>
          <w:sz w:val="28"/>
          <w:szCs w:val="28"/>
        </w:rPr>
        <w:t xml:space="preserve"> [-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] [-4|-6] &lt;команда&gt; [&lt;назначение&gt;]</w:t>
      </w:r>
      <w:r>
        <w:rPr>
          <w:sz w:val="28"/>
          <w:szCs w:val="28"/>
        </w:rPr>
      </w:r>
    </w:p>
    <w:p>
      <w:pPr>
        <w:pStyle w:val="651"/>
        <w:pBdr/>
        <w:spacing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                 [</w:t>
      </w:r>
      <w:r>
        <w:rPr>
          <w:sz w:val="28"/>
          <w:szCs w:val="28"/>
          <w:lang w:val="en-US"/>
        </w:rPr>
        <w:t xml:space="preserve">MASK</w:t>
      </w:r>
      <w:r>
        <w:rPr>
          <w:sz w:val="28"/>
          <w:szCs w:val="28"/>
        </w:rPr>
        <w:t xml:space="preserve"> &lt;</w:t>
      </w:r>
      <w:r>
        <w:rPr>
          <w:sz w:val="28"/>
          <w:szCs w:val="28"/>
        </w:rPr>
        <w:t xml:space="preserve">маска_сети</w:t>
      </w:r>
      <w:r>
        <w:rPr>
          <w:sz w:val="28"/>
          <w:szCs w:val="28"/>
        </w:rPr>
        <w:t xml:space="preserve">&gt;]  [</w:t>
      </w:r>
      <w:r>
        <w:rPr>
          <w:sz w:val="28"/>
          <w:szCs w:val="28"/>
        </w:rPr>
        <w:t xml:space="preserve">&lt;шлюз&gt;] [</w:t>
      </w:r>
      <w:r>
        <w:rPr>
          <w:sz w:val="28"/>
          <w:szCs w:val="28"/>
          <w:lang w:val="en-US"/>
        </w:rPr>
        <w:t xml:space="preserve">METRIC</w:t>
      </w:r>
      <w:r>
        <w:rPr>
          <w:sz w:val="28"/>
          <w:szCs w:val="28"/>
        </w:rPr>
        <w:t xml:space="preserve"> &lt;метрика&gt;]</w:t>
      </w:r>
      <w:r>
        <w:rPr>
          <w:sz w:val="28"/>
          <w:szCs w:val="28"/>
        </w:rPr>
      </w:r>
    </w:p>
    <w:p>
      <w:pPr>
        <w:pStyle w:val="651"/>
        <w:pBdr/>
        <w:spacing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                 [</w:t>
      </w:r>
      <w:r>
        <w:rPr>
          <w:sz w:val="28"/>
          <w:szCs w:val="28"/>
          <w:lang w:val="en-US"/>
        </w:rPr>
        <w:t xml:space="preserve">IF</w:t>
      </w:r>
      <w:r>
        <w:rPr>
          <w:sz w:val="28"/>
          <w:szCs w:val="28"/>
        </w:rPr>
        <w:t xml:space="preserve"> &lt;интерфейс&gt;]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2"/>
        <w:numPr>
          <w:ilvl w:val="0"/>
          <w:numId w:val="5"/>
        </w:num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</w:rPr>
        <w:t xml:space="preserve">Netstat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статистики протокола и текущих сетевых подключений TCP/IP.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pBdr/>
        <w:spacing/>
        <w:ind w:left="708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NETSTAT</w:t>
      </w:r>
      <w:r>
        <w:rPr>
          <w:sz w:val="28"/>
          <w:szCs w:val="28"/>
        </w:rPr>
        <w:t xml:space="preserve"> [-</w:t>
      </w:r>
      <w:r>
        <w:rPr>
          <w:sz w:val="28"/>
          <w:szCs w:val="28"/>
          <w:lang w:val="en-US"/>
        </w:rPr>
        <w:t xml:space="preserve">a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b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f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n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o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p</w:t>
      </w:r>
      <w:r>
        <w:rPr>
          <w:sz w:val="28"/>
          <w:szCs w:val="28"/>
        </w:rPr>
        <w:t xml:space="preserve"> протокол] [-</w:t>
      </w:r>
      <w:r>
        <w:rPr>
          <w:sz w:val="28"/>
          <w:szCs w:val="28"/>
          <w:lang w:val="en-US"/>
        </w:rPr>
        <w:t xml:space="preserve">r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s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t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x</w:t>
      </w:r>
      <w:r>
        <w:rPr>
          <w:sz w:val="28"/>
          <w:szCs w:val="28"/>
        </w:rPr>
        <w:t xml:space="preserve">] [-</w:t>
      </w:r>
      <w:r>
        <w:rPr>
          <w:sz w:val="28"/>
          <w:szCs w:val="28"/>
          <w:lang w:val="en-US"/>
        </w:rPr>
        <w:t xml:space="preserve">y</w:t>
      </w:r>
      <w:r>
        <w:rPr>
          <w:sz w:val="28"/>
          <w:szCs w:val="28"/>
        </w:rPr>
        <w:t xml:space="preserve">] [интервал]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2"/>
        <w:numPr>
          <w:ilvl w:val="0"/>
          <w:numId w:val="5"/>
        </w:num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</w:rPr>
        <w:t xml:space="preserve">N</w:t>
      </w:r>
      <w:r>
        <w:rPr>
          <w:rFonts w:ascii="Times New Roman" w:hAnsi="Times New Roman" w:cs="Times New Roman"/>
          <w:b/>
          <w:sz w:val="28"/>
          <w:szCs w:val="28"/>
        </w:rPr>
        <w:t xml:space="preserve">btstat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статистики протокола и текущих подключений TCP/IP с помощью NBT (</w:t>
      </w:r>
      <w:r>
        <w:rPr>
          <w:rFonts w:ascii="Times New Roman" w:hAnsi="Times New Roman" w:cs="Times New Roman"/>
          <w:sz w:val="28"/>
          <w:szCs w:val="28"/>
        </w:rPr>
        <w:t xml:space="preserve">NetBIOS</w:t>
      </w:r>
      <w:r>
        <w:rPr>
          <w:rFonts w:ascii="Times New Roman" w:hAnsi="Times New Roman" w:cs="Times New Roman"/>
          <w:sz w:val="28"/>
          <w:szCs w:val="28"/>
        </w:rPr>
        <w:t xml:space="preserve"> через TCP/IP).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 xml:space="preserve">NBTSTAT</w:t>
      </w:r>
      <w:r>
        <w:rPr>
          <w:b/>
          <w:sz w:val="28"/>
          <w:szCs w:val="28"/>
        </w:rPr>
        <w:t xml:space="preserve"> [-</w:t>
      </w:r>
      <w:r>
        <w:rPr>
          <w:b/>
          <w:sz w:val="28"/>
          <w:szCs w:val="28"/>
          <w:lang w:val="en-US"/>
        </w:rPr>
        <w:t xml:space="preserve">a</w:t>
      </w:r>
      <w:r>
        <w:rPr>
          <w:b/>
          <w:sz w:val="28"/>
          <w:szCs w:val="28"/>
        </w:rPr>
        <w:t xml:space="preserve"> Узел] [-</w:t>
      </w:r>
      <w:r>
        <w:rPr>
          <w:b/>
          <w:sz w:val="28"/>
          <w:szCs w:val="28"/>
          <w:lang w:val="en-US"/>
        </w:rPr>
        <w:t xml:space="preserve">A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 xml:space="preserve">IP</w:t>
      </w:r>
      <w:r>
        <w:rPr>
          <w:b/>
          <w:sz w:val="28"/>
          <w:szCs w:val="28"/>
        </w:rPr>
        <w:t xml:space="preserve">-адрес] [-</w:t>
      </w:r>
      <w:r>
        <w:rPr>
          <w:b/>
          <w:sz w:val="28"/>
          <w:szCs w:val="28"/>
          <w:lang w:val="en-US"/>
        </w:rPr>
        <w:t xml:space="preserve">c</w:t>
      </w:r>
      <w:r>
        <w:rPr>
          <w:b/>
          <w:sz w:val="28"/>
          <w:szCs w:val="28"/>
        </w:rPr>
        <w:t xml:space="preserve">] [-</w:t>
      </w:r>
      <w:r>
        <w:rPr>
          <w:b/>
          <w:sz w:val="28"/>
          <w:szCs w:val="28"/>
          <w:lang w:val="en-US"/>
        </w:rPr>
        <w:t xml:space="preserve">n</w:t>
      </w:r>
      <w:r>
        <w:rPr>
          <w:b/>
          <w:sz w:val="28"/>
          <w:szCs w:val="28"/>
        </w:rPr>
        <w:t xml:space="preserve">]</w:t>
      </w:r>
      <w:r>
        <w:rPr>
          <w:b/>
          <w:sz w:val="28"/>
          <w:szCs w:val="28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  <w:lang w:val="en-US"/>
        </w:rPr>
        <w:t xml:space="preserve">[-r] [-R] [-RR] [-s] [-S] [</w:t>
      </w:r>
      <w:r>
        <w:rPr>
          <w:b/>
          <w:sz w:val="28"/>
          <w:szCs w:val="28"/>
        </w:rPr>
        <w:t xml:space="preserve">интервал</w:t>
      </w:r>
      <w:r>
        <w:rPr>
          <w:b/>
          <w:sz w:val="28"/>
          <w:szCs w:val="28"/>
          <w:lang w:val="en-US"/>
        </w:rPr>
        <w:t xml:space="preserve">] ]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  <w:r>
        <w:rPr>
          <w:b/>
          <w:sz w:val="28"/>
          <w:szCs w:val="28"/>
          <w:lang w:val="en-US"/>
        </w:rPr>
      </w:r>
    </w:p>
    <w:p>
      <w:pPr>
        <w:pStyle w:val="652"/>
        <w:numPr>
          <w:ilvl w:val="0"/>
          <w:numId w:val="5"/>
        </w:num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</w:rPr>
        <w:t xml:space="preserve">Ipconfig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51"/>
        <w:pBdr/>
        <w:spacing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Вывод деталей текущего соединения и управления клиентскими сервисами </w:t>
      </w:r>
      <w:r>
        <w:rPr>
          <w:sz w:val="28"/>
          <w:szCs w:val="28"/>
          <w:lang w:val="en-US"/>
        </w:rPr>
        <w:t xml:space="preserve">DHCP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 xml:space="preserve">DNS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</w:t>
      </w:r>
      <w:r>
        <w:rPr>
          <w:b/>
          <w:sz w:val="28"/>
          <w:szCs w:val="28"/>
          <w:lang w:val="en-US"/>
        </w:rPr>
        <w:t xml:space="preserve">ipconfig</w:t>
      </w:r>
      <w:r>
        <w:rPr>
          <w:b/>
          <w:sz w:val="28"/>
          <w:szCs w:val="28"/>
          <w:lang w:val="en-US"/>
        </w:rPr>
        <w:t xml:space="preserve"> [/</w:t>
      </w:r>
      <w:r>
        <w:rPr>
          <w:b/>
          <w:sz w:val="28"/>
          <w:szCs w:val="28"/>
          <w:lang w:val="en-US"/>
        </w:rPr>
        <w:t xml:space="preserve">allcompartments</w:t>
      </w:r>
      <w:r>
        <w:rPr>
          <w:b/>
          <w:sz w:val="28"/>
          <w:szCs w:val="28"/>
          <w:lang w:val="en-US"/>
        </w:rPr>
        <w:t xml:space="preserve">] [/? | /all |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/renew [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] | /release [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] |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/renew6 [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] | /release6 [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] |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</w:t>
      </w:r>
      <w:r>
        <w:rPr>
          <w:b/>
          <w:sz w:val="28"/>
          <w:szCs w:val="28"/>
          <w:lang w:val="en-US"/>
        </w:rPr>
        <w:t xml:space="preserve">flushdns</w:t>
      </w:r>
      <w:r>
        <w:rPr>
          <w:b/>
          <w:sz w:val="28"/>
          <w:szCs w:val="28"/>
          <w:lang w:val="en-US"/>
        </w:rPr>
        <w:t xml:space="preserve"> | /</w:t>
      </w:r>
      <w:r>
        <w:rPr>
          <w:b/>
          <w:sz w:val="28"/>
          <w:szCs w:val="28"/>
          <w:lang w:val="en-US"/>
        </w:rPr>
        <w:t xml:space="preserve">displaydns</w:t>
      </w:r>
      <w:r>
        <w:rPr>
          <w:b/>
          <w:sz w:val="28"/>
          <w:szCs w:val="28"/>
          <w:lang w:val="en-US"/>
        </w:rPr>
        <w:t xml:space="preserve"> | /</w:t>
      </w:r>
      <w:r>
        <w:rPr>
          <w:b/>
          <w:sz w:val="28"/>
          <w:szCs w:val="28"/>
          <w:lang w:val="en-US"/>
        </w:rPr>
        <w:t xml:space="preserve">registerdns</w:t>
      </w:r>
      <w:r>
        <w:rPr>
          <w:b/>
          <w:sz w:val="28"/>
          <w:szCs w:val="28"/>
          <w:lang w:val="en-US"/>
        </w:rPr>
        <w:t xml:space="preserve"> |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</w:t>
      </w:r>
      <w:r>
        <w:rPr>
          <w:b/>
          <w:sz w:val="28"/>
          <w:szCs w:val="28"/>
          <w:lang w:val="en-US"/>
        </w:rPr>
        <w:t xml:space="preserve">showclassid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 |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</w:t>
      </w:r>
      <w:r>
        <w:rPr>
          <w:b/>
          <w:sz w:val="28"/>
          <w:szCs w:val="28"/>
          <w:lang w:val="en-US"/>
        </w:rPr>
        <w:t xml:space="preserve">setclassid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 [</w:t>
      </w:r>
      <w:r>
        <w:rPr>
          <w:b/>
          <w:sz w:val="28"/>
          <w:szCs w:val="28"/>
          <w:lang w:val="en-US"/>
        </w:rPr>
        <w:t xml:space="preserve">идентификатор_класса</w:t>
      </w:r>
      <w:r>
        <w:rPr>
          <w:b/>
          <w:sz w:val="28"/>
          <w:szCs w:val="28"/>
          <w:lang w:val="en-US"/>
        </w:rPr>
        <w:t xml:space="preserve">] ]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/showclassid6 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 |</w:t>
      </w:r>
      <w:r>
        <w:rPr>
          <w:b/>
          <w:sz w:val="28"/>
          <w:szCs w:val="28"/>
          <w:lang w:val="en-US"/>
        </w:rPr>
      </w:r>
    </w:p>
    <w:p>
      <w:pPr>
        <w:pStyle w:val="651"/>
        <w:pBdr/>
        <w:spacing/>
        <w:ind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/setclassid6 </w:t>
      </w:r>
      <w:r>
        <w:rPr>
          <w:b/>
          <w:sz w:val="28"/>
          <w:szCs w:val="28"/>
          <w:lang w:val="en-US"/>
        </w:rPr>
        <w:t xml:space="preserve">адаптер</w:t>
      </w:r>
      <w:r>
        <w:rPr>
          <w:b/>
          <w:sz w:val="28"/>
          <w:szCs w:val="28"/>
          <w:lang w:val="en-US"/>
        </w:rPr>
        <w:t xml:space="preserve"> [</w:t>
      </w:r>
      <w:r>
        <w:rPr>
          <w:b/>
          <w:sz w:val="28"/>
          <w:szCs w:val="28"/>
          <w:lang w:val="en-US"/>
        </w:rPr>
        <w:t xml:space="preserve">идентификатор_класса</w:t>
      </w:r>
      <w:r>
        <w:rPr>
          <w:b/>
          <w:sz w:val="28"/>
          <w:szCs w:val="28"/>
          <w:lang w:val="en-US"/>
        </w:rPr>
        <w:t xml:space="preserve">] ]</w:t>
      </w:r>
      <w:r>
        <w:rPr>
          <w:b/>
          <w:sz w:val="28"/>
          <w:szCs w:val="28"/>
          <w:lang w:val="en-US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652"/>
        <w:numPr>
          <w:ilvl w:val="0"/>
          <w:numId w:val="5"/>
        </w:num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Команда </w:t>
      </w:r>
      <w:r>
        <w:rPr>
          <w:rFonts w:ascii="Times New Roman" w:hAnsi="Times New Roman" w:cs="Times New Roman"/>
          <w:b/>
          <w:sz w:val="28"/>
          <w:szCs w:val="28"/>
        </w:rPr>
        <w:t xml:space="preserve">Net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</w:t>
      </w:r>
      <w:r>
        <w:rPr>
          <w:rFonts w:ascii="Times New Roman" w:hAnsi="Times New Roman" w:cs="Times New Roman"/>
          <w:sz w:val="28"/>
          <w:szCs w:val="28"/>
        </w:rPr>
        <w:t xml:space="preserve">правление сетевой конфигурацией в командной строке Windows.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NET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ACCOUNTS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COMPUTER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CONFIG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CONTINUE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FILE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GROUP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HELP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HELPMSG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LOCALGROUP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PAUSE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SESSION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SHARE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START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STATISTICS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STOP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TIME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</w:t>
      </w:r>
      <w:r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VIEW</w:t>
      </w:r>
      <w:r>
        <w:rPr>
          <w:rFonts w:ascii="Times New Roman" w:hAnsi="Times New Roman" w:cs="Times New Roman"/>
          <w:sz w:val="28"/>
          <w:szCs w:val="28"/>
        </w:rPr>
        <w:t xml:space="preserve"> ]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Полезная информация</w:t>
      </w:r>
      <w:r>
        <w:rPr>
          <w:rFonts w:ascii="Times New Roman" w:hAnsi="Times New Roman" w:cs="Times New Roman"/>
          <w:sz w:val="28"/>
          <w:szCs w:val="28"/>
        </w:rPr>
        <w:t xml:space="preserve">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Net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/>
      <w:hyperlink r:id="rId10" w:tooltip="https://ab57.ru/cmdlist/net.html" w:history="1">
        <w:r>
          <w:rPr>
            <w:rStyle w:val="654"/>
            <w:rFonts w:ascii="Times New Roman" w:hAnsi="Times New Roman" w:cs="Times New Roman"/>
            <w:sz w:val="28"/>
            <w:szCs w:val="28"/>
            <w:lang w:val="en-US"/>
          </w:rPr>
          <w:t xml:space="preserve">https</w:t>
        </w:r>
        <w:r>
          <w:rPr>
            <w:rStyle w:val="654"/>
            <w:rFonts w:ascii="Times New Roman" w:hAnsi="Times New Roman" w:cs="Times New Roman"/>
            <w:sz w:val="28"/>
            <w:szCs w:val="28"/>
          </w:rPr>
          <w:t xml:space="preserve">://</w:t>
        </w:r>
        <w:r>
          <w:rPr>
            <w:rStyle w:val="654"/>
            <w:rFonts w:ascii="Times New Roman" w:hAnsi="Times New Roman" w:cs="Times New Roman"/>
            <w:sz w:val="28"/>
            <w:szCs w:val="28"/>
            <w:lang w:val="en-US"/>
          </w:rPr>
          <w:t xml:space="preserve">ab</w:t>
        </w:r>
        <w:r>
          <w:rPr>
            <w:rStyle w:val="654"/>
            <w:rFonts w:ascii="Times New Roman" w:hAnsi="Times New Roman" w:cs="Times New Roman"/>
            <w:sz w:val="28"/>
            <w:szCs w:val="28"/>
          </w:rPr>
          <w:t xml:space="preserve">57.</w:t>
        </w:r>
        <w:r>
          <w:rPr>
            <w:rStyle w:val="654"/>
            <w:rFonts w:ascii="Times New Roman" w:hAnsi="Times New Roman" w:cs="Times New Roman"/>
            <w:sz w:val="28"/>
            <w:szCs w:val="28"/>
            <w:lang w:val="en-US"/>
          </w:rPr>
          <w:t xml:space="preserve">ru</w:t>
        </w:r>
        <w:r>
          <w:rPr>
            <w:rStyle w:val="654"/>
            <w:rFonts w:ascii="Times New Roman" w:hAnsi="Times New Roman" w:cs="Times New Roman"/>
            <w:sz w:val="28"/>
            <w:szCs w:val="28"/>
          </w:rPr>
          <w:t xml:space="preserve">/</w:t>
        </w:r>
        <w:r>
          <w:rPr>
            <w:rStyle w:val="654"/>
            <w:rFonts w:ascii="Times New Roman" w:hAnsi="Times New Roman" w:cs="Times New Roman"/>
            <w:sz w:val="28"/>
            <w:szCs w:val="28"/>
            <w:lang w:val="en-US"/>
          </w:rPr>
          <w:t xml:space="preserve">cmdlist</w:t>
        </w:r>
        <w:r>
          <w:rPr>
            <w:rStyle w:val="654"/>
            <w:rFonts w:ascii="Times New Roman" w:hAnsi="Times New Roman" w:cs="Times New Roman"/>
            <w:sz w:val="28"/>
            <w:szCs w:val="28"/>
          </w:rPr>
          <w:t xml:space="preserve">/</w:t>
        </w:r>
        <w:r>
          <w:rPr>
            <w:rStyle w:val="654"/>
            <w:rFonts w:ascii="Times New Roman" w:hAnsi="Times New Roman" w:cs="Times New Roman"/>
            <w:sz w:val="28"/>
            <w:szCs w:val="28"/>
            <w:lang w:val="en-US"/>
          </w:rPr>
          <w:t xml:space="preserve">net</w:t>
        </w:r>
        <w:r>
          <w:rPr>
            <w:rStyle w:val="654"/>
            <w:rFonts w:ascii="Times New Roman" w:hAnsi="Times New Roman" w:cs="Times New Roman"/>
            <w:sz w:val="28"/>
            <w:szCs w:val="28"/>
          </w:rPr>
          <w:t xml:space="preserve">.</w:t>
        </w:r>
        <w:r>
          <w:rPr>
            <w:rStyle w:val="654"/>
            <w:rFonts w:ascii="Times New Roman" w:hAnsi="Times New Roman" w:cs="Times New Roman"/>
            <w:sz w:val="28"/>
            <w:szCs w:val="28"/>
            <w:lang w:val="en-US"/>
          </w:rPr>
          <w:t xml:space="preserve">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Задание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pStyle w:val="652"/>
        <w:numPr>
          <w:ilvl w:val="0"/>
          <w:numId w:val="6"/>
        </w:num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указанными сетевыми </w:t>
      </w:r>
      <w:r>
        <w:rPr>
          <w:rFonts w:ascii="Times New Roman" w:hAnsi="Times New Roman" w:cs="Times New Roman"/>
          <w:sz w:val="28"/>
          <w:szCs w:val="28"/>
        </w:rPr>
        <w:t xml:space="preserve">командами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6"/>
        </w:num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каждую команду</w:t>
      </w:r>
      <w:r>
        <w:rPr>
          <w:rFonts w:ascii="Times New Roman" w:hAnsi="Times New Roman" w:cs="Times New Roman"/>
          <w:sz w:val="28"/>
          <w:szCs w:val="28"/>
        </w:rPr>
        <w:t xml:space="preserve">, получить подробную информацию </w:t>
      </w:r>
      <w:r>
        <w:rPr>
          <w:rFonts w:ascii="Times New Roman" w:hAnsi="Times New Roman" w:cs="Times New Roman"/>
          <w:sz w:val="28"/>
          <w:szCs w:val="28"/>
        </w:rPr>
        <w:t xml:space="preserve">о ваших сетевых настройкам</w:t>
      </w:r>
      <w:r>
        <w:rPr>
          <w:rFonts w:ascii="Times New Roman" w:hAnsi="Times New Roman" w:cs="Times New Roman"/>
          <w:sz w:val="28"/>
          <w:szCs w:val="28"/>
        </w:rPr>
        <w:t xml:space="preserve"> и маршрутах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Вставить в отчет краткое описание и скриншот по каждой из команд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left="56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7"/>
        <w:pBdr/>
        <w:spacing/>
        <w:ind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Часть </w:t>
      </w:r>
      <w:r>
        <w:rPr>
          <w:rFonts w:ascii="Times New Roman" w:hAnsi="Times New Roman" w:cs="Times New Roman"/>
          <w:sz w:val="32"/>
        </w:rPr>
        <w:t xml:space="preserve">2</w:t>
      </w:r>
      <w:r>
        <w:rPr>
          <w:rFonts w:ascii="Times New Roman" w:hAnsi="Times New Roman" w:cs="Times New Roman"/>
          <w:sz w:val="32"/>
        </w:rPr>
        <w:t xml:space="preserve">. </w:t>
      </w:r>
      <w:r>
        <w:rPr>
          <w:rFonts w:ascii="Times New Roman" w:hAnsi="Times New Roman" w:cs="Times New Roman"/>
          <w:sz w:val="32"/>
        </w:rPr>
        <w:t xml:space="preserve">Настройка сетевых интерфейсов. Конфигурация Брандмауэра</w:t>
      </w: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Подготовка к выполнению задания.</w:t>
      </w:r>
      <w:r>
        <w:rPr>
          <w:sz w:val="28"/>
          <w:szCs w:val="28"/>
        </w:rPr>
      </w:r>
    </w:p>
    <w:p>
      <w:pPr>
        <w:pStyle w:val="651"/>
        <w:pBdr/>
        <w:spacing/>
        <w:ind w:firstLine="567"/>
        <w:rPr>
          <w:b/>
          <w:sz w:val="28"/>
          <w:szCs w:val="28"/>
        </w:rPr>
      </w:pPr>
      <w:r>
        <w:rPr>
          <w:sz w:val="28"/>
          <w:szCs w:val="28"/>
        </w:rPr>
        <w:t xml:space="preserve">Проверить настройки </w:t>
      </w:r>
      <w:r>
        <w:rPr>
          <w:b/>
          <w:sz w:val="28"/>
          <w:szCs w:val="28"/>
        </w:rPr>
        <w:t xml:space="preserve">Сети</w:t>
      </w:r>
      <w:r>
        <w:rPr>
          <w:sz w:val="28"/>
          <w:szCs w:val="28"/>
        </w:rPr>
        <w:t xml:space="preserve"> виртуальных машин, установить у Адаптера 1 - </w:t>
      </w:r>
      <w:r>
        <w:rPr>
          <w:b/>
          <w:sz w:val="28"/>
          <w:szCs w:val="28"/>
        </w:rPr>
        <w:t xml:space="preserve">Тип подключения – Внутренняя сеть</w:t>
      </w:r>
      <w:r>
        <w:rPr>
          <w:b/>
          <w:sz w:val="28"/>
          <w:szCs w:val="28"/>
        </w:rPr>
      </w:r>
    </w:p>
    <w:p>
      <w:pPr>
        <w:pStyle w:val="651"/>
        <w:pBdr/>
        <w:spacing/>
        <w:ind w:firstLine="567"/>
        <w:rPr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2596514</wp:posOffset>
                </wp:positionH>
                <wp:positionV relativeFrom="paragraph">
                  <wp:posOffset>817245</wp:posOffset>
                </wp:positionV>
                <wp:extent cx="1952625" cy="285750"/>
                <wp:effectExtent l="19050" t="19050" r="28575" b="19050"/>
                <wp:wrapNone/>
                <wp:docPr id="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52625" cy="285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1" type="#_x0000_t1" style="position:absolute;z-index:251659264;o:allowoverlap:true;o:allowincell:true;mso-position-horizontal-relative:text;margin-left:204.45pt;mso-position-horizontal:absolute;mso-position-vertical-relative:text;margin-top:64.35pt;mso-position-vertical:absolute;width:153.75pt;height:22.50pt;mso-wrap-distance-left:9.00pt;mso-wrap-distance-top:0.00pt;mso-wrap-distance-right:9.00pt;mso-wrap-distance-bottom:0.00pt;visibility:visible;" filled="f" strokecolor="#FF0000" strokeweight="3.00pt">
                <v:stroke dashstyle="solid"/>
              </v:shape>
            </w:pict>
          </mc:Fallback>
        </mc:AlternateContent>
      </w: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11775" cy="3484025"/>
                <wp:effectExtent l="0" t="0" r="3175" b="254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14730" cy="3485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8.25pt;height:274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Задания</w:t>
      </w:r>
      <w:r>
        <w:rPr>
          <w:sz w:val="28"/>
          <w:szCs w:val="28"/>
        </w:rPr>
      </w:r>
    </w:p>
    <w:p>
      <w:pPr>
        <w:pStyle w:val="647"/>
        <w:pBdr/>
        <w:spacing/>
        <w:ind/>
        <w:rPr/>
      </w:pPr>
      <w:r>
        <w:t xml:space="preserve">Настройка сетевого интерфейса рабочей станции:</w:t>
      </w:r>
      <w:r/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Открыть параметры системы (Пуск - Параметры)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Перейти группу </w:t>
      </w:r>
      <w:r>
        <w:rPr>
          <w:b/>
          <w:sz w:val="28"/>
          <w:szCs w:val="28"/>
        </w:rPr>
        <w:t xml:space="preserve">Сеть и Интернет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Перейдите в раздел </w:t>
      </w:r>
      <w:r>
        <w:rPr>
          <w:b/>
          <w:sz w:val="28"/>
          <w:szCs w:val="28"/>
          <w:lang w:val="en-US"/>
        </w:rPr>
        <w:t xml:space="preserve">Ethernet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 разделе Сопутствующие параметры выберите </w:t>
      </w:r>
      <w:r>
        <w:rPr>
          <w:b/>
          <w:sz w:val="28"/>
          <w:szCs w:val="28"/>
        </w:rPr>
        <w:t xml:space="preserve">Настройка параметров адаптера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На сетевом подключении нажмите правую кнопку мыши и выберите</w:t>
      </w:r>
      <w:r>
        <w:rPr>
          <w:b/>
          <w:sz w:val="28"/>
          <w:szCs w:val="28"/>
        </w:rPr>
        <w:t xml:space="preserve"> Состояние. Ознакомьтесь с сведениями о сетевом подключении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Какой командой и с какими параметрами в командной строке можно получить данную информацию?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Перейдите в раздел Свойства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Отключите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IP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версии 6 (</w:t>
      </w:r>
      <w:r>
        <w:rPr>
          <w:sz w:val="28"/>
          <w:szCs w:val="28"/>
          <w:lang w:val="en-US"/>
        </w:rPr>
        <w:t xml:space="preserve">TCP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IPv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Перейдите с Свойства </w:t>
      </w:r>
      <w:r>
        <w:rPr>
          <w:sz w:val="28"/>
          <w:szCs w:val="28"/>
          <w:lang w:val="en-US"/>
        </w:rPr>
        <w:t xml:space="preserve">IP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версии 4 (</w:t>
      </w:r>
      <w:r>
        <w:rPr>
          <w:sz w:val="28"/>
          <w:szCs w:val="28"/>
          <w:lang w:val="en-US"/>
        </w:rPr>
        <w:t xml:space="preserve">TCP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IPv</w:t>
      </w:r>
      <w:r>
        <w:rPr>
          <w:sz w:val="28"/>
          <w:szCs w:val="28"/>
        </w:rPr>
        <w:t xml:space="preserve">4) 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Установите следующие значения: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IP-адрес 192.168.0.</w:t>
      </w:r>
      <w:r>
        <w:rPr>
          <w:sz w:val="28"/>
          <w:szCs w:val="28"/>
        </w:rPr>
        <w:t xml:space="preserve"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Маска 255.255.255.0 </w:t>
      </w:r>
      <w:r>
        <w:rPr>
          <w:sz w:val="28"/>
          <w:szCs w:val="28"/>
        </w:rPr>
      </w:r>
    </w:p>
    <w:p>
      <w:pPr>
        <w:pStyle w:val="647"/>
        <w:pBdr/>
        <w:spacing/>
        <w:ind/>
        <w:rPr/>
      </w:pPr>
      <w:r>
        <w:t xml:space="preserve">Настройка сетевого интерфейса сервера:</w:t>
      </w:r>
      <w:r/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Аналогичным образом настройте </w:t>
      </w:r>
      <w:r>
        <w:rPr>
          <w:b/>
          <w:sz w:val="28"/>
          <w:szCs w:val="28"/>
        </w:rPr>
        <w:t xml:space="preserve">Свойства </w:t>
      </w:r>
      <w:r>
        <w:rPr>
          <w:b/>
          <w:sz w:val="28"/>
          <w:szCs w:val="28"/>
          <w:lang w:val="en-US"/>
        </w:rPr>
        <w:t xml:space="preserve">IP</w:t>
      </w:r>
      <w:r>
        <w:rPr>
          <w:b/>
          <w:sz w:val="28"/>
          <w:szCs w:val="28"/>
        </w:rPr>
        <w:t xml:space="preserve"> версии 4 (</w:t>
      </w:r>
      <w:r>
        <w:rPr>
          <w:b/>
          <w:sz w:val="28"/>
          <w:szCs w:val="28"/>
          <w:lang w:val="en-US"/>
        </w:rPr>
        <w:t xml:space="preserve">TCP</w:t>
      </w:r>
      <w:r>
        <w:rPr>
          <w:b/>
          <w:sz w:val="28"/>
          <w:szCs w:val="28"/>
        </w:rPr>
        <w:t xml:space="preserve">/</w:t>
      </w:r>
      <w:r>
        <w:rPr>
          <w:b/>
          <w:sz w:val="28"/>
          <w:szCs w:val="28"/>
          <w:lang w:val="en-US"/>
        </w:rPr>
        <w:t xml:space="preserve">IPv</w:t>
      </w:r>
      <w:r>
        <w:rPr>
          <w:b/>
          <w:sz w:val="28"/>
          <w:szCs w:val="28"/>
        </w:rPr>
        <w:t xml:space="preserve">4)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Установите следующие значения: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IP-адрес 192.168.0.1 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Маска 255.255.255.0 </w:t>
      </w:r>
      <w:r>
        <w:rPr>
          <w:sz w:val="28"/>
          <w:szCs w:val="28"/>
        </w:rPr>
      </w:r>
    </w:p>
    <w:p>
      <w:pPr>
        <w:pStyle w:val="647"/>
        <w:pBdr/>
        <w:spacing/>
        <w:ind/>
        <w:rPr/>
      </w:pPr>
      <w:r>
        <w:t xml:space="preserve">Проверка работы:</w:t>
      </w:r>
      <w:r/>
    </w:p>
    <w:p>
      <w:pPr>
        <w:pStyle w:val="651"/>
        <w:pBdr/>
        <w:spacing/>
        <w:ind w:left="708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Запустите на рабочей станции и сервере приложение Командная строка (</w:t>
      </w:r>
      <w:r>
        <w:rPr>
          <w:sz w:val="28"/>
          <w:szCs w:val="28"/>
        </w:rPr>
        <w:t xml:space="preserve">cmd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 помощью программы </w:t>
      </w:r>
      <w:r>
        <w:rPr>
          <w:sz w:val="28"/>
          <w:szCs w:val="28"/>
        </w:rPr>
        <w:t xml:space="preserve">Ping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проверьте сетевые подключения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На рабочей станции </w:t>
      </w:r>
      <w:r>
        <w:rPr>
          <w:sz w:val="28"/>
          <w:szCs w:val="28"/>
        </w:rPr>
        <w:t xml:space="preserve">ping</w:t>
      </w:r>
      <w:r>
        <w:rPr>
          <w:sz w:val="28"/>
          <w:szCs w:val="28"/>
        </w:rPr>
        <w:t xml:space="preserve"> 192.168.0.1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На сервере </w:t>
      </w:r>
      <w:r>
        <w:rPr>
          <w:sz w:val="28"/>
          <w:szCs w:val="28"/>
          <w:lang w:val="en-US"/>
        </w:rPr>
        <w:t xml:space="preserve">ping</w:t>
      </w:r>
      <w:r>
        <w:rPr>
          <w:sz w:val="28"/>
          <w:szCs w:val="28"/>
        </w:rPr>
        <w:t xml:space="preserve"> 192.168.0.2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Результат: При правильном выполнении вы увидите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1111" cy="1047896"/>
                <wp:effectExtent l="0" t="0" r="9525" b="0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01111" cy="1047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0.80pt;height:82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Соединении с рабочей станции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9796" cy="1705213"/>
                <wp:effectExtent l="0" t="0" r="0" b="9525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29796" cy="1705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4.55pt;height:134.2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Соединении с сервера</w:t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7"/>
        <w:pBdr/>
        <w:spacing/>
        <w:ind/>
        <w:rPr/>
      </w:pPr>
      <w:r>
        <w:t xml:space="preserve">Настройка брандмауэра</w:t>
      </w:r>
      <w:r/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рабочей станции запустите Безопасность </w:t>
      </w:r>
      <w:r>
        <w:rPr>
          <w:sz w:val="28"/>
          <w:szCs w:val="28"/>
        </w:rPr>
        <w:t xml:space="preserve">Windows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перейдите в раздел Брандмауэр и безопасность сети. Напишите </w:t>
      </w:r>
      <w:r>
        <w:rPr>
          <w:sz w:val="28"/>
          <w:szCs w:val="28"/>
        </w:rPr>
        <w:t xml:space="preserve">последовательность действий,</w:t>
      </w:r>
      <w:r>
        <w:rPr>
          <w:sz w:val="28"/>
          <w:szCs w:val="28"/>
        </w:rPr>
        <w:t xml:space="preserve"> как вы </w:t>
      </w:r>
      <w:r>
        <w:rPr>
          <w:sz w:val="28"/>
          <w:szCs w:val="28"/>
        </w:rPr>
        <w:t xml:space="preserve">открыли данный раздел.</w:t>
      </w:r>
      <w:r>
        <w:rPr>
          <w:sz w:val="28"/>
          <w:szCs w:val="28"/>
        </w:rPr>
      </w:r>
    </w:p>
    <w:p>
      <w:pPr>
        <w:pStyle w:val="651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2192655</wp:posOffset>
                </wp:positionV>
                <wp:extent cx="2457450" cy="514350"/>
                <wp:effectExtent l="19050" t="19050" r="19050" b="19050"/>
                <wp:wrapNone/>
                <wp:docPr id="5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57450" cy="514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51660288;o:allowoverlap:true;o:allowincell:true;mso-position-horizontal-relative:text;margin-left:107.70pt;mso-position-horizontal:absolute;mso-position-vertical-relative:text;margin-top:172.65pt;mso-position-vertical:absolute;width:193.50pt;height:40.50pt;mso-wrap-distance-left:9.00pt;mso-wrap-distance-top:0.00pt;mso-wrap-distance-right:9.00pt;mso-wrap-distance-bottom:0.00pt;visibility:visible;" filled="f" strokecolor="#FF0000" strokeweight="2.25pt">
                <v:stroke dashstyle="solid"/>
              </v:shape>
            </w:pict>
          </mc:Fallback>
        </mc:AlternateContent>
      </w: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00400" cy="2770996"/>
                <wp:effectExtent l="0" t="0" r="0" b="0"/>
                <wp:docPr id="6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02762" cy="2773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2.00pt;height:218.1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Напишите</w:t>
      </w:r>
      <w:r>
        <w:rPr>
          <w:sz w:val="28"/>
          <w:szCs w:val="28"/>
        </w:rPr>
        <w:t xml:space="preserve"> чем отличаются Сеть домена, Частная сеть, Общедоступная сеть.</w:t>
      </w:r>
      <w:r>
        <w:rPr>
          <w:sz w:val="28"/>
          <w:szCs w:val="28"/>
        </w:rPr>
      </w:r>
    </w:p>
    <w:p>
      <w:pPr>
        <w:pStyle w:val="651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Отключите </w:t>
      </w:r>
      <w:r>
        <w:rPr>
          <w:b/>
          <w:sz w:val="28"/>
          <w:szCs w:val="28"/>
        </w:rPr>
        <w:t xml:space="preserve">Общедоступную сеть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Проверьте сетевые подключения на сервере и на рабочей станции. Сохраните результат.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Включите </w:t>
      </w:r>
      <w:r>
        <w:rPr>
          <w:b/>
          <w:sz w:val="28"/>
          <w:szCs w:val="28"/>
        </w:rPr>
        <w:t xml:space="preserve">Общедоступную сеть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проверке с сервера снова прекратятся соединения.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же окне запустите Дополнительные параметры</w:t>
      </w:r>
      <w:r>
        <w:rPr>
          <w:sz w:val="28"/>
          <w:szCs w:val="28"/>
        </w:rPr>
      </w:r>
    </w:p>
    <w:p>
      <w:pPr>
        <w:pStyle w:val="651"/>
        <w:pBdr/>
        <w:spacing/>
        <w:ind w:left="360"/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4003675</wp:posOffset>
                </wp:positionV>
                <wp:extent cx="2305050" cy="295275"/>
                <wp:effectExtent l="19050" t="19050" r="19050" b="28575"/>
                <wp:wrapNone/>
                <wp:docPr id="7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5050" cy="2952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251661312;o:allowoverlap:true;o:allowincell:true;mso-position-horizontal-relative:text;margin-left:107.70pt;mso-position-horizontal:absolute;mso-position-vertical-relative:text;margin-top:315.25pt;mso-position-vertical:absolute;width:181.50pt;height:23.25pt;mso-wrap-distance-left:9.00pt;mso-wrap-distance-top:0.00pt;mso-wrap-distance-right:9.00pt;mso-wrap-distance-bottom:0.00pt;visibility:visible;" filled="f" strokecolor="#FF0000" strokeweight="2.25pt">
                <v:stroke dashstyle="solid"/>
              </v:shape>
            </w:pict>
          </mc:Fallback>
        </mc:AlternateContent>
      </w: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34267" cy="4560818"/>
                <wp:effectExtent l="0" t="0" r="9525" b="0"/>
                <wp:docPr id="8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545665" cy="4575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8.29pt;height:359.1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Перейдите в группу Правила для входящих сообщений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Включите правило Общий доступ к файлам и принтерам (эхо-запрос- входящий трафик </w:t>
      </w:r>
      <w:r>
        <w:rPr>
          <w:sz w:val="28"/>
          <w:szCs w:val="28"/>
          <w:lang w:val="en-US"/>
        </w:rPr>
        <w:t xml:space="preserve">ICMPv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</w:p>
    <w:p>
      <w:pPr>
        <w:pStyle w:val="651"/>
        <w:pBdr/>
        <w:spacing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pBdr/>
        <w:spacing/>
        <w:ind w:left="360"/>
        <w:jc w:val="both"/>
        <w:rPr>
          <w:sz w:val="28"/>
          <w:szCs w:val="28"/>
        </w:rPr>
      </w:pPr>
      <w:r>
        <w:rPr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90015"/>
                <wp:effectExtent l="0" t="0" r="3175" b="635"/>
                <wp:docPr id="9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139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09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Style w:val="651"/>
        <w:pBdr/>
        <w:spacing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Проверьте сетевые подключения на сервере и на рабочей станции. Сохраните результат.</w:t>
      </w:r>
      <w:r>
        <w:rPr>
          <w:sz w:val="28"/>
          <w:szCs w:val="28"/>
        </w:rPr>
      </w:r>
    </w:p>
    <w:p>
      <w:pPr>
        <w:pStyle w:val="647"/>
        <w:pBdr/>
        <w:spacing/>
        <w:ind/>
        <w:rPr/>
      </w:pPr>
      <w:r/>
      <w:r/>
    </w:p>
    <w:p>
      <w:pPr>
        <w:pStyle w:val="647"/>
        <w:pBdr/>
        <w:spacing/>
        <w:ind/>
        <w:rPr/>
      </w:pPr>
      <w:r>
        <w:t xml:space="preserve">Создание несколько IP адресов (</w:t>
      </w:r>
      <w:r>
        <w:t xml:space="preserve">алиасов</w:t>
      </w:r>
      <w:r>
        <w:t xml:space="preserve">) на одном сетевом интерфейсе</w:t>
      </w:r>
      <w:r/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рабочей станции откройте </w:t>
      </w:r>
      <w:r>
        <w:rPr>
          <w:b/>
          <w:sz w:val="28"/>
          <w:szCs w:val="28"/>
        </w:rPr>
        <w:t xml:space="preserve">Свойства </w:t>
      </w:r>
      <w:r>
        <w:rPr>
          <w:b/>
          <w:sz w:val="28"/>
          <w:szCs w:val="28"/>
          <w:lang w:val="en-US"/>
        </w:rPr>
        <w:t xml:space="preserve">IP</w:t>
      </w:r>
      <w:r>
        <w:rPr>
          <w:b/>
          <w:sz w:val="28"/>
          <w:szCs w:val="28"/>
        </w:rPr>
        <w:t xml:space="preserve"> версии 4 (</w:t>
      </w:r>
      <w:r>
        <w:rPr>
          <w:b/>
          <w:sz w:val="28"/>
          <w:szCs w:val="28"/>
          <w:lang w:val="en-US"/>
        </w:rPr>
        <w:t xml:space="preserve">TCP</w:t>
      </w:r>
      <w:r>
        <w:rPr>
          <w:b/>
          <w:sz w:val="28"/>
          <w:szCs w:val="28"/>
        </w:rPr>
        <w:t xml:space="preserve">/</w:t>
      </w:r>
      <w:r>
        <w:rPr>
          <w:b/>
          <w:sz w:val="28"/>
          <w:szCs w:val="28"/>
          <w:lang w:val="en-US"/>
        </w:rPr>
        <w:t xml:space="preserve">IPv</w:t>
      </w:r>
      <w:r>
        <w:rPr>
          <w:b/>
          <w:sz w:val="28"/>
          <w:szCs w:val="28"/>
        </w:rPr>
        <w:t xml:space="preserve">4)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Перейдите по кнопке </w:t>
      </w:r>
      <w:r>
        <w:rPr>
          <w:b/>
          <w:sz w:val="28"/>
          <w:szCs w:val="28"/>
        </w:rPr>
        <w:t xml:space="preserve">Дополнительно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раздел</w:t>
      </w:r>
      <w:r>
        <w:rPr>
          <w:b/>
          <w:sz w:val="28"/>
          <w:szCs w:val="28"/>
        </w:rPr>
        <w:t xml:space="preserve"> Параметры </w:t>
      </w:r>
      <w:r>
        <w:rPr>
          <w:b/>
          <w:sz w:val="28"/>
          <w:szCs w:val="28"/>
          <w:lang w:val="en-US"/>
        </w:rPr>
        <w:t xml:space="preserve">IP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Добавьте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 xml:space="preserve">IP</w:t>
      </w:r>
      <w:r>
        <w:rPr>
          <w:b/>
          <w:sz w:val="28"/>
          <w:szCs w:val="28"/>
        </w:rPr>
        <w:t xml:space="preserve">-адреса: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IP-адрес 192.168.0.12 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Маска 255.255.255.0 </w:t>
      </w:r>
      <w:r>
        <w:rPr>
          <w:sz w:val="28"/>
          <w:szCs w:val="28"/>
        </w:rPr>
      </w:r>
    </w:p>
    <w:p>
      <w:pPr>
        <w:pStyle w:val="651"/>
        <w:pBdr/>
        <w:spacing/>
        <w:ind w:left="108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IP-адрес 192.168.0.222 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Маска 255.255.255.0 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На сервере проверьте сетевые подключения</w:t>
      </w:r>
      <w:r>
        <w:rPr>
          <w:sz w:val="28"/>
          <w:szCs w:val="28"/>
        </w:rPr>
      </w:r>
    </w:p>
    <w:p>
      <w:pPr>
        <w:pStyle w:val="646"/>
        <w:pBdr/>
        <w:spacing/>
        <w:ind/>
        <w:rPr/>
      </w:pPr>
      <w:r>
        <w:t xml:space="preserve">Настройка </w:t>
      </w:r>
      <w:r>
        <w:rPr>
          <w:lang w:val="en-US"/>
        </w:rPr>
        <w:t xml:space="preserve">DHCP-</w:t>
      </w:r>
      <w:r>
        <w:t xml:space="preserve">сервера</w:t>
      </w:r>
      <w:r/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Подготовка: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На рабочей станции настройте автоматическое получение </w:t>
      </w:r>
      <w:r>
        <w:rPr>
          <w:sz w:val="28"/>
          <w:szCs w:val="28"/>
          <w:lang w:val="en-US"/>
        </w:rPr>
        <w:t xml:space="preserve">IP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адреса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Перейдите с Свойства </w:t>
      </w:r>
      <w:r>
        <w:rPr>
          <w:sz w:val="28"/>
          <w:szCs w:val="28"/>
          <w:lang w:val="en-US"/>
        </w:rPr>
        <w:t xml:space="preserve">IP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версии 4 (</w:t>
      </w:r>
      <w:r>
        <w:rPr>
          <w:sz w:val="28"/>
          <w:szCs w:val="28"/>
          <w:lang w:val="en-US"/>
        </w:rPr>
        <w:t xml:space="preserve">TCP</w:t>
      </w:r>
      <w:r>
        <w:rPr>
          <w:sz w:val="28"/>
          <w:szCs w:val="28"/>
        </w:rPr>
        <w:t xml:space="preserve">/</w:t>
      </w:r>
      <w:r>
        <w:rPr>
          <w:sz w:val="28"/>
          <w:szCs w:val="28"/>
          <w:lang w:val="en-US"/>
        </w:rPr>
        <w:t xml:space="preserve">IPv</w:t>
      </w:r>
      <w:r>
        <w:rPr>
          <w:sz w:val="28"/>
          <w:szCs w:val="28"/>
        </w:rPr>
        <w:t xml:space="preserve">4) </w:t>
      </w:r>
      <w:r>
        <w:rPr>
          <w:sz w:val="28"/>
          <w:szCs w:val="28"/>
        </w:rPr>
      </w:r>
    </w:p>
    <w:p>
      <w:pPr>
        <w:pStyle w:val="651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Установите следующие значения: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Получить IP-адрес автоматически</w:t>
      </w:r>
      <w:r>
        <w:rPr>
          <w:sz w:val="28"/>
          <w:szCs w:val="28"/>
        </w:rPr>
      </w:r>
    </w:p>
    <w:p>
      <w:pPr>
        <w:pStyle w:val="651"/>
        <w:numPr>
          <w:ilvl w:val="1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Получить адрес </w:t>
      </w:r>
      <w:r>
        <w:rPr>
          <w:sz w:val="28"/>
          <w:szCs w:val="28"/>
          <w:lang w:val="en-US"/>
        </w:rPr>
        <w:t xml:space="preserve">DNS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сервера автоматически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Сервер службы DHCP необходимо настроить следующим образом: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8"/>
        </w:numPr>
        <w:pBdr/>
        <w:spacing w:after="57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диапазон арендуемых адресов – 192.168.0.11, …, 192.168.0.40;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8"/>
        </w:numPr>
        <w:pBdr/>
        <w:spacing w:after="57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диапазон исключений – 192.168.0.11, …, 192.168.0.30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8"/>
        </w:numPr>
        <w:pBdr/>
        <w:spacing w:after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срок аренды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88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дней.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Зарегистрируйтесь на сервере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Запустите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Диспетчер серверов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Добавить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роли или компоненты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мастере настроек сервера выберите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Установка ролей и компонентов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сервер из пула серверов.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DHCP – сервер.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выборе потребуется добавить компоненты сервера.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Компоненты оставляем по умолчанию. Далее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Установить сервер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окончания установки добавиться новая роль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нажмите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ее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вы перейдете в Диспетчер серверов 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Завершите установку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-сервера, нажмите левой кнопкой завершить и фиксировать создание групп безопасности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Запустите Диспетчер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(пару вариантов):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Пуск – Средства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администрирования 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Windows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Правой кнопкой мыши на название сервера и выбрать Диспетчер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Создать область адресов.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Нажать правой кнопкой мыши на </w:t>
      </w:r>
      <w:r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IPv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4,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Создать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область…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Во время установки DHCP – сервера откроется окно мастера создания новой области.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Перейдите в окно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Имя области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введите строку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Рабочие станции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 поле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Имя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В следующем окне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Диапазон адресов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укажите начальный 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конечный адрес диапазона, маску подсети и ее длину. В нашем случае маска подсети – 255.255.255.0, ее длина – 24, начальный адрес диапазона – 192.168.0.11, конечный адрес диапазона – 192.168.0.40. В окне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Добавление исключений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вводятся IP-адреса из указанного диапазона, которые запрещается выдавать клиентам службы DHCP, установленным на рабочих станциях. Откажитесь от ввода исключений и перейдите к следующему окну. В окне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Срок действия аренды адреса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укажите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88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дней. Далее откажитесь от предложения мастера настроить общие параметры сервера DHCP выбрав пункт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нет, настроить эти параметры позже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Активируйте созданную область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Проверьте установлена ли привязка сервера DHCP только к внутреннему интерфейсу 192.168.0.1. Для этого вызовите через контекстное меню сервера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IPv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Свойства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На закладке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Дополнительно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нажмите на кнопку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Привязки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Необходимо, чтобы флажок был установлен только напротив сетевого адреса внутреннего интерфейса.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Проверьте адрес на рабочей станции 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помощью программы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Ping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проверьте сетевые подключения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сервере в Области – Рабочие станции перейдите в раздел –Арендованные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адреса, проверьте список арендованных адресов.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Запретите выдавать клиентам IP-адреса 192.168.0.11, </w:t>
      </w:r>
      <w:r>
        <w:rPr>
          <w:rFonts w:ascii="Times New Roman" w:hAnsi="Times New Roman" w:cs="Times New Roman"/>
          <w:sz w:val="28"/>
          <w:szCs w:val="28"/>
        </w:rPr>
        <w:t xml:space="preserve">… ,</w:t>
      </w:r>
      <w:r>
        <w:rPr>
          <w:rFonts w:ascii="Times New Roman" w:hAnsi="Times New Roman" w:cs="Times New Roman"/>
          <w:sz w:val="28"/>
          <w:szCs w:val="28"/>
        </w:rPr>
        <w:t xml:space="preserve"> 192.168.0.30. Для этого на сервере выберите в контекстном меню папки </w:t>
      </w:r>
      <w:r>
        <w:rPr>
          <w:rFonts w:ascii="Times New Roman" w:hAnsi="Times New Roman" w:cs="Times New Roman"/>
          <w:i/>
          <w:sz w:val="28"/>
          <w:szCs w:val="28"/>
        </w:rPr>
        <w:t xml:space="preserve">Пул адресов</w:t>
      </w:r>
      <w:r>
        <w:rPr>
          <w:rFonts w:ascii="Times New Roman" w:hAnsi="Times New Roman" w:cs="Times New Roman"/>
          <w:sz w:val="28"/>
          <w:szCs w:val="28"/>
        </w:rPr>
        <w:t xml:space="preserve"> пункт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Диапазон исключения </w:t>
      </w:r>
      <w:r>
        <w:rPr>
          <w:rFonts w:ascii="Times New Roman" w:hAnsi="Times New Roman" w:cs="Times New Roman"/>
          <w:sz w:val="28"/>
          <w:szCs w:val="28"/>
        </w:rPr>
        <w:t xml:space="preserve">… и укажите соответствующий диапазон. Нажмите кнопку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Добавить</w:t>
      </w:r>
      <w:r>
        <w:rPr>
          <w:rFonts w:ascii="Times New Roman" w:hAnsi="Times New Roman" w:cs="Times New Roman"/>
          <w:sz w:val="28"/>
          <w:szCs w:val="28"/>
        </w:rPr>
        <w:t xml:space="preserve">, а затем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Закрыть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рабочей станции на ярлыке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Сетевое окружение </w:t>
      </w:r>
      <w:r>
        <w:rPr>
          <w:rFonts w:ascii="Times New Roman" w:hAnsi="Times New Roman" w:cs="Times New Roman"/>
          <w:sz w:val="28"/>
          <w:szCs w:val="28"/>
        </w:rPr>
        <w:t xml:space="preserve">вызовите правой кнопкой мыши контекстное меню,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свойства</w:t>
      </w:r>
      <w:r>
        <w:rPr>
          <w:rFonts w:ascii="Times New Roman" w:hAnsi="Times New Roman" w:cs="Times New Roman"/>
          <w:sz w:val="28"/>
          <w:szCs w:val="28"/>
        </w:rPr>
        <w:t xml:space="preserve">. Вызовите контекстное меню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подключения по локальной сети </w:t>
      </w:r>
      <w:r>
        <w:rPr>
          <w:rFonts w:ascii="Times New Roman" w:hAnsi="Times New Roman" w:cs="Times New Roman"/>
          <w:sz w:val="28"/>
          <w:szCs w:val="28"/>
        </w:rPr>
        <w:t xml:space="preserve">и выберите пункт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Отключить</w:t>
      </w:r>
      <w:r>
        <w:rPr>
          <w:rFonts w:ascii="Times New Roman" w:hAnsi="Times New Roman" w:cs="Times New Roman"/>
          <w:sz w:val="28"/>
          <w:szCs w:val="28"/>
        </w:rPr>
        <w:t xml:space="preserve">, а после этого –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Включить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Какая команда в консоли позволяет обновить сетевой адрес.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Проверьте, какой адрес получила рабочая станция и какой адрес в папке Арендованные адреса.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Удалите созданный диапазон исключений. Для этого на сервере перейдите в папку Пул адресов, выделите диапазон исключений и в контекстном меню выберите команду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Удалить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папки Арендованных адресов удалите адрес рабочей станции. 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Запомните или запишите физический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mac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адрес сетевой карты. Для просмотра физического адреса сетевой карты </w:t>
      </w:r>
      <w:r>
        <w:rPr>
          <w:rFonts w:ascii="Times New Roman" w:hAnsi="Times New Roman" w:cs="Times New Roman"/>
          <w:sz w:val="28"/>
          <w:szCs w:val="28"/>
        </w:rPr>
        <w:t xml:space="preserve">выполните на рабочей станции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ipconfig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all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Зарезервируйте для рабочей станции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Win-10_FIO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IP-адрес 192.168.0.15. Для этого в контекстном меню папки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Резервирование </w:t>
      </w:r>
      <w:r>
        <w:rPr>
          <w:rFonts w:ascii="Times New Roman" w:hAnsi="Times New Roman" w:cs="Times New Roman"/>
          <w:sz w:val="28"/>
          <w:szCs w:val="28"/>
        </w:rPr>
        <w:t xml:space="preserve">выберите команду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Создать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резервирование </w:t>
      </w:r>
      <w:r>
        <w:rPr>
          <w:rFonts w:ascii="Times New Roman" w:hAnsi="Times New Roman" w:cs="Times New Roman"/>
          <w:sz w:val="28"/>
          <w:szCs w:val="28"/>
        </w:rPr>
        <w:t xml:space="preserve">… Укажите имя рабочей станции – </w:t>
      </w:r>
      <w:r>
        <w:rPr>
          <w:rFonts w:ascii="Times New Roman" w:hAnsi="Times New Roman" w:cs="Times New Roman"/>
          <w:sz w:val="28"/>
          <w:szCs w:val="28"/>
        </w:rPr>
        <w:t xml:space="preserve">Win-10_FIO</w:t>
      </w:r>
      <w:r>
        <w:rPr>
          <w:rFonts w:ascii="Times New Roman" w:hAnsi="Times New Roman" w:cs="Times New Roman"/>
          <w:sz w:val="28"/>
          <w:szCs w:val="28"/>
        </w:rPr>
        <w:t xml:space="preserve">, IP-адрес – 192.168.0.15 и MAC-адрес (физический адрес) станции, который был определен в предыдущем пункте. Нажмите кнопку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Добавить</w:t>
      </w:r>
      <w:r>
        <w:rPr>
          <w:rFonts w:ascii="Times New Roman" w:hAnsi="Times New Roman" w:cs="Times New Roman"/>
          <w:sz w:val="28"/>
          <w:szCs w:val="28"/>
        </w:rPr>
        <w:t xml:space="preserve">, а затем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Закрыть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36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67637" cy="3953427"/>
                <wp:effectExtent l="0" t="0" r="9525" b="9525"/>
                <wp:docPr id="10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667637" cy="3953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8.79pt;height:311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36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2"/>
        <w:numPr>
          <w:ilvl w:val="0"/>
          <w:numId w:val="10"/>
        </w:numPr>
        <w:pBdr/>
        <w:spacing w:after="36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Проверьте, какой адрес получила рабочая станция и какой адрес в папке Арендованные адреса.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46"/>
        <w:pBdr/>
        <w:spacing/>
        <w:ind/>
        <w:rPr/>
      </w:pPr>
      <w:r>
        <w:t xml:space="preserve">Удаленный доступ – Маршрутизация</w:t>
      </w:r>
      <w:r/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Подготовка: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сервере! </w:t>
      </w:r>
      <w:r>
        <w:rPr>
          <w:sz w:val="28"/>
          <w:szCs w:val="28"/>
        </w:rPr>
      </w:r>
    </w:p>
    <w:p>
      <w:pPr>
        <w:pStyle w:val="651"/>
        <w:numPr>
          <w:ilvl w:val="0"/>
          <w:numId w:val="13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 настройках виртуальной </w:t>
      </w:r>
      <w:r>
        <w:rPr>
          <w:sz w:val="28"/>
          <w:szCs w:val="28"/>
        </w:rPr>
        <w:t xml:space="preserve">машин</w:t>
      </w:r>
      <w:r>
        <w:rPr>
          <w:sz w:val="28"/>
          <w:szCs w:val="28"/>
        </w:rPr>
        <w:t xml:space="preserve">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включите</w:t>
      </w:r>
      <w:r>
        <w:rPr>
          <w:sz w:val="28"/>
          <w:szCs w:val="28"/>
        </w:rPr>
        <w:t xml:space="preserve"> сетевой адаптер</w:t>
      </w:r>
      <w:r>
        <w:rPr>
          <w:sz w:val="28"/>
          <w:szCs w:val="28"/>
        </w:rPr>
        <w:t xml:space="preserve"> и установите тип подключения Сетевой мост.</w:t>
      </w:r>
      <w:r>
        <w:rPr>
          <w:sz w:val="28"/>
          <w:szCs w:val="28"/>
        </w:rPr>
      </w:r>
    </w:p>
    <w:p>
      <w:pPr>
        <w:pStyle w:val="651"/>
        <w:numPr>
          <w:ilvl w:val="0"/>
          <w:numId w:val="13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Включите сервер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pStyle w:val="651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Задача </w:t>
      </w:r>
      <w:r>
        <w:rPr>
          <w:sz w:val="28"/>
          <w:szCs w:val="28"/>
        </w:rPr>
      </w:r>
    </w:p>
    <w:p>
      <w:pPr>
        <w:pStyle w:val="651"/>
        <w:pBdr/>
        <w:spacing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Настроить маршрутизацию на сервере и обеспечить подключение рабочих станций к сети Интернет.</w:t>
      </w:r>
      <w:r>
        <w:rPr>
          <w:sz w:val="28"/>
          <w:szCs w:val="28"/>
        </w:rPr>
      </w:r>
    </w:p>
    <w:p>
      <w:pPr>
        <w:pStyle w:val="651"/>
        <w:pBdr/>
        <w:spacing/>
        <w:ind w:firstLine="56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Зарегистрируйтесь на сервере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 помощью командной строки проверьте сетевые настройки интерфейсов.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настройках параметров адаптеров переименуйте сетевые интерфейсы.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Интерфейс с адресом 192.168.0.1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Локальный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другой –Внешний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after="36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7226" cy="1628775"/>
                <wp:effectExtent l="0" t="0" r="0" b="0"/>
                <wp:docPr id="11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81380" cy="1630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4.03pt;height:128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Запустите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Диспетчер серверов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Зайдите в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Диспетчер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DHCP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проверьте привязку ТОЛЬКО к локальному интерфейсу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!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Добавить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роли или компоненты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мастере настроек сервера выберите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Установка ролей и компонентов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сервер из пула серверов.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Удаленный доступ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выборе потребуется добавить компоненты сервера.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Компоненты оставляем по умолчанию. Далее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Службе ролей выбрать Маршрутизацию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Далее по порядку со всем согласиться и Далее.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установки завершить работу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-разрешить добавить Локальные группы безопасности.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Запустить Пуск - Средства администрирования - Маршрутизацию и удаленный доступ.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after="36" w:line="240" w:lineRule="auto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8825" cy="3064605"/>
                <wp:effectExtent l="0" t="0" r="3175" b="2540"/>
                <wp:docPr id="12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576941" cy="307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59.75pt;height:241.3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Выбрать пункт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конфигурации 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Маршрутизации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Настроить и включить маршрутизацию и удаленный доступ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Выберите пункт Преобразование сетевых адресов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качестве Подключения к Интернет выберите Внешний интерфейс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after="36" w:line="24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2691" cy="4001058"/>
                <wp:effectExtent l="0" t="0" r="8890" b="0"/>
                <wp:docPr id="13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772691" cy="4001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75.80pt;height:315.0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Завершите работу мастера.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/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Проверить соединение на рабочей станции с помощью программы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ping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адрес на внешнем интерфейсе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nslookup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8.8.8.8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отсутствии подключения к сети Интернет - проверить и при необходимости настроить Сервер DHCP – Параметры области: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003-Маршрутизатор 192.168.0.1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006-DNS-серверы 192.168.0.1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Проверить и обновить сетевые настройки на рабочей станции и удостовериться что все данные получаются автоматически с сервера DHCP: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IP-адрес 192.168.0.15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Шлюз 192.168.0.1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DNS 192.168.0.1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65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6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Проверить подключения к сети Интернет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Bdr/>
        <w:spacing w:after="36" w:line="240" w:lineRule="auto"/>
        <w:ind w:firstLine="0"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651"/>
        <w:pBdr/>
        <w:spacing/>
        <w:ind w:firstLine="567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 w:after="36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38" w:orient="portrait" w:w="11906"/>
      <w:pgMar w:top="993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1"/>
  </w:num>
  <w:num w:numId="5">
    <w:abstractNumId w:val="10"/>
  </w:num>
  <w:num w:numId="6">
    <w:abstractNumId w:val="13"/>
  </w:num>
  <w:num w:numId="7">
    <w:abstractNumId w:val="2"/>
  </w:num>
  <w:num w:numId="8">
    <w:abstractNumId w:val="5"/>
  </w:num>
  <w:num w:numId="9">
    <w:abstractNumId w:val="9"/>
  </w:num>
  <w:num w:numId="10">
    <w:abstractNumId w:val="4"/>
  </w:num>
  <w:num w:numId="11">
    <w:abstractNumId w:val="7"/>
  </w:num>
  <w:num w:numId="12">
    <w:abstractNumId w:val="0"/>
  </w:num>
  <w:num w:numId="13">
    <w:abstractNumId w:val="3"/>
  </w:num>
  <w:num w:numId="14">
    <w:abstractNumId w:val="8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8"/>
    <w:link w:val="64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8"/>
    <w:link w:val="647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45"/>
    <w:next w:val="645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48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45"/>
    <w:next w:val="645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48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5"/>
    <w:next w:val="645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48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5"/>
    <w:next w:val="645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48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5"/>
    <w:next w:val="645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48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5"/>
    <w:next w:val="645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48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5"/>
    <w:next w:val="645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48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45"/>
    <w:next w:val="645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648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45"/>
    <w:next w:val="645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48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45"/>
    <w:next w:val="645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45"/>
    <w:next w:val="645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45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48"/>
    <w:link w:val="42"/>
    <w:uiPriority w:val="99"/>
    <w:pPr>
      <w:pBdr/>
      <w:spacing/>
      <w:ind/>
    </w:pPr>
  </w:style>
  <w:style w:type="paragraph" w:styleId="44">
    <w:name w:val="Footer"/>
    <w:basedOn w:val="645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48"/>
    <w:link w:val="44"/>
    <w:uiPriority w:val="99"/>
    <w:pPr>
      <w:pBdr/>
      <w:spacing/>
      <w:ind/>
    </w:pPr>
  </w:style>
  <w:style w:type="paragraph" w:styleId="46">
    <w:name w:val="Caption"/>
    <w:basedOn w:val="645"/>
    <w:next w:val="64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4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4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4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4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45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48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45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48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45"/>
    <w:next w:val="645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45"/>
    <w:next w:val="645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45"/>
    <w:next w:val="645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45"/>
    <w:next w:val="645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45"/>
    <w:next w:val="645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45"/>
    <w:next w:val="645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45"/>
    <w:next w:val="645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45"/>
    <w:next w:val="645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45"/>
    <w:next w:val="645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45"/>
    <w:next w:val="645"/>
    <w:uiPriority w:val="99"/>
    <w:unhideWhenUsed/>
    <w:pPr>
      <w:pBdr/>
      <w:spacing w:after="0" w:afterAutospacing="0"/>
      <w:ind/>
    </w:pPr>
  </w:style>
  <w:style w:type="paragraph" w:styleId="645" w:default="1">
    <w:name w:val="Normal"/>
    <w:qFormat/>
    <w:pPr>
      <w:pBdr/>
      <w:spacing/>
      <w:ind/>
    </w:pPr>
  </w:style>
  <w:style w:type="paragraph" w:styleId="646">
    <w:name w:val="Heading 1"/>
    <w:basedOn w:val="645"/>
    <w:next w:val="645"/>
    <w:link w:val="653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47">
    <w:name w:val="Heading 2"/>
    <w:basedOn w:val="645"/>
    <w:next w:val="645"/>
    <w:link w:val="65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48" w:default="1">
    <w:name w:val="Default Paragraph Font"/>
    <w:uiPriority w:val="1"/>
    <w:semiHidden/>
    <w:unhideWhenUsed/>
    <w:pPr>
      <w:pBdr/>
      <w:spacing/>
      <w:ind/>
    </w:pPr>
  </w:style>
  <w:style w:type="table" w:styleId="64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50" w:default="1">
    <w:name w:val="No List"/>
    <w:uiPriority w:val="99"/>
    <w:semiHidden/>
    <w:unhideWhenUsed/>
    <w:pPr>
      <w:pBdr/>
      <w:spacing/>
      <w:ind/>
    </w:pPr>
  </w:style>
  <w:style w:type="paragraph" w:styleId="651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paragraph" w:styleId="652">
    <w:name w:val="List Paragraph"/>
    <w:basedOn w:val="645"/>
    <w:uiPriority w:val="34"/>
    <w:qFormat/>
    <w:pPr>
      <w:pBdr/>
      <w:spacing/>
      <w:ind w:left="720"/>
      <w:contextualSpacing w:val="true"/>
    </w:pPr>
  </w:style>
  <w:style w:type="character" w:styleId="653" w:customStyle="1">
    <w:name w:val="Заголовок 1 Знак"/>
    <w:basedOn w:val="648"/>
    <w:link w:val="64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4">
    <w:name w:val="Hyperlink"/>
    <w:basedOn w:val="6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55" w:customStyle="1">
    <w:name w:val="Заголовок 2 Знак"/>
    <w:basedOn w:val="648"/>
    <w:link w:val="64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ab57.ru/cmdlist/net.html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18B1B02-9B3C-47FC-9D62-5470D74D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Белозубов Александр Владимирович</dc:creator>
  <cp:keywords/>
  <dc:description/>
  <cp:lastModifiedBy>Alexander Belozubov</cp:lastModifiedBy>
  <cp:revision>7</cp:revision>
  <dcterms:created xsi:type="dcterms:W3CDTF">2022-03-10T12:26:00Z</dcterms:created>
  <dcterms:modified xsi:type="dcterms:W3CDTF">2024-04-18T11:52:14Z</dcterms:modified>
</cp:coreProperties>
</file>