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2E5E8FED" w:rsidR="00705D42" w:rsidRPr="000B05B1" w:rsidRDefault="00576331" w:rsidP="004609FD">
            <w:pPr>
              <w:suppressAutoHyphens/>
              <w:spacing w:after="0" w:line="240" w:lineRule="auto"/>
              <w:contextualSpacing/>
              <w:jc w:val="center"/>
              <w:rPr>
                <w:rFonts w:eastAsia="Times New Roman" w:cstheme="minorHAnsi"/>
                <w:b/>
                <w:bCs/>
              </w:rPr>
            </w:pPr>
            <w:r>
              <w:rPr>
                <w:rFonts w:eastAsia="Times New Roman" w:cstheme="minorHAnsi"/>
                <w:b/>
                <w:bCs/>
              </w:rPr>
              <w:t>22 Jan 2026</w:t>
            </w:r>
          </w:p>
        </w:tc>
        <w:tc>
          <w:tcPr>
            <w:tcW w:w="2338" w:type="dxa"/>
            <w:tcMar>
              <w:left w:w="115" w:type="dxa"/>
              <w:right w:w="115" w:type="dxa"/>
            </w:tcMar>
          </w:tcPr>
          <w:p w14:paraId="3389EEA3" w14:textId="7D8F0E12" w:rsidR="00705D42" w:rsidRPr="000B05B1" w:rsidRDefault="00576331" w:rsidP="004609FD">
            <w:pPr>
              <w:suppressAutoHyphens/>
              <w:spacing w:after="0" w:line="240" w:lineRule="auto"/>
              <w:contextualSpacing/>
              <w:jc w:val="center"/>
              <w:rPr>
                <w:rFonts w:eastAsia="Times New Roman" w:cstheme="minorHAnsi"/>
                <w:b/>
                <w:bCs/>
              </w:rPr>
            </w:pPr>
            <w:r>
              <w:rPr>
                <w:rFonts w:eastAsia="Times New Roman" w:cstheme="minorHAnsi"/>
                <w:b/>
                <w:bCs/>
              </w:rPr>
              <w:t>Gerus Hays</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using your own words. You may also include images or </w:t>
      </w:r>
      <w:proofErr w:type="gramStart"/>
      <w:r w:rsidRPr="000B05B1">
        <w:rPr>
          <w:rFonts w:eastAsia="Times New Roman" w:cstheme="minorHAnsi"/>
        </w:rPr>
        <w:t>supporting</w:t>
      </w:r>
      <w:proofErr w:type="gramEnd"/>
      <w:r w:rsidRPr="000B05B1">
        <w:rPr>
          <w:rFonts w:eastAsia="Times New Roman" w:cstheme="minorHAnsi"/>
        </w:rPr>
        <w:t xml:space="preserve">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Refer to </w:t>
      </w:r>
      <w:proofErr w:type="gramStart"/>
      <w:r w:rsidRPr="000B05B1">
        <w:rPr>
          <w:rFonts w:eastAsia="Times New Roman" w:cstheme="minorHAnsi"/>
        </w:rPr>
        <w:t>the Project</w:t>
      </w:r>
      <w:proofErr w:type="gramEnd"/>
      <w:r w:rsidRPr="000B05B1">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77A4157" w:rsidR="531DB269" w:rsidRDefault="00576331" w:rsidP="000B05B1">
      <w:pPr>
        <w:suppressAutoHyphens/>
        <w:spacing w:after="0" w:line="240" w:lineRule="auto"/>
        <w:contextualSpacing/>
        <w:rPr>
          <w:rFonts w:cstheme="minorHAnsi"/>
          <w:color w:val="000000" w:themeColor="text1"/>
        </w:rPr>
      </w:pPr>
      <w:r>
        <w:rPr>
          <w:rFonts w:cstheme="minorHAnsi"/>
          <w:color w:val="000000" w:themeColor="text1"/>
        </w:rPr>
        <w:t>Gerus Hays</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2541144E" w14:textId="77777777" w:rsidR="00156F5D" w:rsidRPr="00156F5D" w:rsidRDefault="00156F5D" w:rsidP="00156F5D">
      <w:pPr>
        <w:suppressAutoHyphens/>
        <w:spacing w:after="0" w:line="240" w:lineRule="auto"/>
        <w:contextualSpacing/>
        <w:rPr>
          <w:rFonts w:cstheme="minorHAnsi"/>
          <w:color w:val="000000" w:themeColor="text1"/>
        </w:rPr>
      </w:pPr>
      <w:r w:rsidRPr="00156F5D">
        <w:rPr>
          <w:rFonts w:cstheme="minorHAnsi"/>
          <w:color w:val="000000" w:themeColor="text1"/>
        </w:rPr>
        <w:t>Artemis Financial is a financial services company offering a web-based application that processes sensitive customer and transaction-related data. Because this application handles financial information, secure communications are critical to maintaining customer trust, protecting data integrity, and meeting regulatory expectations. Any compromise of confidentiality or integrity could result in financial loss, legal exposure, and reputational damage.</w:t>
      </w:r>
    </w:p>
    <w:p w14:paraId="4CB4C555" w14:textId="77777777" w:rsidR="00156F5D" w:rsidRPr="00156F5D" w:rsidRDefault="00156F5D" w:rsidP="00156F5D">
      <w:pPr>
        <w:suppressAutoHyphens/>
        <w:spacing w:after="0" w:line="240" w:lineRule="auto"/>
        <w:contextualSpacing/>
        <w:rPr>
          <w:rFonts w:cstheme="minorHAnsi"/>
          <w:color w:val="000000" w:themeColor="text1"/>
        </w:rPr>
      </w:pPr>
    </w:p>
    <w:p w14:paraId="4E033548" w14:textId="77777777" w:rsidR="00156F5D" w:rsidRPr="00156F5D" w:rsidRDefault="00156F5D" w:rsidP="00156F5D">
      <w:pPr>
        <w:suppressAutoHyphens/>
        <w:spacing w:after="0" w:line="240" w:lineRule="auto"/>
        <w:contextualSpacing/>
        <w:rPr>
          <w:rFonts w:cstheme="minorHAnsi"/>
          <w:color w:val="000000" w:themeColor="text1"/>
        </w:rPr>
      </w:pPr>
      <w:r w:rsidRPr="00156F5D">
        <w:rPr>
          <w:rFonts w:cstheme="minorHAnsi"/>
          <w:color w:val="000000" w:themeColor="text1"/>
        </w:rPr>
        <w:t>Secure communications provide value by ensuring that customer data is protected in transit, preventing man-in-the-middle attacks, data tampering, and credential interception. While the provided scenario does not explicitly describe international transactions, financial web applications commonly support customers across jurisdictions, which introduces additional risk related to cross-border data handling and compliance. From a regulatory perspective, Artemis Financial must consider industry and governmental requirements such as data privacy laws, financial data protection standards, and secure transmission requirements (for example, encryption in transit and at rest).</w:t>
      </w:r>
    </w:p>
    <w:p w14:paraId="6C1FD81B" w14:textId="77777777" w:rsidR="00156F5D" w:rsidRPr="00156F5D" w:rsidRDefault="00156F5D" w:rsidP="00156F5D">
      <w:pPr>
        <w:suppressAutoHyphens/>
        <w:spacing w:after="0" w:line="240" w:lineRule="auto"/>
        <w:contextualSpacing/>
        <w:rPr>
          <w:rFonts w:cstheme="minorHAnsi"/>
          <w:color w:val="000000" w:themeColor="text1"/>
        </w:rPr>
      </w:pPr>
    </w:p>
    <w:p w14:paraId="1CB2728E" w14:textId="3C286166" w:rsidR="00156F5D" w:rsidRPr="00156F5D" w:rsidRDefault="00156F5D" w:rsidP="00156F5D">
      <w:pPr>
        <w:suppressAutoHyphens/>
        <w:spacing w:after="0" w:line="240" w:lineRule="auto"/>
        <w:contextualSpacing/>
        <w:rPr>
          <w:rFonts w:cstheme="minorHAnsi"/>
          <w:color w:val="000000" w:themeColor="text1"/>
        </w:rPr>
      </w:pPr>
      <w:r w:rsidRPr="00156F5D">
        <w:rPr>
          <w:rFonts w:cstheme="minorHAnsi"/>
          <w:color w:val="000000" w:themeColor="text1"/>
        </w:rPr>
        <w:t>Externally, Artemis Financial is exposed to common web-based threats such as injection attacks, cross-site scripting</w:t>
      </w:r>
      <w:r w:rsidR="00FD3ABD">
        <w:rPr>
          <w:rFonts w:cstheme="minorHAnsi"/>
          <w:color w:val="000000" w:themeColor="text1"/>
        </w:rPr>
        <w:t xml:space="preserve"> (XSS)</w:t>
      </w:r>
      <w:r w:rsidRPr="00156F5D">
        <w:rPr>
          <w:rFonts w:cstheme="minorHAnsi"/>
          <w:color w:val="000000" w:themeColor="text1"/>
        </w:rPr>
        <w:t xml:space="preserve">, insecure dependencies, denial-of-service attempts, and exploitation of known vulnerabilities in open-source libraries. </w:t>
      </w:r>
      <w:r w:rsidR="00FD3ABD" w:rsidRPr="00156F5D">
        <w:rPr>
          <w:rFonts w:cstheme="minorHAnsi"/>
          <w:color w:val="000000" w:themeColor="text1"/>
        </w:rPr>
        <w:t>Soon</w:t>
      </w:r>
      <w:r w:rsidRPr="00156F5D">
        <w:rPr>
          <w:rFonts w:cstheme="minorHAnsi"/>
          <w:color w:val="000000" w:themeColor="text1"/>
        </w:rPr>
        <w:t>, these risks are likely to increase as automated scanning tools and exploit kits continue to target outdated frameworks and misconfigured APIs.</w:t>
      </w:r>
    </w:p>
    <w:p w14:paraId="04E1770C" w14:textId="77777777" w:rsidR="00156F5D" w:rsidRPr="00156F5D" w:rsidRDefault="00156F5D" w:rsidP="00156F5D">
      <w:pPr>
        <w:suppressAutoHyphens/>
        <w:spacing w:after="0" w:line="240" w:lineRule="auto"/>
        <w:contextualSpacing/>
        <w:rPr>
          <w:rFonts w:cstheme="minorHAnsi"/>
          <w:color w:val="000000" w:themeColor="text1"/>
        </w:rPr>
      </w:pPr>
    </w:p>
    <w:p w14:paraId="4AD0F97C" w14:textId="58A0C972" w:rsidR="003A2F8A" w:rsidRDefault="00156F5D" w:rsidP="00156F5D">
      <w:pPr>
        <w:suppressAutoHyphens/>
        <w:spacing w:after="0" w:line="240" w:lineRule="auto"/>
        <w:contextualSpacing/>
        <w:rPr>
          <w:rFonts w:cstheme="minorHAnsi"/>
          <w:color w:val="000000" w:themeColor="text1"/>
        </w:rPr>
      </w:pPr>
      <w:r w:rsidRPr="00156F5D">
        <w:rPr>
          <w:rFonts w:cstheme="minorHAnsi"/>
          <w:color w:val="000000" w:themeColor="text1"/>
        </w:rPr>
        <w:t>Modernization requirements are a key consideration for this application. The code base relies on open-source libraries and frameworks that evolve rapidly. Using outdated versions increases exposure to known vulnerabilities. Additionally, evolving web application technologies and security best practices require regular dependency updates, stronger cryptographic implementations, and improved input validation to maintain an acceptable security posture.</w:t>
      </w:r>
    </w:p>
    <w:p w14:paraId="508EF24E" w14:textId="77777777" w:rsidR="00156F5D" w:rsidRDefault="00156F5D" w:rsidP="00156F5D">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38670FFD" w14:textId="77777777" w:rsidR="00626B56" w:rsidRPr="00626B56" w:rsidRDefault="00626B56" w:rsidP="00626B56">
      <w:pPr>
        <w:suppressAutoHyphens/>
        <w:spacing w:after="0" w:line="240" w:lineRule="auto"/>
        <w:contextualSpacing/>
        <w:rPr>
          <w:rFonts w:cstheme="minorHAnsi"/>
          <w:color w:val="000000" w:themeColor="text1"/>
        </w:rPr>
      </w:pPr>
      <w:r w:rsidRPr="00626B56">
        <w:rPr>
          <w:rFonts w:cstheme="minorHAnsi"/>
          <w:color w:val="000000" w:themeColor="text1"/>
        </w:rPr>
        <w:lastRenderedPageBreak/>
        <w:t>Input Validation and Secure Representations – The application accepts user-supplied input through HTTP request parameters. Proper validation and encoding are essential to prevent injection and XSS vulnerabilities.</w:t>
      </w:r>
    </w:p>
    <w:p w14:paraId="64DD36E6" w14:textId="77777777" w:rsidR="00626B56" w:rsidRPr="00626B56" w:rsidRDefault="00626B56" w:rsidP="00626B56">
      <w:pPr>
        <w:suppressAutoHyphens/>
        <w:spacing w:after="0" w:line="240" w:lineRule="auto"/>
        <w:contextualSpacing/>
        <w:rPr>
          <w:rFonts w:cstheme="minorHAnsi"/>
          <w:color w:val="000000" w:themeColor="text1"/>
        </w:rPr>
      </w:pPr>
    </w:p>
    <w:p w14:paraId="158FF52B" w14:textId="77777777" w:rsidR="00626B56" w:rsidRPr="00626B56" w:rsidRDefault="00626B56" w:rsidP="00626B56">
      <w:pPr>
        <w:suppressAutoHyphens/>
        <w:spacing w:after="0" w:line="240" w:lineRule="auto"/>
        <w:contextualSpacing/>
        <w:rPr>
          <w:rFonts w:cstheme="minorHAnsi"/>
          <w:color w:val="000000" w:themeColor="text1"/>
        </w:rPr>
      </w:pPr>
      <w:r w:rsidRPr="00626B56">
        <w:rPr>
          <w:rFonts w:cstheme="minorHAnsi"/>
          <w:color w:val="000000" w:themeColor="text1"/>
        </w:rPr>
        <w:t>APIs (Secure API Interactions) – The application exposes REST endpoints. These APIs must be protected against misuse, malformed input, and unauthorized access.</w:t>
      </w:r>
    </w:p>
    <w:p w14:paraId="4EBD1D68" w14:textId="77777777" w:rsidR="00626B56" w:rsidRPr="00626B56" w:rsidRDefault="00626B56" w:rsidP="00626B56">
      <w:pPr>
        <w:suppressAutoHyphens/>
        <w:spacing w:after="0" w:line="240" w:lineRule="auto"/>
        <w:contextualSpacing/>
        <w:rPr>
          <w:rFonts w:cstheme="minorHAnsi"/>
          <w:color w:val="000000" w:themeColor="text1"/>
        </w:rPr>
      </w:pPr>
    </w:p>
    <w:p w14:paraId="481DEDC1" w14:textId="77777777" w:rsidR="00626B56" w:rsidRPr="00626B56" w:rsidRDefault="00626B56" w:rsidP="00626B56">
      <w:pPr>
        <w:suppressAutoHyphens/>
        <w:spacing w:after="0" w:line="240" w:lineRule="auto"/>
        <w:contextualSpacing/>
        <w:rPr>
          <w:rFonts w:cstheme="minorHAnsi"/>
          <w:color w:val="000000" w:themeColor="text1"/>
        </w:rPr>
      </w:pPr>
      <w:r w:rsidRPr="00626B56">
        <w:rPr>
          <w:rFonts w:cstheme="minorHAnsi"/>
          <w:color w:val="000000" w:themeColor="text1"/>
        </w:rPr>
        <w:t>Cryptography – Financial applications require strong encryption for data in transit and at rest. The use of cryptographic libraries introduces risk if algorithms or implementations are outdated.</w:t>
      </w:r>
    </w:p>
    <w:p w14:paraId="3F36F030" w14:textId="77777777" w:rsidR="00626B56" w:rsidRPr="00626B56" w:rsidRDefault="00626B56" w:rsidP="00626B56">
      <w:pPr>
        <w:suppressAutoHyphens/>
        <w:spacing w:after="0" w:line="240" w:lineRule="auto"/>
        <w:contextualSpacing/>
        <w:rPr>
          <w:rFonts w:cstheme="minorHAnsi"/>
          <w:color w:val="000000" w:themeColor="text1"/>
        </w:rPr>
      </w:pPr>
    </w:p>
    <w:p w14:paraId="39A92A91" w14:textId="77777777" w:rsidR="00626B56" w:rsidRPr="00626B56" w:rsidRDefault="00626B56" w:rsidP="00626B56">
      <w:pPr>
        <w:suppressAutoHyphens/>
        <w:spacing w:after="0" w:line="240" w:lineRule="auto"/>
        <w:contextualSpacing/>
        <w:rPr>
          <w:rFonts w:cstheme="minorHAnsi"/>
          <w:color w:val="000000" w:themeColor="text1"/>
        </w:rPr>
      </w:pPr>
      <w:r w:rsidRPr="00626B56">
        <w:rPr>
          <w:rFonts w:cstheme="minorHAnsi"/>
          <w:color w:val="000000" w:themeColor="text1"/>
        </w:rPr>
        <w:t>Client / Server Architecture – As a distributed web application, secure client-server communication and proper separation of concerns are critical.</w:t>
      </w:r>
    </w:p>
    <w:p w14:paraId="29D2E14E" w14:textId="77777777" w:rsidR="00626B56" w:rsidRPr="00626B56" w:rsidRDefault="00626B56" w:rsidP="00626B56">
      <w:pPr>
        <w:suppressAutoHyphens/>
        <w:spacing w:after="0" w:line="240" w:lineRule="auto"/>
        <w:contextualSpacing/>
        <w:rPr>
          <w:rFonts w:cstheme="minorHAnsi"/>
          <w:color w:val="000000" w:themeColor="text1"/>
        </w:rPr>
      </w:pPr>
    </w:p>
    <w:p w14:paraId="1A1A4501" w14:textId="77777777" w:rsidR="00626B56" w:rsidRPr="00626B56" w:rsidRDefault="00626B56" w:rsidP="00626B56">
      <w:pPr>
        <w:suppressAutoHyphens/>
        <w:spacing w:after="0" w:line="240" w:lineRule="auto"/>
        <w:contextualSpacing/>
        <w:rPr>
          <w:rFonts w:cstheme="minorHAnsi"/>
          <w:color w:val="000000" w:themeColor="text1"/>
        </w:rPr>
      </w:pPr>
      <w:r w:rsidRPr="00626B56">
        <w:rPr>
          <w:rFonts w:cstheme="minorHAnsi"/>
          <w:color w:val="000000" w:themeColor="text1"/>
        </w:rPr>
        <w:t>Code Error Handling – Secure error handling is necessary to avoid leaking sensitive implementation details through stack traces or error messages.</w:t>
      </w:r>
    </w:p>
    <w:p w14:paraId="7CD5FEC4" w14:textId="77777777" w:rsidR="00626B56" w:rsidRPr="00626B56" w:rsidRDefault="00626B56" w:rsidP="00626B56">
      <w:pPr>
        <w:suppressAutoHyphens/>
        <w:spacing w:after="0" w:line="240" w:lineRule="auto"/>
        <w:contextualSpacing/>
        <w:rPr>
          <w:rFonts w:cstheme="minorHAnsi"/>
          <w:color w:val="000000" w:themeColor="text1"/>
        </w:rPr>
      </w:pPr>
    </w:p>
    <w:p w14:paraId="389BA961" w14:textId="77777777" w:rsidR="00626B56" w:rsidRPr="00626B56" w:rsidRDefault="00626B56" w:rsidP="00626B56">
      <w:pPr>
        <w:suppressAutoHyphens/>
        <w:spacing w:after="0" w:line="240" w:lineRule="auto"/>
        <w:contextualSpacing/>
        <w:rPr>
          <w:rFonts w:cstheme="minorHAnsi"/>
          <w:color w:val="000000" w:themeColor="text1"/>
        </w:rPr>
      </w:pPr>
      <w:r w:rsidRPr="00626B56">
        <w:rPr>
          <w:rFonts w:cstheme="minorHAnsi"/>
          <w:color w:val="000000" w:themeColor="text1"/>
        </w:rPr>
        <w:t>Code Quality and Secure Coding Practices – The overall quality of the code directly impacts security, especially around validation, logging, and defensive programming.</w:t>
      </w:r>
    </w:p>
    <w:p w14:paraId="46BDB199" w14:textId="77777777" w:rsidR="00626B56" w:rsidRPr="00626B56" w:rsidRDefault="00626B56" w:rsidP="00626B56">
      <w:pPr>
        <w:suppressAutoHyphens/>
        <w:spacing w:after="0" w:line="240" w:lineRule="auto"/>
        <w:contextualSpacing/>
        <w:rPr>
          <w:rFonts w:cstheme="minorHAnsi"/>
          <w:color w:val="000000" w:themeColor="text1"/>
        </w:rPr>
      </w:pPr>
    </w:p>
    <w:p w14:paraId="76531FBB" w14:textId="77777777" w:rsidR="00626B56" w:rsidRPr="00626B56" w:rsidRDefault="00626B56" w:rsidP="00626B56">
      <w:pPr>
        <w:suppressAutoHyphens/>
        <w:spacing w:after="0" w:line="240" w:lineRule="auto"/>
        <w:contextualSpacing/>
        <w:rPr>
          <w:rFonts w:cstheme="minorHAnsi"/>
          <w:color w:val="000000" w:themeColor="text1"/>
        </w:rPr>
      </w:pPr>
      <w:r w:rsidRPr="00626B56">
        <w:rPr>
          <w:rFonts w:cstheme="minorHAnsi"/>
          <w:color w:val="000000" w:themeColor="text1"/>
        </w:rPr>
        <w:t>Encapsulation and Secure Data Structures – Proper encapsulation reduces unintended data exposure and limits the impact of vulnerabilities.</w:t>
      </w:r>
    </w:p>
    <w:p w14:paraId="6DF55160" w14:textId="77777777" w:rsidR="00626B56" w:rsidRPr="00626B56" w:rsidRDefault="00626B56" w:rsidP="00626B56">
      <w:pPr>
        <w:suppressAutoHyphens/>
        <w:spacing w:after="0" w:line="240" w:lineRule="auto"/>
        <w:contextualSpacing/>
        <w:rPr>
          <w:rFonts w:cstheme="minorHAnsi"/>
          <w:color w:val="000000" w:themeColor="text1"/>
        </w:rPr>
      </w:pPr>
    </w:p>
    <w:p w14:paraId="6E9C8FB4" w14:textId="773FC73C" w:rsidR="003A2F8A" w:rsidRDefault="00626B56" w:rsidP="00626B56">
      <w:pPr>
        <w:suppressAutoHyphens/>
        <w:spacing w:after="0" w:line="240" w:lineRule="auto"/>
        <w:contextualSpacing/>
        <w:rPr>
          <w:rFonts w:cstheme="minorHAnsi"/>
          <w:color w:val="000000" w:themeColor="text1"/>
        </w:rPr>
      </w:pPr>
      <w:r w:rsidRPr="00626B56">
        <w:rPr>
          <w:rFonts w:cstheme="minorHAnsi"/>
          <w:color w:val="000000" w:themeColor="text1"/>
        </w:rPr>
        <w:t>These areas were selected because they directly map to how the application processes requests, handles data, and depends on third-party components.</w:t>
      </w:r>
    </w:p>
    <w:p w14:paraId="0C1DF34D" w14:textId="77777777" w:rsidR="00626B56" w:rsidRDefault="00626B56" w:rsidP="00626B56">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24129CC8" w14:textId="77777777" w:rsidR="00035745" w:rsidRPr="00035745" w:rsidRDefault="00035745" w:rsidP="00035745">
      <w:pPr>
        <w:suppressAutoHyphens/>
        <w:spacing w:after="0" w:line="240" w:lineRule="auto"/>
        <w:contextualSpacing/>
        <w:rPr>
          <w:rFonts w:cstheme="minorHAnsi"/>
          <w:color w:val="000000" w:themeColor="text1"/>
        </w:rPr>
      </w:pPr>
      <w:r w:rsidRPr="00035745">
        <w:rPr>
          <w:rFonts w:cstheme="minorHAnsi"/>
          <w:color w:val="000000" w:themeColor="text1"/>
        </w:rPr>
        <w:t xml:space="preserve">Lack of Input Validation – Controllers such as </w:t>
      </w:r>
      <w:r w:rsidRPr="00810AE8">
        <w:rPr>
          <w:rFonts w:cstheme="minorHAnsi"/>
          <w:color w:val="000000" w:themeColor="text1"/>
          <w:u w:val="single"/>
        </w:rPr>
        <w:t>GreetingController</w:t>
      </w:r>
      <w:r w:rsidRPr="00035745">
        <w:rPr>
          <w:rFonts w:cstheme="minorHAnsi"/>
          <w:color w:val="000000" w:themeColor="text1"/>
        </w:rPr>
        <w:t xml:space="preserve"> accept request parameters directly from users without validation or sanitization, increasing the risk of injection or reflected XSS attacks.</w:t>
      </w:r>
    </w:p>
    <w:p w14:paraId="79157CC5" w14:textId="77777777" w:rsidR="00035745" w:rsidRPr="00035745" w:rsidRDefault="00035745" w:rsidP="00035745">
      <w:pPr>
        <w:suppressAutoHyphens/>
        <w:spacing w:after="0" w:line="240" w:lineRule="auto"/>
        <w:contextualSpacing/>
        <w:rPr>
          <w:rFonts w:cstheme="minorHAnsi"/>
          <w:color w:val="000000" w:themeColor="text1"/>
        </w:rPr>
      </w:pPr>
    </w:p>
    <w:p w14:paraId="486082C8" w14:textId="77777777" w:rsidR="00035745" w:rsidRPr="00035745" w:rsidRDefault="00035745" w:rsidP="00035745">
      <w:pPr>
        <w:suppressAutoHyphens/>
        <w:spacing w:after="0" w:line="240" w:lineRule="auto"/>
        <w:contextualSpacing/>
        <w:rPr>
          <w:rFonts w:cstheme="minorHAnsi"/>
          <w:color w:val="000000" w:themeColor="text1"/>
        </w:rPr>
      </w:pPr>
      <w:r w:rsidRPr="00035745">
        <w:rPr>
          <w:rFonts w:cstheme="minorHAnsi"/>
          <w:color w:val="000000" w:themeColor="text1"/>
        </w:rPr>
        <w:t>Reflected User Input – User-supplied input is directly embedded into responses without encoding, which could allow malicious scripts to be returned to clients.</w:t>
      </w:r>
    </w:p>
    <w:p w14:paraId="39861E2E" w14:textId="77777777" w:rsidR="00035745" w:rsidRPr="00035745" w:rsidRDefault="00035745" w:rsidP="00035745">
      <w:pPr>
        <w:suppressAutoHyphens/>
        <w:spacing w:after="0" w:line="240" w:lineRule="auto"/>
        <w:contextualSpacing/>
        <w:rPr>
          <w:rFonts w:cstheme="minorHAnsi"/>
          <w:color w:val="000000" w:themeColor="text1"/>
        </w:rPr>
      </w:pPr>
    </w:p>
    <w:p w14:paraId="69409749" w14:textId="57858137" w:rsidR="00035745" w:rsidRPr="00035745" w:rsidRDefault="00035745" w:rsidP="00035745">
      <w:pPr>
        <w:suppressAutoHyphens/>
        <w:spacing w:after="0" w:line="240" w:lineRule="auto"/>
        <w:contextualSpacing/>
        <w:rPr>
          <w:rFonts w:cstheme="minorHAnsi"/>
          <w:color w:val="000000" w:themeColor="text1"/>
        </w:rPr>
      </w:pPr>
      <w:r w:rsidRPr="00035745">
        <w:rPr>
          <w:rFonts w:cstheme="minorHAnsi"/>
          <w:color w:val="000000" w:themeColor="text1"/>
        </w:rPr>
        <w:t>Outdated Framework Version – The application uses Spring Boot version 2.2.</w:t>
      </w:r>
      <w:r w:rsidR="0048501B" w:rsidRPr="00035745">
        <w:rPr>
          <w:rFonts w:cstheme="minorHAnsi"/>
          <w:color w:val="000000" w:themeColor="text1"/>
        </w:rPr>
        <w:t>4. RELEASE</w:t>
      </w:r>
      <w:r w:rsidRPr="00035745">
        <w:rPr>
          <w:rFonts w:cstheme="minorHAnsi"/>
          <w:color w:val="000000" w:themeColor="text1"/>
        </w:rPr>
        <w:t>, which is no longer current and may contain known security vulnerabilities.</w:t>
      </w:r>
    </w:p>
    <w:p w14:paraId="6DF8BDC8" w14:textId="77777777" w:rsidR="00035745" w:rsidRPr="00035745" w:rsidRDefault="00035745" w:rsidP="00035745">
      <w:pPr>
        <w:suppressAutoHyphens/>
        <w:spacing w:after="0" w:line="240" w:lineRule="auto"/>
        <w:contextualSpacing/>
        <w:rPr>
          <w:rFonts w:cstheme="minorHAnsi"/>
          <w:color w:val="000000" w:themeColor="text1"/>
        </w:rPr>
      </w:pPr>
    </w:p>
    <w:p w14:paraId="7A95A1EE" w14:textId="77777777" w:rsidR="00035745" w:rsidRPr="00035745" w:rsidRDefault="00035745" w:rsidP="00035745">
      <w:pPr>
        <w:suppressAutoHyphens/>
        <w:spacing w:after="0" w:line="240" w:lineRule="auto"/>
        <w:contextualSpacing/>
        <w:rPr>
          <w:rFonts w:cstheme="minorHAnsi"/>
          <w:color w:val="000000" w:themeColor="text1"/>
        </w:rPr>
      </w:pPr>
      <w:r w:rsidRPr="00035745">
        <w:rPr>
          <w:rFonts w:cstheme="minorHAnsi"/>
          <w:color w:val="000000" w:themeColor="text1"/>
        </w:rPr>
        <w:t>Insecure Dependency Management – Dependencies are not pinned to secure, up-to-date versions, increasing exposure to known CVEs.</w:t>
      </w:r>
    </w:p>
    <w:p w14:paraId="59722677" w14:textId="77777777" w:rsidR="00035745" w:rsidRPr="00035745" w:rsidRDefault="00035745" w:rsidP="00035745">
      <w:pPr>
        <w:suppressAutoHyphens/>
        <w:spacing w:after="0" w:line="240" w:lineRule="auto"/>
        <w:contextualSpacing/>
        <w:rPr>
          <w:rFonts w:cstheme="minorHAnsi"/>
          <w:color w:val="000000" w:themeColor="text1"/>
        </w:rPr>
      </w:pPr>
    </w:p>
    <w:p w14:paraId="0B3A7894" w14:textId="77777777" w:rsidR="00035745" w:rsidRPr="00035745" w:rsidRDefault="00035745" w:rsidP="00035745">
      <w:pPr>
        <w:suppressAutoHyphens/>
        <w:spacing w:after="0" w:line="240" w:lineRule="auto"/>
        <w:contextualSpacing/>
        <w:rPr>
          <w:rFonts w:cstheme="minorHAnsi"/>
          <w:color w:val="000000" w:themeColor="text1"/>
        </w:rPr>
      </w:pPr>
      <w:r w:rsidRPr="00035745">
        <w:rPr>
          <w:rFonts w:cstheme="minorHAnsi"/>
          <w:color w:val="000000" w:themeColor="text1"/>
        </w:rPr>
        <w:t>Missing Authentication and Authorization Controls – The exposed REST endpoints do not implement authentication or authorization, allowing unrestricted access.</w:t>
      </w:r>
    </w:p>
    <w:p w14:paraId="5D3074F8" w14:textId="77777777" w:rsidR="00035745" w:rsidRPr="00035745" w:rsidRDefault="00035745" w:rsidP="00035745">
      <w:pPr>
        <w:suppressAutoHyphens/>
        <w:spacing w:after="0" w:line="240" w:lineRule="auto"/>
        <w:contextualSpacing/>
        <w:rPr>
          <w:rFonts w:cstheme="minorHAnsi"/>
          <w:color w:val="000000" w:themeColor="text1"/>
        </w:rPr>
      </w:pPr>
    </w:p>
    <w:p w14:paraId="27043892" w14:textId="77777777" w:rsidR="00035745" w:rsidRPr="00035745" w:rsidRDefault="00035745" w:rsidP="00035745">
      <w:pPr>
        <w:suppressAutoHyphens/>
        <w:spacing w:after="0" w:line="240" w:lineRule="auto"/>
        <w:contextualSpacing/>
        <w:rPr>
          <w:rFonts w:cstheme="minorHAnsi"/>
          <w:color w:val="000000" w:themeColor="text1"/>
        </w:rPr>
      </w:pPr>
      <w:r w:rsidRPr="00035745">
        <w:rPr>
          <w:rFonts w:cstheme="minorHAnsi"/>
          <w:color w:val="000000" w:themeColor="text1"/>
        </w:rPr>
        <w:t>Insufficient Error Handling – The code does not demonstrate structured or secure error handling, which could expose internal details during runtime failures.</w:t>
      </w:r>
    </w:p>
    <w:p w14:paraId="67FAF0C9" w14:textId="77777777" w:rsidR="00035745" w:rsidRPr="00035745" w:rsidRDefault="00035745" w:rsidP="00035745">
      <w:pPr>
        <w:suppressAutoHyphens/>
        <w:spacing w:after="0" w:line="240" w:lineRule="auto"/>
        <w:contextualSpacing/>
        <w:rPr>
          <w:rFonts w:cstheme="minorHAnsi"/>
          <w:color w:val="000000" w:themeColor="text1"/>
        </w:rPr>
      </w:pPr>
    </w:p>
    <w:p w14:paraId="20F42E41" w14:textId="77777777" w:rsidR="00035745" w:rsidRPr="00035745" w:rsidRDefault="00035745" w:rsidP="00035745">
      <w:pPr>
        <w:suppressAutoHyphens/>
        <w:spacing w:after="0" w:line="240" w:lineRule="auto"/>
        <w:contextualSpacing/>
        <w:rPr>
          <w:rFonts w:cstheme="minorHAnsi"/>
          <w:color w:val="000000" w:themeColor="text1"/>
        </w:rPr>
      </w:pPr>
      <w:r w:rsidRPr="00035745">
        <w:rPr>
          <w:rFonts w:cstheme="minorHAnsi"/>
          <w:color w:val="000000" w:themeColor="text1"/>
        </w:rPr>
        <w:lastRenderedPageBreak/>
        <w:t>Hardcoded Configuration Defaults – Default values are used without enforcing secure configuration profiles for different environments.</w:t>
      </w:r>
    </w:p>
    <w:p w14:paraId="529F4848" w14:textId="77777777" w:rsidR="00035745" w:rsidRPr="00035745" w:rsidRDefault="00035745" w:rsidP="00035745">
      <w:pPr>
        <w:suppressAutoHyphens/>
        <w:spacing w:after="0" w:line="240" w:lineRule="auto"/>
        <w:contextualSpacing/>
        <w:rPr>
          <w:rFonts w:cstheme="minorHAnsi"/>
          <w:color w:val="000000" w:themeColor="text1"/>
        </w:rPr>
      </w:pPr>
    </w:p>
    <w:p w14:paraId="43A4D5BC" w14:textId="77777777" w:rsidR="00035745" w:rsidRPr="00035745" w:rsidRDefault="00035745" w:rsidP="00035745">
      <w:pPr>
        <w:suppressAutoHyphens/>
        <w:spacing w:after="0" w:line="240" w:lineRule="auto"/>
        <w:contextualSpacing/>
        <w:rPr>
          <w:rFonts w:cstheme="minorHAnsi"/>
          <w:color w:val="000000" w:themeColor="text1"/>
        </w:rPr>
      </w:pPr>
      <w:r w:rsidRPr="00035745">
        <w:rPr>
          <w:rFonts w:cstheme="minorHAnsi"/>
          <w:color w:val="000000" w:themeColor="text1"/>
        </w:rPr>
        <w:t>Lack of HTTPS Enforcement – There is no explicit configuration enforcing HTTPS, which is critical for protecting data in transit.</w:t>
      </w:r>
    </w:p>
    <w:p w14:paraId="25A87680" w14:textId="77777777" w:rsidR="00035745" w:rsidRPr="00035745" w:rsidRDefault="00035745" w:rsidP="00035745">
      <w:pPr>
        <w:suppressAutoHyphens/>
        <w:spacing w:after="0" w:line="240" w:lineRule="auto"/>
        <w:contextualSpacing/>
        <w:rPr>
          <w:rFonts w:cstheme="minorHAnsi"/>
          <w:color w:val="000000" w:themeColor="text1"/>
        </w:rPr>
      </w:pPr>
    </w:p>
    <w:p w14:paraId="4AD6C0E0" w14:textId="77777777" w:rsidR="00035745" w:rsidRPr="00035745" w:rsidRDefault="00035745" w:rsidP="00035745">
      <w:pPr>
        <w:suppressAutoHyphens/>
        <w:spacing w:after="0" w:line="240" w:lineRule="auto"/>
        <w:contextualSpacing/>
        <w:rPr>
          <w:rFonts w:cstheme="minorHAnsi"/>
          <w:color w:val="000000" w:themeColor="text1"/>
        </w:rPr>
      </w:pPr>
      <w:r w:rsidRPr="00035745">
        <w:rPr>
          <w:rFonts w:cstheme="minorHAnsi"/>
          <w:color w:val="000000" w:themeColor="text1"/>
        </w:rPr>
        <w:t>Minimal Logging Controls – Logging is not clearly defined, increasing the risk of either insufficient auditability or accidental logging of sensitive data.</w:t>
      </w:r>
    </w:p>
    <w:p w14:paraId="2BB229F1" w14:textId="77777777" w:rsidR="00035745" w:rsidRPr="00035745" w:rsidRDefault="00035745" w:rsidP="00035745">
      <w:pPr>
        <w:suppressAutoHyphens/>
        <w:spacing w:after="0" w:line="240" w:lineRule="auto"/>
        <w:contextualSpacing/>
        <w:rPr>
          <w:rFonts w:cstheme="minorHAnsi"/>
          <w:color w:val="000000" w:themeColor="text1"/>
        </w:rPr>
      </w:pPr>
    </w:p>
    <w:p w14:paraId="7E91C408" w14:textId="6CFFD0D9" w:rsidR="003A2F8A" w:rsidRDefault="00035745" w:rsidP="00035745">
      <w:pPr>
        <w:suppressAutoHyphens/>
        <w:spacing w:after="0" w:line="240" w:lineRule="auto"/>
        <w:contextualSpacing/>
        <w:rPr>
          <w:rFonts w:cstheme="minorHAnsi"/>
          <w:color w:val="000000" w:themeColor="text1"/>
        </w:rPr>
      </w:pPr>
      <w:r w:rsidRPr="00035745">
        <w:rPr>
          <w:rFonts w:cstheme="minorHAnsi"/>
          <w:color w:val="000000" w:themeColor="text1"/>
        </w:rPr>
        <w:t>These findings were identified through direct code inspection across controllers, models, and configuration files, consistent with the manual review phase of the assessment process.</w:t>
      </w:r>
    </w:p>
    <w:p w14:paraId="00B861DC" w14:textId="77777777" w:rsidR="00035745" w:rsidRDefault="00035745" w:rsidP="00035745">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3545BA03" w14:textId="77777777" w:rsidR="00FE459F" w:rsidRPr="00FE459F" w:rsidRDefault="00FE459F" w:rsidP="00FE459F">
      <w:pPr>
        <w:suppressAutoHyphens/>
        <w:spacing w:after="0" w:line="240" w:lineRule="auto"/>
        <w:contextualSpacing/>
        <w:rPr>
          <w:rFonts w:cstheme="minorHAnsi"/>
          <w:color w:val="000000" w:themeColor="text1"/>
        </w:rPr>
      </w:pPr>
      <w:r w:rsidRPr="00FE459F">
        <w:rPr>
          <w:rFonts w:cstheme="minorHAnsi"/>
          <w:color w:val="000000" w:themeColor="text1"/>
        </w:rPr>
        <w:t>Static testing was conducted using the OWASP Dependency-Check Maven plugin, which was integrated into the build process and executed during the verify phase. The scan analyzed 38 dependencies (20 unique) and identified 11 vulnerable dependencies with a total of 148 known vulnerabilities.</w:t>
      </w:r>
    </w:p>
    <w:p w14:paraId="4EFDD6B0" w14:textId="77777777" w:rsidR="00FE459F" w:rsidRPr="00FE459F" w:rsidRDefault="00FE459F" w:rsidP="00FE459F">
      <w:pPr>
        <w:suppressAutoHyphens/>
        <w:spacing w:after="0" w:line="240" w:lineRule="auto"/>
        <w:contextualSpacing/>
        <w:rPr>
          <w:rFonts w:cstheme="minorHAnsi"/>
          <w:color w:val="000000" w:themeColor="text1"/>
        </w:rPr>
      </w:pPr>
    </w:p>
    <w:p w14:paraId="7B21F05B" w14:textId="77777777" w:rsidR="00FE459F" w:rsidRPr="00FE459F" w:rsidRDefault="00FE459F" w:rsidP="00FE459F">
      <w:pPr>
        <w:suppressAutoHyphens/>
        <w:spacing w:after="0" w:line="240" w:lineRule="auto"/>
        <w:contextualSpacing/>
        <w:rPr>
          <w:rFonts w:cstheme="minorHAnsi"/>
          <w:color w:val="000000" w:themeColor="text1"/>
        </w:rPr>
      </w:pPr>
      <w:r w:rsidRPr="00FE459F">
        <w:rPr>
          <w:rFonts w:cstheme="minorHAnsi"/>
          <w:color w:val="000000" w:themeColor="text1"/>
        </w:rPr>
        <w:t xml:space="preserve">The dependency-check report highlighted several high and critical severity issues, primarily related to outdated third-party libraries. Notable findings include vulnerabilities in cryptographic libraries, core application frameworks, and embedded server components. For example, the bcprov-jdk15on dependency (version 1.46) was flagged with multiple high-severity vulnerabilities related to cryptographic implementation weaknesses. Similarly, </w:t>
      </w:r>
      <w:proofErr w:type="spellStart"/>
      <w:r w:rsidRPr="00FE459F">
        <w:rPr>
          <w:rFonts w:cstheme="minorHAnsi"/>
          <w:color w:val="000000" w:themeColor="text1"/>
        </w:rPr>
        <w:t>jackson-databind</w:t>
      </w:r>
      <w:proofErr w:type="spellEnd"/>
      <w:r w:rsidRPr="00FE459F">
        <w:rPr>
          <w:rFonts w:cstheme="minorHAnsi"/>
          <w:color w:val="000000" w:themeColor="text1"/>
        </w:rPr>
        <w:t xml:space="preserve"> version 2.10.2 was identified with high-severity issues associated with unsafe data binding and deserialization risks.</w:t>
      </w:r>
    </w:p>
    <w:p w14:paraId="600ECBC4" w14:textId="77777777" w:rsidR="00FE459F" w:rsidRPr="00FE459F" w:rsidRDefault="00FE459F" w:rsidP="00FE459F">
      <w:pPr>
        <w:suppressAutoHyphens/>
        <w:spacing w:after="0" w:line="240" w:lineRule="auto"/>
        <w:contextualSpacing/>
        <w:rPr>
          <w:rFonts w:cstheme="minorHAnsi"/>
          <w:color w:val="000000" w:themeColor="text1"/>
        </w:rPr>
      </w:pPr>
    </w:p>
    <w:p w14:paraId="32AC1005" w14:textId="708DB5D2" w:rsidR="00FE459F" w:rsidRPr="00FE459F" w:rsidRDefault="00FE459F" w:rsidP="00FE459F">
      <w:pPr>
        <w:suppressAutoHyphens/>
        <w:spacing w:after="0" w:line="240" w:lineRule="auto"/>
        <w:contextualSpacing/>
        <w:rPr>
          <w:rFonts w:cstheme="minorHAnsi"/>
          <w:color w:val="000000" w:themeColor="text1"/>
        </w:rPr>
      </w:pPr>
      <w:r w:rsidRPr="00FE459F">
        <w:rPr>
          <w:rFonts w:cstheme="minorHAnsi"/>
          <w:color w:val="000000" w:themeColor="text1"/>
        </w:rPr>
        <w:t>Several critical vulnerabilities were also identified in foundational framework components, including spring-boot 2.2.</w:t>
      </w:r>
      <w:r w:rsidR="0048501B" w:rsidRPr="00FE459F">
        <w:rPr>
          <w:rFonts w:cstheme="minorHAnsi"/>
          <w:color w:val="000000" w:themeColor="text1"/>
        </w:rPr>
        <w:t>4. RELEASE</w:t>
      </w:r>
      <w:r w:rsidRPr="00FE459F">
        <w:rPr>
          <w:rFonts w:cstheme="minorHAnsi"/>
          <w:color w:val="000000" w:themeColor="text1"/>
        </w:rPr>
        <w:t>, spring-core 5.2.3.</w:t>
      </w:r>
      <w:r w:rsidR="0048501B">
        <w:rPr>
          <w:rFonts w:cstheme="minorHAnsi"/>
          <w:color w:val="000000" w:themeColor="text1"/>
        </w:rPr>
        <w:t xml:space="preserve"> </w:t>
      </w:r>
      <w:r w:rsidR="0048501B" w:rsidRPr="00FE459F">
        <w:rPr>
          <w:rFonts w:cstheme="minorHAnsi"/>
          <w:color w:val="000000" w:themeColor="text1"/>
        </w:rPr>
        <w:t>RELEASE and</w:t>
      </w:r>
      <w:r w:rsidRPr="00FE459F">
        <w:rPr>
          <w:rFonts w:cstheme="minorHAnsi"/>
          <w:color w:val="000000" w:themeColor="text1"/>
        </w:rPr>
        <w:t xml:space="preserve"> spring-web 5.2.3.</w:t>
      </w:r>
      <w:r w:rsidR="0048501B">
        <w:rPr>
          <w:rFonts w:cstheme="minorHAnsi"/>
          <w:color w:val="000000" w:themeColor="text1"/>
        </w:rPr>
        <w:t xml:space="preserve"> </w:t>
      </w:r>
      <w:r w:rsidRPr="00FE459F">
        <w:rPr>
          <w:rFonts w:cstheme="minorHAnsi"/>
          <w:color w:val="000000" w:themeColor="text1"/>
        </w:rPr>
        <w:t>RELEASE. These findings indicate exposure to known exploited vulnerabilities that could impact application stability, data integrity, and overall system security if left unaddressed. Additionally, the embedded Tomcat components (tomcat-embed-core and tomcat-embed-</w:t>
      </w:r>
      <w:proofErr w:type="spellStart"/>
      <w:r w:rsidRPr="00FE459F">
        <w:rPr>
          <w:rFonts w:cstheme="minorHAnsi"/>
          <w:color w:val="000000" w:themeColor="text1"/>
        </w:rPr>
        <w:t>websocket</w:t>
      </w:r>
      <w:proofErr w:type="spellEnd"/>
      <w:r w:rsidRPr="00FE459F">
        <w:rPr>
          <w:rFonts w:cstheme="minorHAnsi"/>
          <w:color w:val="000000" w:themeColor="text1"/>
        </w:rPr>
        <w:t xml:space="preserve"> version 9.0.30) were flagged with multiple critical CVEs, further increasing the application’s attack surface.</w:t>
      </w:r>
    </w:p>
    <w:p w14:paraId="0DEF6649" w14:textId="77777777" w:rsidR="00FE459F" w:rsidRPr="00FE459F" w:rsidRDefault="00FE459F" w:rsidP="00FE459F">
      <w:pPr>
        <w:suppressAutoHyphens/>
        <w:spacing w:after="0" w:line="240" w:lineRule="auto"/>
        <w:contextualSpacing/>
        <w:rPr>
          <w:rFonts w:cstheme="minorHAnsi"/>
          <w:color w:val="000000" w:themeColor="text1"/>
        </w:rPr>
      </w:pPr>
    </w:p>
    <w:p w14:paraId="41530938" w14:textId="3433C986" w:rsidR="003A2F8A" w:rsidRDefault="00FE459F" w:rsidP="00FE459F">
      <w:pPr>
        <w:suppressAutoHyphens/>
        <w:spacing w:after="0" w:line="240" w:lineRule="auto"/>
        <w:contextualSpacing/>
        <w:rPr>
          <w:rFonts w:cstheme="minorHAnsi"/>
          <w:color w:val="000000" w:themeColor="text1"/>
        </w:rPr>
      </w:pPr>
      <w:r w:rsidRPr="00FE459F">
        <w:rPr>
          <w:rFonts w:cstheme="minorHAnsi"/>
          <w:color w:val="000000" w:themeColor="text1"/>
        </w:rPr>
        <w:t>The dependency-check report provides recommended remediation steps for each finding, which primarily involve upgrading affected libraries to newer, patched versions that address the documented CVEs. Attribution for these vulnerabilities is based on publicly documented sources, including the National Vulnerability Database (NVD), which the dependency-check tool references to correlate dependencies with known security issues.</w:t>
      </w:r>
    </w:p>
    <w:p w14:paraId="061A85C6" w14:textId="77777777" w:rsidR="00FE459F" w:rsidRDefault="00FE459F" w:rsidP="00FE459F">
      <w:pPr>
        <w:suppressAutoHyphens/>
        <w:spacing w:after="0" w:line="240" w:lineRule="auto"/>
        <w:contextualSpacing/>
        <w:rPr>
          <w:rFonts w:cstheme="minorHAnsi"/>
          <w:color w:val="000000" w:themeColor="text1"/>
        </w:rPr>
      </w:pPr>
    </w:p>
    <w:p w14:paraId="5BD82BE3" w14:textId="77777777" w:rsidR="00FE459F" w:rsidRDefault="00FE459F" w:rsidP="00FE459F">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3EB021B8" w14:textId="77777777" w:rsidR="00DA42AA" w:rsidRPr="00DA42AA" w:rsidRDefault="00DA42AA" w:rsidP="00DA42AA">
      <w:pPr>
        <w:suppressAutoHyphens/>
        <w:spacing w:after="0" w:line="240" w:lineRule="auto"/>
        <w:contextualSpacing/>
        <w:rPr>
          <w:rFonts w:cstheme="minorHAnsi"/>
          <w:color w:val="000000" w:themeColor="text1"/>
        </w:rPr>
      </w:pPr>
      <w:r w:rsidRPr="00DA42AA">
        <w:rPr>
          <w:rFonts w:cstheme="minorHAnsi"/>
          <w:color w:val="000000" w:themeColor="text1"/>
        </w:rPr>
        <w:t>Based on the results of the manual review and static testing, the following mitigation steps are recommended:</w:t>
      </w:r>
    </w:p>
    <w:p w14:paraId="060A54EE" w14:textId="77777777" w:rsidR="00DA42AA" w:rsidRPr="00DA42AA" w:rsidRDefault="00DA42AA" w:rsidP="00DA42AA">
      <w:pPr>
        <w:suppressAutoHyphens/>
        <w:spacing w:after="0" w:line="240" w:lineRule="auto"/>
        <w:contextualSpacing/>
        <w:rPr>
          <w:rFonts w:cstheme="minorHAnsi"/>
          <w:color w:val="000000" w:themeColor="text1"/>
        </w:rPr>
      </w:pPr>
    </w:p>
    <w:p w14:paraId="5568F411" w14:textId="77777777" w:rsidR="00DA42AA" w:rsidRPr="00DA42AA" w:rsidRDefault="00DA42AA" w:rsidP="00DA42AA">
      <w:pPr>
        <w:suppressAutoHyphens/>
        <w:spacing w:after="0" w:line="240" w:lineRule="auto"/>
        <w:contextualSpacing/>
        <w:rPr>
          <w:rFonts w:cstheme="minorHAnsi"/>
          <w:color w:val="000000" w:themeColor="text1"/>
        </w:rPr>
      </w:pPr>
      <w:r w:rsidRPr="00DA42AA">
        <w:rPr>
          <w:rFonts w:cstheme="minorHAnsi"/>
          <w:color w:val="000000" w:themeColor="text1"/>
        </w:rPr>
        <w:t>Implement strict input validation and output encoding for all user-supplied data.</w:t>
      </w:r>
    </w:p>
    <w:p w14:paraId="36682690" w14:textId="77777777" w:rsidR="00DA42AA" w:rsidRPr="00DA42AA" w:rsidRDefault="00DA42AA" w:rsidP="00DA42AA">
      <w:pPr>
        <w:suppressAutoHyphens/>
        <w:spacing w:after="0" w:line="240" w:lineRule="auto"/>
        <w:contextualSpacing/>
        <w:rPr>
          <w:rFonts w:cstheme="minorHAnsi"/>
          <w:color w:val="000000" w:themeColor="text1"/>
        </w:rPr>
      </w:pPr>
    </w:p>
    <w:p w14:paraId="549C3BDA" w14:textId="77777777" w:rsidR="00DA42AA" w:rsidRPr="00DA42AA" w:rsidRDefault="00DA42AA" w:rsidP="00DA42AA">
      <w:pPr>
        <w:suppressAutoHyphens/>
        <w:spacing w:after="0" w:line="240" w:lineRule="auto"/>
        <w:contextualSpacing/>
        <w:rPr>
          <w:rFonts w:cstheme="minorHAnsi"/>
          <w:color w:val="000000" w:themeColor="text1"/>
        </w:rPr>
      </w:pPr>
      <w:r w:rsidRPr="00DA42AA">
        <w:rPr>
          <w:rFonts w:cstheme="minorHAnsi"/>
          <w:color w:val="000000" w:themeColor="text1"/>
        </w:rPr>
        <w:t>Upgrade Spring Boot and all third-party dependencies to current, supported versions.</w:t>
      </w:r>
    </w:p>
    <w:p w14:paraId="08B0F65C" w14:textId="77777777" w:rsidR="00DA42AA" w:rsidRPr="00DA42AA" w:rsidRDefault="00DA42AA" w:rsidP="00DA42AA">
      <w:pPr>
        <w:suppressAutoHyphens/>
        <w:spacing w:after="0" w:line="240" w:lineRule="auto"/>
        <w:contextualSpacing/>
        <w:rPr>
          <w:rFonts w:cstheme="minorHAnsi"/>
          <w:color w:val="000000" w:themeColor="text1"/>
        </w:rPr>
      </w:pPr>
    </w:p>
    <w:p w14:paraId="07E7EAF0" w14:textId="77777777" w:rsidR="00DA42AA" w:rsidRPr="00DA42AA" w:rsidRDefault="00DA42AA" w:rsidP="00DA42AA">
      <w:pPr>
        <w:suppressAutoHyphens/>
        <w:spacing w:after="0" w:line="240" w:lineRule="auto"/>
        <w:contextualSpacing/>
        <w:rPr>
          <w:rFonts w:cstheme="minorHAnsi"/>
          <w:color w:val="000000" w:themeColor="text1"/>
        </w:rPr>
      </w:pPr>
      <w:r w:rsidRPr="00DA42AA">
        <w:rPr>
          <w:rFonts w:cstheme="minorHAnsi"/>
          <w:color w:val="000000" w:themeColor="text1"/>
        </w:rPr>
        <w:t>Enforce HTTPS for all client-server communications.</w:t>
      </w:r>
    </w:p>
    <w:p w14:paraId="672C9F8C" w14:textId="77777777" w:rsidR="00DA42AA" w:rsidRPr="00DA42AA" w:rsidRDefault="00DA42AA" w:rsidP="00DA42AA">
      <w:pPr>
        <w:suppressAutoHyphens/>
        <w:spacing w:after="0" w:line="240" w:lineRule="auto"/>
        <w:contextualSpacing/>
        <w:rPr>
          <w:rFonts w:cstheme="minorHAnsi"/>
          <w:color w:val="000000" w:themeColor="text1"/>
        </w:rPr>
      </w:pPr>
    </w:p>
    <w:p w14:paraId="35F1BE10" w14:textId="77777777" w:rsidR="00DA42AA" w:rsidRPr="00DA42AA" w:rsidRDefault="00DA42AA" w:rsidP="00DA42AA">
      <w:pPr>
        <w:suppressAutoHyphens/>
        <w:spacing w:after="0" w:line="240" w:lineRule="auto"/>
        <w:contextualSpacing/>
        <w:rPr>
          <w:rFonts w:cstheme="minorHAnsi"/>
          <w:color w:val="000000" w:themeColor="text1"/>
        </w:rPr>
      </w:pPr>
      <w:r w:rsidRPr="00DA42AA">
        <w:rPr>
          <w:rFonts w:cstheme="minorHAnsi"/>
          <w:color w:val="000000" w:themeColor="text1"/>
        </w:rPr>
        <w:t>Introduce authentication and authorization mechanisms for all REST endpoints.</w:t>
      </w:r>
    </w:p>
    <w:p w14:paraId="16153D7D" w14:textId="77777777" w:rsidR="00DA42AA" w:rsidRPr="00DA42AA" w:rsidRDefault="00DA42AA" w:rsidP="00DA42AA">
      <w:pPr>
        <w:suppressAutoHyphens/>
        <w:spacing w:after="0" w:line="240" w:lineRule="auto"/>
        <w:contextualSpacing/>
        <w:rPr>
          <w:rFonts w:cstheme="minorHAnsi"/>
          <w:color w:val="000000" w:themeColor="text1"/>
        </w:rPr>
      </w:pPr>
    </w:p>
    <w:p w14:paraId="47E49770" w14:textId="77777777" w:rsidR="00DA42AA" w:rsidRPr="00DA42AA" w:rsidRDefault="00DA42AA" w:rsidP="00DA42AA">
      <w:pPr>
        <w:suppressAutoHyphens/>
        <w:spacing w:after="0" w:line="240" w:lineRule="auto"/>
        <w:contextualSpacing/>
        <w:rPr>
          <w:rFonts w:cstheme="minorHAnsi"/>
          <w:color w:val="000000" w:themeColor="text1"/>
        </w:rPr>
      </w:pPr>
      <w:r w:rsidRPr="00DA42AA">
        <w:rPr>
          <w:rFonts w:cstheme="minorHAnsi"/>
          <w:color w:val="000000" w:themeColor="text1"/>
        </w:rPr>
        <w:t>Apply secure error handling to prevent information disclosure.</w:t>
      </w:r>
    </w:p>
    <w:p w14:paraId="279271EA" w14:textId="77777777" w:rsidR="00DA42AA" w:rsidRPr="00DA42AA" w:rsidRDefault="00DA42AA" w:rsidP="00DA42AA">
      <w:pPr>
        <w:suppressAutoHyphens/>
        <w:spacing w:after="0" w:line="240" w:lineRule="auto"/>
        <w:contextualSpacing/>
        <w:rPr>
          <w:rFonts w:cstheme="minorHAnsi"/>
          <w:color w:val="000000" w:themeColor="text1"/>
        </w:rPr>
      </w:pPr>
    </w:p>
    <w:p w14:paraId="3828E9C3" w14:textId="77777777" w:rsidR="00DA42AA" w:rsidRPr="00DA42AA" w:rsidRDefault="00DA42AA" w:rsidP="00DA42AA">
      <w:pPr>
        <w:suppressAutoHyphens/>
        <w:spacing w:after="0" w:line="240" w:lineRule="auto"/>
        <w:contextualSpacing/>
        <w:rPr>
          <w:rFonts w:cstheme="minorHAnsi"/>
          <w:color w:val="000000" w:themeColor="text1"/>
        </w:rPr>
      </w:pPr>
      <w:r w:rsidRPr="00DA42AA">
        <w:rPr>
          <w:rFonts w:cstheme="minorHAnsi"/>
          <w:color w:val="000000" w:themeColor="text1"/>
        </w:rPr>
        <w:t>Improve configuration management by separating development and production settings.</w:t>
      </w:r>
    </w:p>
    <w:p w14:paraId="149CA9D2" w14:textId="77777777" w:rsidR="00DA42AA" w:rsidRPr="00DA42AA" w:rsidRDefault="00DA42AA" w:rsidP="00DA42AA">
      <w:pPr>
        <w:suppressAutoHyphens/>
        <w:spacing w:after="0" w:line="240" w:lineRule="auto"/>
        <w:contextualSpacing/>
        <w:rPr>
          <w:rFonts w:cstheme="minorHAnsi"/>
          <w:color w:val="000000" w:themeColor="text1"/>
        </w:rPr>
      </w:pPr>
    </w:p>
    <w:p w14:paraId="592B97CF" w14:textId="4FB40BCB" w:rsidR="00DA42AA" w:rsidRPr="00DA42AA" w:rsidRDefault="00DA42AA" w:rsidP="00DA42AA">
      <w:pPr>
        <w:suppressAutoHyphens/>
        <w:spacing w:after="0" w:line="240" w:lineRule="auto"/>
        <w:contextualSpacing/>
        <w:rPr>
          <w:rFonts w:cstheme="minorHAnsi"/>
          <w:color w:val="000000" w:themeColor="text1"/>
        </w:rPr>
      </w:pPr>
      <w:r w:rsidRPr="00DA42AA">
        <w:rPr>
          <w:rFonts w:cstheme="minorHAnsi"/>
          <w:color w:val="000000" w:themeColor="text1"/>
        </w:rPr>
        <w:t xml:space="preserve">Establish regular dependency scanning as part of the </w:t>
      </w:r>
      <w:r w:rsidR="0048501B">
        <w:rPr>
          <w:rFonts w:cstheme="minorHAnsi"/>
          <w:color w:val="000000" w:themeColor="text1"/>
        </w:rPr>
        <w:t>build process</w:t>
      </w:r>
      <w:r w:rsidRPr="00DA42AA">
        <w:rPr>
          <w:rFonts w:cstheme="minorHAnsi"/>
          <w:color w:val="000000" w:themeColor="text1"/>
        </w:rPr>
        <w:t>.</w:t>
      </w:r>
    </w:p>
    <w:p w14:paraId="786BB4B7" w14:textId="77777777" w:rsidR="00DA42AA" w:rsidRPr="00DA42AA" w:rsidRDefault="00DA42AA" w:rsidP="00DA42AA">
      <w:pPr>
        <w:suppressAutoHyphens/>
        <w:spacing w:after="0" w:line="240" w:lineRule="auto"/>
        <w:contextualSpacing/>
        <w:rPr>
          <w:rFonts w:cstheme="minorHAnsi"/>
          <w:color w:val="000000" w:themeColor="text1"/>
        </w:rPr>
      </w:pPr>
    </w:p>
    <w:p w14:paraId="6A69540B" w14:textId="5700CC7C" w:rsidR="322AA2CB" w:rsidRDefault="00DA42AA" w:rsidP="00DA42AA">
      <w:pPr>
        <w:suppressAutoHyphens/>
        <w:spacing w:after="0" w:line="240" w:lineRule="auto"/>
        <w:contextualSpacing/>
        <w:rPr>
          <w:rFonts w:cstheme="minorHAnsi"/>
          <w:color w:val="000000" w:themeColor="text1"/>
        </w:rPr>
      </w:pPr>
      <w:r w:rsidRPr="00DA42AA">
        <w:rPr>
          <w:rFonts w:cstheme="minorHAnsi"/>
          <w:color w:val="000000" w:themeColor="text1"/>
        </w:rPr>
        <w:t>These actions will significantly reduce the application’s attack surface while aligning Artemis Financial’s web application with modern security best practices.</w:t>
      </w:r>
    </w:p>
    <w:p w14:paraId="36DA8BBF" w14:textId="77777777" w:rsidR="000A38A8" w:rsidRDefault="000A38A8" w:rsidP="00DA42AA">
      <w:pPr>
        <w:suppressAutoHyphens/>
        <w:spacing w:after="0" w:line="240" w:lineRule="auto"/>
        <w:contextualSpacing/>
        <w:rPr>
          <w:rFonts w:cstheme="minorHAnsi"/>
          <w:color w:val="000000" w:themeColor="text1"/>
        </w:rPr>
      </w:pPr>
    </w:p>
    <w:p w14:paraId="412FF0C9" w14:textId="553BA3CB" w:rsidR="000A38A8" w:rsidRDefault="000A38A8" w:rsidP="000A38A8">
      <w:pPr>
        <w:suppressAutoHyphens/>
        <w:spacing w:after="0" w:line="240" w:lineRule="auto"/>
        <w:contextualSpacing/>
        <w:jc w:val="center"/>
        <w:rPr>
          <w:rFonts w:cstheme="minorHAnsi"/>
          <w:color w:val="000000" w:themeColor="text1"/>
        </w:rPr>
      </w:pPr>
      <w:r>
        <w:rPr>
          <w:rFonts w:cstheme="minorHAnsi"/>
          <w:color w:val="000000" w:themeColor="text1"/>
        </w:rPr>
        <w:t>References</w:t>
      </w:r>
    </w:p>
    <w:p w14:paraId="01C968AD" w14:textId="5576EEAC" w:rsidR="008D3921" w:rsidRPr="000B05B1" w:rsidRDefault="008D3921" w:rsidP="000A38A8">
      <w:pPr>
        <w:suppressAutoHyphens/>
        <w:spacing w:after="0" w:line="240" w:lineRule="auto"/>
        <w:contextualSpacing/>
        <w:jc w:val="center"/>
        <w:rPr>
          <w:rFonts w:cstheme="minorHAnsi"/>
        </w:rPr>
      </w:pPr>
      <w:r w:rsidRPr="008D3921">
        <w:rPr>
          <w:rFonts w:cstheme="minorHAnsi"/>
        </w:rPr>
        <w:t xml:space="preserve">OWASP Foundation. (n.d.). </w:t>
      </w:r>
      <w:r w:rsidRPr="008D3921">
        <w:rPr>
          <w:rFonts w:cstheme="minorHAnsi"/>
          <w:i/>
          <w:iCs/>
        </w:rPr>
        <w:t>Cross-site Scripting (XSS) attack</w:t>
      </w:r>
      <w:r w:rsidRPr="008D3921">
        <w:rPr>
          <w:rFonts w:cstheme="minorHAnsi"/>
        </w:rPr>
        <w:t xml:space="preserve">. OWASP. </w:t>
      </w:r>
      <w:hyperlink r:id="rId12" w:tgtFrame="_new" w:history="1">
        <w:r w:rsidRPr="008D3921">
          <w:rPr>
            <w:rStyle w:val="Hyperlink"/>
            <w:rFonts w:cstheme="minorHAnsi"/>
          </w:rPr>
          <w:t>https://owasp.org/www-community/attacks/xss/</w:t>
        </w:r>
      </w:hyperlink>
    </w:p>
    <w:sectPr w:rsidR="008D3921" w:rsidRPr="000B05B1"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CD555" w14:textId="77777777" w:rsidR="00742900" w:rsidRDefault="00742900" w:rsidP="002F3F84">
      <w:r>
        <w:separator/>
      </w:r>
    </w:p>
  </w:endnote>
  <w:endnote w:type="continuationSeparator" w:id="0">
    <w:p w14:paraId="7973B190" w14:textId="77777777" w:rsidR="00742900" w:rsidRDefault="00742900" w:rsidP="002F3F84">
      <w:r>
        <w:continuationSeparator/>
      </w:r>
    </w:p>
  </w:endnote>
  <w:endnote w:type="continuationNotice" w:id="1">
    <w:p w14:paraId="6AA493DF" w14:textId="77777777" w:rsidR="00742900" w:rsidRDefault="007429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7A785" w14:textId="77777777" w:rsidR="00742900" w:rsidRDefault="00742900" w:rsidP="002F3F84">
      <w:r>
        <w:separator/>
      </w:r>
    </w:p>
  </w:footnote>
  <w:footnote w:type="continuationSeparator" w:id="0">
    <w:p w14:paraId="153C9718" w14:textId="77777777" w:rsidR="00742900" w:rsidRDefault="00742900" w:rsidP="002F3F84">
      <w:r>
        <w:continuationSeparator/>
      </w:r>
    </w:p>
  </w:footnote>
  <w:footnote w:type="continuationNotice" w:id="1">
    <w:p w14:paraId="6CA5F736" w14:textId="77777777" w:rsidR="00742900" w:rsidRDefault="007429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5745"/>
    <w:rsid w:val="0003798F"/>
    <w:rsid w:val="00052476"/>
    <w:rsid w:val="000A38A8"/>
    <w:rsid w:val="000B05B1"/>
    <w:rsid w:val="000D2A1B"/>
    <w:rsid w:val="000D4B1E"/>
    <w:rsid w:val="00113667"/>
    <w:rsid w:val="001240EF"/>
    <w:rsid w:val="00125FEF"/>
    <w:rsid w:val="0013182C"/>
    <w:rsid w:val="00156F5D"/>
    <w:rsid w:val="0016475A"/>
    <w:rsid w:val="001650C9"/>
    <w:rsid w:val="00173CC0"/>
    <w:rsid w:val="00187548"/>
    <w:rsid w:val="001A381D"/>
    <w:rsid w:val="001B3B6E"/>
    <w:rsid w:val="001C55A7"/>
    <w:rsid w:val="001E2BC4"/>
    <w:rsid w:val="001E5399"/>
    <w:rsid w:val="001E664A"/>
    <w:rsid w:val="001F347C"/>
    <w:rsid w:val="002033A6"/>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01B"/>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76331"/>
    <w:rsid w:val="0058064D"/>
    <w:rsid w:val="0058528C"/>
    <w:rsid w:val="005A0DB2"/>
    <w:rsid w:val="005A6070"/>
    <w:rsid w:val="005A7C7F"/>
    <w:rsid w:val="005C593C"/>
    <w:rsid w:val="005F574E"/>
    <w:rsid w:val="00626B56"/>
    <w:rsid w:val="00633225"/>
    <w:rsid w:val="006955A1"/>
    <w:rsid w:val="006B66FE"/>
    <w:rsid w:val="006B75EE"/>
    <w:rsid w:val="006C197D"/>
    <w:rsid w:val="006C3269"/>
    <w:rsid w:val="006F2F77"/>
    <w:rsid w:val="00700D10"/>
    <w:rsid w:val="00701A84"/>
    <w:rsid w:val="007033DB"/>
    <w:rsid w:val="00705D42"/>
    <w:rsid w:val="007205AF"/>
    <w:rsid w:val="007415E6"/>
    <w:rsid w:val="00742900"/>
    <w:rsid w:val="00760100"/>
    <w:rsid w:val="007617B2"/>
    <w:rsid w:val="00761B04"/>
    <w:rsid w:val="00776757"/>
    <w:rsid w:val="0078046E"/>
    <w:rsid w:val="007C4CA8"/>
    <w:rsid w:val="007E5EA6"/>
    <w:rsid w:val="00801F57"/>
    <w:rsid w:val="00810AE8"/>
    <w:rsid w:val="00811600"/>
    <w:rsid w:val="00812410"/>
    <w:rsid w:val="008162CD"/>
    <w:rsid w:val="00841BCB"/>
    <w:rsid w:val="00844851"/>
    <w:rsid w:val="00847593"/>
    <w:rsid w:val="00861EC1"/>
    <w:rsid w:val="008D392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05D9E"/>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2581"/>
    <w:rsid w:val="00D8455A"/>
    <w:rsid w:val="00DA28C0"/>
    <w:rsid w:val="00DA42AA"/>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3ABD"/>
    <w:rsid w:val="00FD596B"/>
    <w:rsid w:val="00FD5A31"/>
    <w:rsid w:val="00FE1ED3"/>
    <w:rsid w:val="00FE459F"/>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8D39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owasp.org/www-community/attacks/xs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986</TotalTime>
  <Pages>5</Pages>
  <Words>1571</Words>
  <Characters>8959</Characters>
  <Application>Microsoft Office Word</Application>
  <DocSecurity>0</DocSecurity>
  <Lines>74</Lines>
  <Paragraphs>21</Paragraphs>
  <ScaleCrop>false</ScaleCrop>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Gerus Hays</cp:lastModifiedBy>
  <cp:revision>13</cp:revision>
  <dcterms:created xsi:type="dcterms:W3CDTF">2026-01-25T01:51:00Z</dcterms:created>
  <dcterms:modified xsi:type="dcterms:W3CDTF">2026-01-25T20:28:00Z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