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9A37" w14:textId="144A2F83" w:rsidR="004E0E13" w:rsidRPr="004E0E13" w:rsidRDefault="00E916F8" w:rsidP="004E0E13">
      <w:pPr>
        <w:spacing w:line="480" w:lineRule="auto"/>
        <w:jc w:val="center"/>
        <w:rPr>
          <w:rFonts w:ascii="Times New Roman" w:hAnsi="Times New Roman" w:cs="Times New Roman"/>
        </w:rPr>
      </w:pPr>
      <w:r>
        <w:rPr>
          <w:rFonts w:ascii="Times New Roman" w:hAnsi="Times New Roman" w:cs="Times New Roman"/>
        </w:rPr>
        <w:t>Summary and Reflections Report</w:t>
      </w:r>
    </w:p>
    <w:p w14:paraId="67FF1B0B" w14:textId="5D4D67AD" w:rsidR="004E0E13" w:rsidRPr="004E0E13" w:rsidRDefault="004E0E13" w:rsidP="00CE3555">
      <w:pPr>
        <w:spacing w:line="480" w:lineRule="auto"/>
        <w:ind w:firstLine="720"/>
        <w:rPr>
          <w:rFonts w:ascii="Times New Roman" w:hAnsi="Times New Roman" w:cs="Times New Roman"/>
        </w:rPr>
      </w:pPr>
      <w:r w:rsidRPr="004E0E13">
        <w:rPr>
          <w:rFonts w:ascii="Times New Roman" w:hAnsi="Times New Roman" w:cs="Times New Roman"/>
        </w:rPr>
        <w:t xml:space="preserve">In Project One, I developed and tested three primary features: contact service, task service, and appointment service. My unit testing approach was intentionally aligned with the original software requirements for each feature. Instead of writing tests just to increase coverage numbers, I structured each JUnit test around specific requirement statements. For example, when a requirement stated that a contact ID could not be null and had a maximum length, I wrote test cases that validated both valid and invalid inputs. This ensured that the implementation directly </w:t>
      </w:r>
      <w:r w:rsidR="00910850" w:rsidRPr="004E0E13">
        <w:rPr>
          <w:rFonts w:ascii="Times New Roman" w:hAnsi="Times New Roman" w:cs="Times New Roman"/>
        </w:rPr>
        <w:t>satisfies</w:t>
      </w:r>
      <w:r w:rsidRPr="004E0E13">
        <w:rPr>
          <w:rFonts w:ascii="Times New Roman" w:hAnsi="Times New Roman" w:cs="Times New Roman"/>
        </w:rPr>
        <w:t xml:space="preserve"> the constraint rather than assuming correct input.</w:t>
      </w:r>
    </w:p>
    <w:p w14:paraId="763C53AE" w14:textId="6207BCF6" w:rsidR="004E0E13" w:rsidRPr="004E0E13" w:rsidRDefault="004E0E13" w:rsidP="000618D7">
      <w:pPr>
        <w:spacing w:line="480" w:lineRule="auto"/>
        <w:ind w:firstLine="720"/>
        <w:rPr>
          <w:rFonts w:ascii="Times New Roman" w:hAnsi="Times New Roman" w:cs="Times New Roman"/>
        </w:rPr>
      </w:pPr>
      <w:r w:rsidRPr="004E0E13">
        <w:rPr>
          <w:rFonts w:ascii="Times New Roman" w:hAnsi="Times New Roman" w:cs="Times New Roman"/>
        </w:rPr>
        <w:t xml:space="preserve">Using JUnit 5 allowed me to structure these tests clearly with annotations such as @Test and use assertions like </w:t>
      </w:r>
      <w:proofErr w:type="spellStart"/>
      <w:r w:rsidRPr="004E0E13">
        <w:rPr>
          <w:rFonts w:ascii="Times New Roman" w:hAnsi="Times New Roman" w:cs="Times New Roman"/>
        </w:rPr>
        <w:t>assertEquals</w:t>
      </w:r>
      <w:proofErr w:type="spellEnd"/>
      <w:r w:rsidRPr="004E0E13">
        <w:rPr>
          <w:rFonts w:ascii="Times New Roman" w:hAnsi="Times New Roman" w:cs="Times New Roman"/>
        </w:rPr>
        <w:t xml:space="preserve">, </w:t>
      </w:r>
      <w:proofErr w:type="spellStart"/>
      <w:r w:rsidRPr="004E0E13">
        <w:rPr>
          <w:rFonts w:ascii="Times New Roman" w:hAnsi="Times New Roman" w:cs="Times New Roman"/>
        </w:rPr>
        <w:t>assertThrows</w:t>
      </w:r>
      <w:proofErr w:type="spellEnd"/>
      <w:r w:rsidRPr="004E0E13">
        <w:rPr>
          <w:rFonts w:ascii="Times New Roman" w:hAnsi="Times New Roman" w:cs="Times New Roman"/>
        </w:rPr>
        <w:t xml:space="preserve">, and </w:t>
      </w:r>
      <w:proofErr w:type="spellStart"/>
      <w:r w:rsidRPr="004E0E13">
        <w:rPr>
          <w:rFonts w:ascii="Times New Roman" w:hAnsi="Times New Roman" w:cs="Times New Roman"/>
        </w:rPr>
        <w:t>assertNotNull</w:t>
      </w:r>
      <w:proofErr w:type="spellEnd"/>
      <w:r w:rsidRPr="004E0E13">
        <w:rPr>
          <w:rFonts w:ascii="Times New Roman" w:hAnsi="Times New Roman" w:cs="Times New Roman"/>
        </w:rPr>
        <w:t xml:space="preserve"> to validate behavior (JUnit User Guide, n.d.). Each feature had both positive test cases </w:t>
      </w:r>
      <w:r w:rsidR="000618D7">
        <w:rPr>
          <w:rFonts w:ascii="Times New Roman" w:hAnsi="Times New Roman" w:cs="Times New Roman"/>
        </w:rPr>
        <w:t>,</w:t>
      </w:r>
      <w:r w:rsidRPr="004E0E13">
        <w:rPr>
          <w:rFonts w:ascii="Times New Roman" w:hAnsi="Times New Roman" w:cs="Times New Roman"/>
        </w:rPr>
        <w:t>expected behavior</w:t>
      </w:r>
      <w:r w:rsidR="000618D7">
        <w:rPr>
          <w:rFonts w:ascii="Times New Roman" w:hAnsi="Times New Roman" w:cs="Times New Roman"/>
        </w:rPr>
        <w:t>,</w:t>
      </w:r>
      <w:r w:rsidRPr="004E0E13">
        <w:rPr>
          <w:rFonts w:ascii="Times New Roman" w:hAnsi="Times New Roman" w:cs="Times New Roman"/>
        </w:rPr>
        <w:t xml:space="preserve"> and negative test cases </w:t>
      </w:r>
      <w:r w:rsidR="000618D7">
        <w:rPr>
          <w:rFonts w:ascii="Times New Roman" w:hAnsi="Times New Roman" w:cs="Times New Roman"/>
        </w:rPr>
        <w:t>,</w:t>
      </w:r>
      <w:r w:rsidRPr="004E0E13">
        <w:rPr>
          <w:rFonts w:ascii="Times New Roman" w:hAnsi="Times New Roman" w:cs="Times New Roman"/>
        </w:rPr>
        <w:t>invalid input or constraint violations. This approach demonstrated alignment because the tests were built from the requirements outward, rather than written after the fact without traceability.</w:t>
      </w:r>
      <w:r w:rsidR="007815A7">
        <w:rPr>
          <w:rFonts w:ascii="Times New Roman" w:hAnsi="Times New Roman" w:cs="Times New Roman"/>
        </w:rPr>
        <w:t xml:space="preserve"> </w:t>
      </w:r>
      <w:r w:rsidRPr="004E0E13">
        <w:rPr>
          <w:rFonts w:ascii="Times New Roman" w:hAnsi="Times New Roman" w:cs="Times New Roman"/>
        </w:rPr>
        <w:t>By structuring tests around requirement constraints and validation logic, I ensured the code behavior matched exactly what the project specification demanded.</w:t>
      </w:r>
    </w:p>
    <w:p w14:paraId="600B8228" w14:textId="1307563F" w:rsidR="004E0E13" w:rsidRPr="004E0E13" w:rsidRDefault="004E0E13" w:rsidP="007815A7">
      <w:pPr>
        <w:spacing w:line="480" w:lineRule="auto"/>
        <w:ind w:firstLine="720"/>
        <w:rPr>
          <w:rFonts w:ascii="Times New Roman" w:hAnsi="Times New Roman" w:cs="Times New Roman"/>
        </w:rPr>
      </w:pPr>
      <w:r w:rsidRPr="004E0E13">
        <w:rPr>
          <w:rFonts w:ascii="Times New Roman" w:hAnsi="Times New Roman" w:cs="Times New Roman"/>
        </w:rPr>
        <w:t>To evaluate whether my JUnit tests were effective, I considered both coverage and behavior validation. Code coverage measures how much of the code base is executed during testing, including line and branch coverage (Atlassian, n.d.). However, high coverage alone does not guarantee quality. I focused on ensuring that each logical branch</w:t>
      </w:r>
      <w:r w:rsidR="007815A7">
        <w:rPr>
          <w:rFonts w:ascii="Times New Roman" w:hAnsi="Times New Roman" w:cs="Times New Roman"/>
        </w:rPr>
        <w:t xml:space="preserve">, </w:t>
      </w:r>
      <w:r w:rsidRPr="004E0E13">
        <w:rPr>
          <w:rFonts w:ascii="Times New Roman" w:hAnsi="Times New Roman" w:cs="Times New Roman"/>
        </w:rPr>
        <w:t>such as input validation, exception handling, and state updates</w:t>
      </w:r>
      <w:r w:rsidR="007815A7">
        <w:rPr>
          <w:rFonts w:ascii="Times New Roman" w:hAnsi="Times New Roman" w:cs="Times New Roman"/>
        </w:rPr>
        <w:t xml:space="preserve">, </w:t>
      </w:r>
      <w:r w:rsidRPr="004E0E13">
        <w:rPr>
          <w:rFonts w:ascii="Times New Roman" w:hAnsi="Times New Roman" w:cs="Times New Roman"/>
        </w:rPr>
        <w:t>was exercised.</w:t>
      </w:r>
      <w:r w:rsidR="007815A7">
        <w:rPr>
          <w:rFonts w:ascii="Times New Roman" w:hAnsi="Times New Roman" w:cs="Times New Roman"/>
        </w:rPr>
        <w:t xml:space="preserve"> </w:t>
      </w:r>
      <w:r w:rsidRPr="004E0E13">
        <w:rPr>
          <w:rFonts w:ascii="Times New Roman" w:hAnsi="Times New Roman" w:cs="Times New Roman"/>
        </w:rPr>
        <w:t>For example, in my appointment service tests, I validated that appointments could not be created with past dates and that null values would trigger appropriate exceptions. This ensured that defensive programming logic was tested, not just the “happy path.”</w:t>
      </w:r>
    </w:p>
    <w:p w14:paraId="71789B9E" w14:textId="2D1AE31B" w:rsidR="004E0E13" w:rsidRPr="004E0E13" w:rsidRDefault="004E0E13" w:rsidP="007815A7">
      <w:pPr>
        <w:spacing w:line="480" w:lineRule="auto"/>
        <w:ind w:firstLine="720"/>
        <w:rPr>
          <w:rFonts w:ascii="Times New Roman" w:hAnsi="Times New Roman" w:cs="Times New Roman"/>
        </w:rPr>
      </w:pPr>
      <w:r w:rsidRPr="004E0E13">
        <w:rPr>
          <w:rFonts w:ascii="Times New Roman" w:hAnsi="Times New Roman" w:cs="Times New Roman"/>
        </w:rPr>
        <w:lastRenderedPageBreak/>
        <w:t>The tests were effective because they validated both expected functionality and boundary conditions. According to IBM (n.d.), effective testing reduces risk by validating system behavior under multiple conditions, not just ideal inputs. My tests followed this principle by covering valid cases, invalid cases, and edge constraints.</w:t>
      </w:r>
    </w:p>
    <w:p w14:paraId="06C9CB3A" w14:textId="2C51C6CF" w:rsidR="005E1D61" w:rsidRDefault="004E0E13" w:rsidP="005E1D61">
      <w:pPr>
        <w:spacing w:line="480" w:lineRule="auto"/>
        <w:ind w:firstLine="720"/>
        <w:rPr>
          <w:rFonts w:ascii="Times New Roman" w:hAnsi="Times New Roman" w:cs="Times New Roman"/>
        </w:rPr>
      </w:pPr>
      <w:r w:rsidRPr="004E0E13">
        <w:rPr>
          <w:rFonts w:ascii="Times New Roman" w:hAnsi="Times New Roman" w:cs="Times New Roman"/>
        </w:rPr>
        <w:t>I ensured technical soundness in my testing by following consistent structure and using clear, isolated test methods. Each test method focused on one behavior at a time. For example, rather than testing multiple constraints in one large test case, I separated them into independent tests to isolate failure causes. This makes debugging easier and aligns with professional testing practices (JUnit User Guide, n.d.).</w:t>
      </w:r>
      <w:r w:rsidR="007815A7">
        <w:rPr>
          <w:rFonts w:ascii="Times New Roman" w:hAnsi="Times New Roman" w:cs="Times New Roman"/>
        </w:rPr>
        <w:t xml:space="preserve">  </w:t>
      </w:r>
      <w:r w:rsidRPr="004E0E13">
        <w:rPr>
          <w:rFonts w:ascii="Times New Roman" w:hAnsi="Times New Roman" w:cs="Times New Roman"/>
        </w:rPr>
        <w:t xml:space="preserve">I also verified that exception testing used </w:t>
      </w:r>
      <w:proofErr w:type="spellStart"/>
      <w:r w:rsidRPr="004E0E13">
        <w:rPr>
          <w:rFonts w:ascii="Times New Roman" w:hAnsi="Times New Roman" w:cs="Times New Roman"/>
        </w:rPr>
        <w:t>assertThrows</w:t>
      </w:r>
      <w:proofErr w:type="spellEnd"/>
      <w:r w:rsidRPr="004E0E13">
        <w:rPr>
          <w:rFonts w:ascii="Times New Roman" w:hAnsi="Times New Roman" w:cs="Times New Roman"/>
        </w:rPr>
        <w:t xml:space="preserve"> to explicitly confirm that invalid inputs triggered the correct exceptions. This demonstrates that the code does not silently fail or allow invalid state changes.</w:t>
      </w:r>
      <w:r w:rsidR="005E1D61">
        <w:rPr>
          <w:rFonts w:ascii="Times New Roman" w:hAnsi="Times New Roman" w:cs="Times New Roman"/>
        </w:rPr>
        <w:t xml:space="preserve"> </w:t>
      </w:r>
      <w:r w:rsidRPr="004E0E13">
        <w:rPr>
          <w:rFonts w:ascii="Times New Roman" w:hAnsi="Times New Roman" w:cs="Times New Roman"/>
        </w:rPr>
        <w:t>This structure reflects a technically sound testing strategy because it enforces clear validation, isolates behaviors, and ensures that each requirement is explicitly verified.</w:t>
      </w:r>
      <w:r w:rsidR="005E1D61">
        <w:rPr>
          <w:rFonts w:ascii="Times New Roman" w:hAnsi="Times New Roman" w:cs="Times New Roman"/>
        </w:rPr>
        <w:t xml:space="preserve"> </w:t>
      </w:r>
    </w:p>
    <w:p w14:paraId="7A813D14" w14:textId="1CCD2074" w:rsidR="004E0E13" w:rsidRPr="004E0E13" w:rsidRDefault="004E0E13" w:rsidP="005E1D61">
      <w:pPr>
        <w:spacing w:line="480" w:lineRule="auto"/>
        <w:ind w:firstLine="720"/>
        <w:rPr>
          <w:rFonts w:ascii="Times New Roman" w:hAnsi="Times New Roman" w:cs="Times New Roman"/>
        </w:rPr>
      </w:pPr>
      <w:r w:rsidRPr="004E0E13">
        <w:rPr>
          <w:rFonts w:ascii="Times New Roman" w:hAnsi="Times New Roman" w:cs="Times New Roman"/>
        </w:rPr>
        <w:t>Efficiency in this context meant writing tests that were structured, reusable, and not redundant. Instead of duplicating setup logic across test methods, I reused object initialization patterns and ensured each test remained focused and concise.</w:t>
      </w:r>
      <w:r w:rsidR="005E1D61">
        <w:rPr>
          <w:rFonts w:ascii="Times New Roman" w:hAnsi="Times New Roman" w:cs="Times New Roman"/>
        </w:rPr>
        <w:t xml:space="preserve"> </w:t>
      </w:r>
      <w:r w:rsidRPr="004E0E13">
        <w:rPr>
          <w:rFonts w:ascii="Times New Roman" w:hAnsi="Times New Roman" w:cs="Times New Roman"/>
        </w:rPr>
        <w:t>Efficient testing also means reducing unnecessary execution time while maximizing coverage. By keeping test cases atomic and focused, I minimized unnecessary complexity and made the test suite maintainable.</w:t>
      </w:r>
      <w:r w:rsidR="005E1D61">
        <w:rPr>
          <w:rFonts w:ascii="Times New Roman" w:hAnsi="Times New Roman" w:cs="Times New Roman"/>
        </w:rPr>
        <w:t xml:space="preserve"> </w:t>
      </w:r>
      <w:r w:rsidRPr="004E0E13">
        <w:rPr>
          <w:rFonts w:ascii="Times New Roman" w:hAnsi="Times New Roman" w:cs="Times New Roman"/>
        </w:rPr>
        <w:t>This prevents technical debt from accumulating in the test suite itself. As Martin Fowler (2003) explains, technical debt occurs when shortcuts are taken that create future maintenance costs. Writing clean, efficient tests reduces long-term maintenance burden and supports scalability.</w:t>
      </w:r>
    </w:p>
    <w:p w14:paraId="53AB6717" w14:textId="035A6ADD" w:rsidR="004E0E13" w:rsidRPr="004E0E13" w:rsidRDefault="004E0E13" w:rsidP="006E0CEB">
      <w:pPr>
        <w:spacing w:line="480" w:lineRule="auto"/>
        <w:ind w:firstLine="720"/>
        <w:rPr>
          <w:rFonts w:ascii="Times New Roman" w:hAnsi="Times New Roman" w:cs="Times New Roman"/>
        </w:rPr>
      </w:pPr>
      <w:r w:rsidRPr="004E0E13">
        <w:rPr>
          <w:rFonts w:ascii="Times New Roman" w:hAnsi="Times New Roman" w:cs="Times New Roman"/>
        </w:rPr>
        <w:t xml:space="preserve">The primary technique I employed was unit testing using white-box principles. Since I had access to the source code, I tested internal validation logic directly. This included boundary </w:t>
      </w:r>
      <w:r w:rsidRPr="004E0E13">
        <w:rPr>
          <w:rFonts w:ascii="Times New Roman" w:hAnsi="Times New Roman" w:cs="Times New Roman"/>
        </w:rPr>
        <w:lastRenderedPageBreak/>
        <w:t>testing (m</w:t>
      </w:r>
      <w:r>
        <w:rPr>
          <w:rFonts w:ascii="Times New Roman" w:hAnsi="Times New Roman" w:cs="Times New Roman"/>
        </w:rPr>
        <w:t>a</w:t>
      </w:r>
      <w:r w:rsidRPr="004E0E13">
        <w:rPr>
          <w:rFonts w:ascii="Times New Roman" w:hAnsi="Times New Roman" w:cs="Times New Roman"/>
        </w:rPr>
        <w:t>ximum string lengths), negative testing (null values), and constraint validation.</w:t>
      </w:r>
      <w:r w:rsidR="006E0CEB">
        <w:rPr>
          <w:rFonts w:ascii="Times New Roman" w:hAnsi="Times New Roman" w:cs="Times New Roman"/>
        </w:rPr>
        <w:t xml:space="preserve"> </w:t>
      </w:r>
      <w:r w:rsidRPr="004E0E13">
        <w:rPr>
          <w:rFonts w:ascii="Times New Roman" w:hAnsi="Times New Roman" w:cs="Times New Roman"/>
        </w:rPr>
        <w:t>According to IBM (n.d.), unit testing focuses on validating individual components in isolation. That is exactly what I did with contact, task, and appointment services</w:t>
      </w:r>
      <w:r w:rsidR="006E0CEB">
        <w:rPr>
          <w:rFonts w:ascii="Times New Roman" w:hAnsi="Times New Roman" w:cs="Times New Roman"/>
        </w:rPr>
        <w:t xml:space="preserve"> </w:t>
      </w:r>
      <w:r w:rsidRPr="004E0E13">
        <w:rPr>
          <w:rFonts w:ascii="Times New Roman" w:hAnsi="Times New Roman" w:cs="Times New Roman"/>
        </w:rPr>
        <w:t>testing each class independently before considering integration behavior.</w:t>
      </w:r>
      <w:r w:rsidR="006E0CEB">
        <w:rPr>
          <w:rFonts w:ascii="Times New Roman" w:hAnsi="Times New Roman" w:cs="Times New Roman"/>
        </w:rPr>
        <w:t xml:space="preserve"> </w:t>
      </w:r>
      <w:r w:rsidRPr="004E0E13">
        <w:rPr>
          <w:rFonts w:ascii="Times New Roman" w:hAnsi="Times New Roman" w:cs="Times New Roman"/>
        </w:rPr>
        <w:t>I also used boundary value analysis by testing limits such as maximum character lengths and invalid ranges. This ensured edge cases were handled correctly rather than assumed safe.</w:t>
      </w:r>
    </w:p>
    <w:p w14:paraId="26939BF4" w14:textId="4D00B9B1" w:rsidR="004E0E13" w:rsidRPr="004E0E13" w:rsidRDefault="004E0E13" w:rsidP="006E0CEB">
      <w:pPr>
        <w:spacing w:line="480" w:lineRule="auto"/>
        <w:ind w:firstLine="720"/>
        <w:rPr>
          <w:rFonts w:ascii="Times New Roman" w:hAnsi="Times New Roman" w:cs="Times New Roman"/>
        </w:rPr>
      </w:pPr>
      <w:r w:rsidRPr="004E0E13">
        <w:rPr>
          <w:rFonts w:ascii="Times New Roman" w:hAnsi="Times New Roman" w:cs="Times New Roman"/>
        </w:rPr>
        <w:t>While this project focused on unit testing, other techniques could be applied in larger systems. Integration testing would validate how services interact together. System testing would validate the application as a whole under realistic workflows. Performance testing could evaluate how the system behaves under load.</w:t>
      </w:r>
      <w:r w:rsidR="006E0CEB">
        <w:rPr>
          <w:rFonts w:ascii="Times New Roman" w:hAnsi="Times New Roman" w:cs="Times New Roman"/>
        </w:rPr>
        <w:t xml:space="preserve"> </w:t>
      </w:r>
      <w:r w:rsidRPr="004E0E13">
        <w:rPr>
          <w:rFonts w:ascii="Times New Roman" w:hAnsi="Times New Roman" w:cs="Times New Roman"/>
        </w:rPr>
        <w:t>These techniques are important in larger enterprise systems, especially where multiple services communicate. However, given the scope of this project, unit testing was the most appropriate and focused strategy.</w:t>
      </w:r>
    </w:p>
    <w:p w14:paraId="25E1FA2E" w14:textId="6AC2FD9C" w:rsidR="004E0E13" w:rsidRPr="004E0E13" w:rsidRDefault="004E0E13" w:rsidP="006E0CEB">
      <w:pPr>
        <w:spacing w:line="480" w:lineRule="auto"/>
        <w:ind w:firstLine="720"/>
        <w:rPr>
          <w:rFonts w:ascii="Times New Roman" w:hAnsi="Times New Roman" w:cs="Times New Roman"/>
        </w:rPr>
      </w:pPr>
      <w:r w:rsidRPr="004E0E13">
        <w:rPr>
          <w:rFonts w:ascii="Times New Roman" w:hAnsi="Times New Roman" w:cs="Times New Roman"/>
        </w:rPr>
        <w:t>Different testing techniques serve different purposes. Unit testing is ideal for validating logic early and preventing regression issues. Integration testing becomes important when systems grow more complex. Performance testing matters when scalability and responsiveness are critical.</w:t>
      </w:r>
      <w:r w:rsidR="006E0CEB">
        <w:rPr>
          <w:rFonts w:ascii="Times New Roman" w:hAnsi="Times New Roman" w:cs="Times New Roman"/>
        </w:rPr>
        <w:t xml:space="preserve"> </w:t>
      </w:r>
      <w:r w:rsidRPr="004E0E13">
        <w:rPr>
          <w:rFonts w:ascii="Times New Roman" w:hAnsi="Times New Roman" w:cs="Times New Roman"/>
        </w:rPr>
        <w:t>In professional environments, a layered testing strategy reduces risk and improves reliability (IBM, n.d.). For example, in financial or healthcare systems, insufficient testing could result in serious operational failures. Understanding when to apply each technique is critical to responsible software development.</w:t>
      </w:r>
    </w:p>
    <w:p w14:paraId="1295C5CE" w14:textId="570E04E0" w:rsidR="004E0E13" w:rsidRPr="004E0E13" w:rsidRDefault="004E0E13" w:rsidP="006E0CEB">
      <w:pPr>
        <w:spacing w:line="480" w:lineRule="auto"/>
        <w:ind w:firstLine="720"/>
        <w:rPr>
          <w:rFonts w:ascii="Times New Roman" w:hAnsi="Times New Roman" w:cs="Times New Roman"/>
        </w:rPr>
      </w:pPr>
      <w:r w:rsidRPr="004E0E13">
        <w:rPr>
          <w:rFonts w:ascii="Times New Roman" w:hAnsi="Times New Roman" w:cs="Times New Roman"/>
        </w:rPr>
        <w:t xml:space="preserve">Acting as a tester </w:t>
      </w:r>
      <w:r w:rsidR="006E0CEB" w:rsidRPr="004E0E13">
        <w:rPr>
          <w:rFonts w:ascii="Times New Roman" w:hAnsi="Times New Roman" w:cs="Times New Roman"/>
        </w:rPr>
        <w:t>requires</w:t>
      </w:r>
      <w:r w:rsidRPr="004E0E13">
        <w:rPr>
          <w:rFonts w:ascii="Times New Roman" w:hAnsi="Times New Roman" w:cs="Times New Roman"/>
        </w:rPr>
        <w:t xml:space="preserve"> adopting a cautious mindset. Instead of assuming my code worked because it compiled, I intentionally attempted to break it. This meant thinking about invalid input, edge cases, and unexpected behavior.</w:t>
      </w:r>
      <w:r w:rsidR="006E0CEB">
        <w:rPr>
          <w:rFonts w:ascii="Times New Roman" w:hAnsi="Times New Roman" w:cs="Times New Roman"/>
        </w:rPr>
        <w:t xml:space="preserve"> </w:t>
      </w:r>
      <w:r w:rsidRPr="004E0E13">
        <w:rPr>
          <w:rFonts w:ascii="Times New Roman" w:hAnsi="Times New Roman" w:cs="Times New Roman"/>
        </w:rPr>
        <w:t xml:space="preserve">The ACM Code of Ethics emphasizes the responsibility of computing professionals to produce high-quality systems and avoid harm </w:t>
      </w:r>
      <w:r w:rsidRPr="004E0E13">
        <w:rPr>
          <w:rFonts w:ascii="Times New Roman" w:hAnsi="Times New Roman" w:cs="Times New Roman"/>
        </w:rPr>
        <w:lastRenderedPageBreak/>
        <w:t>(ACM, 2018). Careless testing could allow defects into production, which in real-world systems could have serious consequences.</w:t>
      </w:r>
      <w:r w:rsidR="006E0CEB">
        <w:rPr>
          <w:rFonts w:ascii="Times New Roman" w:hAnsi="Times New Roman" w:cs="Times New Roman"/>
        </w:rPr>
        <w:t xml:space="preserve"> </w:t>
      </w:r>
      <w:r w:rsidRPr="004E0E13">
        <w:rPr>
          <w:rFonts w:ascii="Times New Roman" w:hAnsi="Times New Roman" w:cs="Times New Roman"/>
        </w:rPr>
        <w:t>Caution ensures reliability and protects both users and stakeholders.</w:t>
      </w:r>
    </w:p>
    <w:p w14:paraId="43BD36FF" w14:textId="5639DFC6" w:rsidR="004E0E13" w:rsidRPr="004E0E13" w:rsidRDefault="004E0E13" w:rsidP="006E0CEB">
      <w:pPr>
        <w:spacing w:line="480" w:lineRule="auto"/>
        <w:ind w:firstLine="720"/>
        <w:rPr>
          <w:rFonts w:ascii="Times New Roman" w:hAnsi="Times New Roman" w:cs="Times New Roman"/>
        </w:rPr>
      </w:pPr>
      <w:r w:rsidRPr="004E0E13">
        <w:rPr>
          <w:rFonts w:ascii="Times New Roman" w:hAnsi="Times New Roman" w:cs="Times New Roman"/>
        </w:rPr>
        <w:t>Testing your own code introduces bias because you already know how it is supposed to work. To limit this bias, I structured my tests around requirement statements rather than assumptions. I also tested invalid inputs that I personally would not normally enter.</w:t>
      </w:r>
      <w:r w:rsidR="00555F78">
        <w:rPr>
          <w:rFonts w:ascii="Times New Roman" w:hAnsi="Times New Roman" w:cs="Times New Roman"/>
        </w:rPr>
        <w:t xml:space="preserve"> </w:t>
      </w:r>
      <w:r w:rsidRPr="004E0E13">
        <w:rPr>
          <w:rFonts w:ascii="Times New Roman" w:hAnsi="Times New Roman" w:cs="Times New Roman"/>
        </w:rPr>
        <w:t>Bias can cause developers to overlook flaws because they unconsciously validate what they expect to happen. Recognizing this risk helped me adopt a more objective testing approach.</w:t>
      </w:r>
    </w:p>
    <w:p w14:paraId="7C18411C" w14:textId="5B015A0C" w:rsidR="00E916F8" w:rsidRDefault="004E0E13" w:rsidP="00555F78">
      <w:pPr>
        <w:spacing w:line="480" w:lineRule="auto"/>
        <w:ind w:firstLine="720"/>
        <w:rPr>
          <w:rFonts w:ascii="Times New Roman" w:hAnsi="Times New Roman" w:cs="Times New Roman"/>
        </w:rPr>
      </w:pPr>
      <w:r w:rsidRPr="004E0E13">
        <w:rPr>
          <w:rFonts w:ascii="Times New Roman" w:hAnsi="Times New Roman" w:cs="Times New Roman"/>
        </w:rPr>
        <w:t>Being disciplined in software development means not cutting corners when writing or testing code. It is easy to skip edge cases or reduce test coverage when deadlines approach. However, this creates technical debt that accumulates over time (Fowler, 2003).</w:t>
      </w:r>
      <w:r w:rsidR="00555F78">
        <w:rPr>
          <w:rFonts w:ascii="Times New Roman" w:hAnsi="Times New Roman" w:cs="Times New Roman"/>
        </w:rPr>
        <w:t xml:space="preserve"> </w:t>
      </w:r>
      <w:r w:rsidRPr="004E0E13">
        <w:rPr>
          <w:rFonts w:ascii="Times New Roman" w:hAnsi="Times New Roman" w:cs="Times New Roman"/>
        </w:rPr>
        <w:t>Professional discipline ensures maintainability, reliability, and long-term quality. Following structured testing practices reduces risk and aligns with ethical responsibilities outlined by ACM (2018). As a future software en</w:t>
      </w:r>
      <w:r w:rsidR="007F7EF5">
        <w:rPr>
          <w:rFonts w:ascii="Times New Roman" w:hAnsi="Times New Roman" w:cs="Times New Roman"/>
        </w:rPr>
        <w:t>g</w:t>
      </w:r>
      <w:r w:rsidRPr="004E0E13">
        <w:rPr>
          <w:rFonts w:ascii="Times New Roman" w:hAnsi="Times New Roman" w:cs="Times New Roman"/>
        </w:rPr>
        <w:t>ineering professional, maintaining discipline will be critical in avoiding preventable defects and maintaining stakeholder trust.</w:t>
      </w:r>
    </w:p>
    <w:p w14:paraId="5E1ADD69" w14:textId="77777777" w:rsidR="00E916F8" w:rsidRDefault="00E916F8" w:rsidP="00E916F8">
      <w:pPr>
        <w:spacing w:line="480" w:lineRule="auto"/>
        <w:rPr>
          <w:rFonts w:ascii="Times New Roman" w:hAnsi="Times New Roman" w:cs="Times New Roman"/>
        </w:rPr>
      </w:pPr>
    </w:p>
    <w:p w14:paraId="4EED4FF7" w14:textId="77777777" w:rsidR="00E916F8" w:rsidRDefault="00E916F8" w:rsidP="00E916F8">
      <w:pPr>
        <w:spacing w:line="480" w:lineRule="auto"/>
        <w:rPr>
          <w:rFonts w:ascii="Times New Roman" w:hAnsi="Times New Roman" w:cs="Times New Roman"/>
        </w:rPr>
      </w:pPr>
    </w:p>
    <w:p w14:paraId="0365B82B" w14:textId="77777777" w:rsidR="00E916F8" w:rsidRDefault="00E916F8" w:rsidP="00E916F8">
      <w:pPr>
        <w:spacing w:line="480" w:lineRule="auto"/>
        <w:rPr>
          <w:rFonts w:ascii="Times New Roman" w:hAnsi="Times New Roman" w:cs="Times New Roman"/>
        </w:rPr>
      </w:pPr>
    </w:p>
    <w:p w14:paraId="52303CA8" w14:textId="77777777" w:rsidR="00E916F8" w:rsidRDefault="00E916F8" w:rsidP="00E916F8">
      <w:pPr>
        <w:spacing w:line="480" w:lineRule="auto"/>
        <w:rPr>
          <w:rFonts w:ascii="Times New Roman" w:hAnsi="Times New Roman" w:cs="Times New Roman"/>
        </w:rPr>
      </w:pPr>
    </w:p>
    <w:p w14:paraId="0899DDD2" w14:textId="77777777" w:rsidR="00E916F8" w:rsidRDefault="00E916F8" w:rsidP="00E916F8">
      <w:pPr>
        <w:spacing w:line="480" w:lineRule="auto"/>
        <w:rPr>
          <w:rFonts w:ascii="Times New Roman" w:hAnsi="Times New Roman" w:cs="Times New Roman"/>
        </w:rPr>
      </w:pPr>
    </w:p>
    <w:p w14:paraId="567AF32B" w14:textId="77777777" w:rsidR="004E0E13" w:rsidRDefault="004E0E13" w:rsidP="00E916F8">
      <w:pPr>
        <w:spacing w:line="480" w:lineRule="auto"/>
        <w:rPr>
          <w:rFonts w:ascii="Times New Roman" w:hAnsi="Times New Roman" w:cs="Times New Roman"/>
        </w:rPr>
      </w:pPr>
    </w:p>
    <w:p w14:paraId="11685DEE" w14:textId="15102899" w:rsidR="00E916F8" w:rsidRDefault="00E916F8" w:rsidP="00E916F8">
      <w:pPr>
        <w:spacing w:line="480" w:lineRule="auto"/>
        <w:rPr>
          <w:rFonts w:ascii="Times New Roman" w:hAnsi="Times New Roman" w:cs="Times New Roman"/>
        </w:rPr>
      </w:pPr>
      <w:r>
        <w:rPr>
          <w:rFonts w:ascii="Times New Roman" w:hAnsi="Times New Roman" w:cs="Times New Roman"/>
        </w:rPr>
        <w:lastRenderedPageBreak/>
        <w:t>References</w:t>
      </w:r>
    </w:p>
    <w:p w14:paraId="2F454E00" w14:textId="77777777" w:rsidR="00E916F8" w:rsidRPr="00E916F8" w:rsidRDefault="00E916F8" w:rsidP="00E916F8">
      <w:pPr>
        <w:spacing w:line="480" w:lineRule="auto"/>
        <w:rPr>
          <w:rFonts w:ascii="Times New Roman" w:hAnsi="Times New Roman" w:cs="Times New Roman"/>
        </w:rPr>
      </w:pPr>
      <w:r w:rsidRPr="00E916F8">
        <w:rPr>
          <w:rFonts w:ascii="Times New Roman" w:hAnsi="Times New Roman" w:cs="Times New Roman"/>
        </w:rPr>
        <w:t xml:space="preserve">ACM. (2018). </w:t>
      </w:r>
      <w:r w:rsidRPr="00E916F8">
        <w:rPr>
          <w:rFonts w:ascii="Times New Roman" w:hAnsi="Times New Roman" w:cs="Times New Roman"/>
          <w:i/>
          <w:iCs/>
        </w:rPr>
        <w:t>ACM code of ethics and professional conduct</w:t>
      </w:r>
      <w:r w:rsidRPr="00E916F8">
        <w:rPr>
          <w:rFonts w:ascii="Times New Roman" w:hAnsi="Times New Roman" w:cs="Times New Roman"/>
        </w:rPr>
        <w:t xml:space="preserve">. </w:t>
      </w:r>
      <w:hyperlink r:id="rId4" w:tgtFrame="_new" w:history="1">
        <w:r w:rsidRPr="00E916F8">
          <w:rPr>
            <w:rStyle w:val="Hyperlink"/>
            <w:rFonts w:ascii="Times New Roman" w:hAnsi="Times New Roman" w:cs="Times New Roman"/>
          </w:rPr>
          <w:t>https://www.acm.org/code-of-ethics</w:t>
        </w:r>
      </w:hyperlink>
    </w:p>
    <w:p w14:paraId="10CE1C49" w14:textId="77777777" w:rsidR="00E916F8" w:rsidRPr="00E916F8" w:rsidRDefault="00E916F8" w:rsidP="00E916F8">
      <w:pPr>
        <w:spacing w:line="480" w:lineRule="auto"/>
        <w:rPr>
          <w:rFonts w:ascii="Times New Roman" w:hAnsi="Times New Roman" w:cs="Times New Roman"/>
        </w:rPr>
      </w:pPr>
      <w:r w:rsidRPr="00E916F8">
        <w:rPr>
          <w:rFonts w:ascii="Times New Roman" w:hAnsi="Times New Roman" w:cs="Times New Roman"/>
        </w:rPr>
        <w:t xml:space="preserve">Atlassian. (n.d.). </w:t>
      </w:r>
      <w:r w:rsidRPr="00E916F8">
        <w:rPr>
          <w:rFonts w:ascii="Times New Roman" w:hAnsi="Times New Roman" w:cs="Times New Roman"/>
          <w:i/>
          <w:iCs/>
        </w:rPr>
        <w:t>What is code coverage?</w:t>
      </w:r>
      <w:r w:rsidRPr="00E916F8">
        <w:rPr>
          <w:rFonts w:ascii="Times New Roman" w:hAnsi="Times New Roman" w:cs="Times New Roman"/>
        </w:rPr>
        <w:t xml:space="preserve"> </w:t>
      </w:r>
      <w:hyperlink r:id="rId5" w:tgtFrame="_new" w:history="1">
        <w:r w:rsidRPr="00E916F8">
          <w:rPr>
            <w:rStyle w:val="Hyperlink"/>
            <w:rFonts w:ascii="Times New Roman" w:hAnsi="Times New Roman" w:cs="Times New Roman"/>
          </w:rPr>
          <w:t>https://www.atlassian.com/continuous-delivery/software-testing/code-coverage</w:t>
        </w:r>
      </w:hyperlink>
    </w:p>
    <w:p w14:paraId="4E1FDE88" w14:textId="77777777" w:rsidR="00E916F8" w:rsidRPr="00E916F8" w:rsidRDefault="00E916F8" w:rsidP="00E916F8">
      <w:pPr>
        <w:spacing w:line="480" w:lineRule="auto"/>
        <w:rPr>
          <w:rFonts w:ascii="Times New Roman" w:hAnsi="Times New Roman" w:cs="Times New Roman"/>
        </w:rPr>
      </w:pPr>
      <w:r w:rsidRPr="00E916F8">
        <w:rPr>
          <w:rFonts w:ascii="Times New Roman" w:hAnsi="Times New Roman" w:cs="Times New Roman"/>
        </w:rPr>
        <w:t xml:space="preserve">Fowler, M. (2003). </w:t>
      </w:r>
      <w:r w:rsidRPr="00E916F8">
        <w:rPr>
          <w:rFonts w:ascii="Times New Roman" w:hAnsi="Times New Roman" w:cs="Times New Roman"/>
          <w:i/>
          <w:iCs/>
        </w:rPr>
        <w:t>Technical debt</w:t>
      </w:r>
      <w:r w:rsidRPr="00E916F8">
        <w:rPr>
          <w:rFonts w:ascii="Times New Roman" w:hAnsi="Times New Roman" w:cs="Times New Roman"/>
        </w:rPr>
        <w:t xml:space="preserve">. </w:t>
      </w:r>
      <w:hyperlink r:id="rId6" w:tgtFrame="_new" w:history="1">
        <w:r w:rsidRPr="00E916F8">
          <w:rPr>
            <w:rStyle w:val="Hyperlink"/>
            <w:rFonts w:ascii="Times New Roman" w:hAnsi="Times New Roman" w:cs="Times New Roman"/>
          </w:rPr>
          <w:t>https://martinfowler.com/bliki/TechnicalDebt.html</w:t>
        </w:r>
      </w:hyperlink>
    </w:p>
    <w:p w14:paraId="37A8E238" w14:textId="77777777" w:rsidR="00E916F8" w:rsidRPr="00E916F8" w:rsidRDefault="00E916F8" w:rsidP="00E916F8">
      <w:pPr>
        <w:spacing w:line="480" w:lineRule="auto"/>
        <w:rPr>
          <w:rFonts w:ascii="Times New Roman" w:hAnsi="Times New Roman" w:cs="Times New Roman"/>
        </w:rPr>
      </w:pPr>
      <w:r w:rsidRPr="00E916F8">
        <w:rPr>
          <w:rFonts w:ascii="Times New Roman" w:hAnsi="Times New Roman" w:cs="Times New Roman"/>
        </w:rPr>
        <w:t xml:space="preserve">IBM. (n.d.). </w:t>
      </w:r>
      <w:r w:rsidRPr="00E916F8">
        <w:rPr>
          <w:rFonts w:ascii="Times New Roman" w:hAnsi="Times New Roman" w:cs="Times New Roman"/>
          <w:i/>
          <w:iCs/>
        </w:rPr>
        <w:t>What is software testing?</w:t>
      </w:r>
      <w:r w:rsidRPr="00E916F8">
        <w:rPr>
          <w:rFonts w:ascii="Times New Roman" w:hAnsi="Times New Roman" w:cs="Times New Roman"/>
        </w:rPr>
        <w:t xml:space="preserve"> https://www.ibm.com/topics/software-testing</w:t>
      </w:r>
    </w:p>
    <w:p w14:paraId="64FB5DE0" w14:textId="77777777" w:rsidR="00E916F8" w:rsidRPr="00E916F8" w:rsidRDefault="00E916F8" w:rsidP="00E916F8">
      <w:pPr>
        <w:spacing w:line="480" w:lineRule="auto"/>
        <w:rPr>
          <w:rFonts w:ascii="Times New Roman" w:hAnsi="Times New Roman" w:cs="Times New Roman"/>
        </w:rPr>
      </w:pPr>
      <w:r w:rsidRPr="00E916F8">
        <w:rPr>
          <w:rFonts w:ascii="Times New Roman" w:hAnsi="Times New Roman" w:cs="Times New Roman"/>
        </w:rPr>
        <w:t xml:space="preserve">JUnit Team. (n.d.). </w:t>
      </w:r>
      <w:r w:rsidRPr="00E916F8">
        <w:rPr>
          <w:rFonts w:ascii="Times New Roman" w:hAnsi="Times New Roman" w:cs="Times New Roman"/>
          <w:i/>
          <w:iCs/>
        </w:rPr>
        <w:t>JUnit 5 user guide</w:t>
      </w:r>
      <w:r w:rsidRPr="00E916F8">
        <w:rPr>
          <w:rFonts w:ascii="Times New Roman" w:hAnsi="Times New Roman" w:cs="Times New Roman"/>
        </w:rPr>
        <w:t xml:space="preserve">. </w:t>
      </w:r>
      <w:hyperlink r:id="rId7" w:tgtFrame="_new" w:history="1">
        <w:r w:rsidRPr="00E916F8">
          <w:rPr>
            <w:rStyle w:val="Hyperlink"/>
            <w:rFonts w:ascii="Times New Roman" w:hAnsi="Times New Roman" w:cs="Times New Roman"/>
          </w:rPr>
          <w:t>https://junit.org/junit5/docs/current/user-guide/</w:t>
        </w:r>
      </w:hyperlink>
    </w:p>
    <w:p w14:paraId="140928FD" w14:textId="77777777" w:rsidR="00E916F8" w:rsidRPr="009241BD" w:rsidRDefault="00E916F8" w:rsidP="00E916F8">
      <w:pPr>
        <w:spacing w:line="480" w:lineRule="auto"/>
        <w:rPr>
          <w:rFonts w:ascii="Times New Roman" w:hAnsi="Times New Roman" w:cs="Times New Roman"/>
        </w:rPr>
      </w:pPr>
    </w:p>
    <w:sectPr w:rsidR="00E916F8" w:rsidRPr="00924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BD"/>
    <w:rsid w:val="000618D7"/>
    <w:rsid w:val="004E0E13"/>
    <w:rsid w:val="0053493F"/>
    <w:rsid w:val="00555F78"/>
    <w:rsid w:val="005E1D61"/>
    <w:rsid w:val="006A65B9"/>
    <w:rsid w:val="006E0CEB"/>
    <w:rsid w:val="007815A7"/>
    <w:rsid w:val="007F7EF5"/>
    <w:rsid w:val="00910850"/>
    <w:rsid w:val="009241BD"/>
    <w:rsid w:val="00BB2618"/>
    <w:rsid w:val="00CE3555"/>
    <w:rsid w:val="00E916F8"/>
    <w:rsid w:val="00EC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37D35"/>
  <w15:chartTrackingRefBased/>
  <w15:docId w15:val="{0874D0D3-111E-410D-9C06-23B65902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1BD"/>
    <w:rPr>
      <w:rFonts w:eastAsiaTheme="majorEastAsia" w:cstheme="majorBidi"/>
      <w:color w:val="272727" w:themeColor="text1" w:themeTint="D8"/>
    </w:rPr>
  </w:style>
  <w:style w:type="paragraph" w:styleId="Title">
    <w:name w:val="Title"/>
    <w:basedOn w:val="Normal"/>
    <w:next w:val="Normal"/>
    <w:link w:val="TitleChar"/>
    <w:uiPriority w:val="10"/>
    <w:qFormat/>
    <w:rsid w:val="0092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1BD"/>
    <w:pPr>
      <w:spacing w:before="160"/>
      <w:jc w:val="center"/>
    </w:pPr>
    <w:rPr>
      <w:i/>
      <w:iCs/>
      <w:color w:val="404040" w:themeColor="text1" w:themeTint="BF"/>
    </w:rPr>
  </w:style>
  <w:style w:type="character" w:customStyle="1" w:styleId="QuoteChar">
    <w:name w:val="Quote Char"/>
    <w:basedOn w:val="DefaultParagraphFont"/>
    <w:link w:val="Quote"/>
    <w:uiPriority w:val="29"/>
    <w:rsid w:val="009241BD"/>
    <w:rPr>
      <w:i/>
      <w:iCs/>
      <w:color w:val="404040" w:themeColor="text1" w:themeTint="BF"/>
    </w:rPr>
  </w:style>
  <w:style w:type="paragraph" w:styleId="ListParagraph">
    <w:name w:val="List Paragraph"/>
    <w:basedOn w:val="Normal"/>
    <w:uiPriority w:val="34"/>
    <w:qFormat/>
    <w:rsid w:val="009241BD"/>
    <w:pPr>
      <w:ind w:left="720"/>
      <w:contextualSpacing/>
    </w:pPr>
  </w:style>
  <w:style w:type="character" w:styleId="IntenseEmphasis">
    <w:name w:val="Intense Emphasis"/>
    <w:basedOn w:val="DefaultParagraphFont"/>
    <w:uiPriority w:val="21"/>
    <w:qFormat/>
    <w:rsid w:val="009241BD"/>
    <w:rPr>
      <w:i/>
      <w:iCs/>
      <w:color w:val="0F4761" w:themeColor="accent1" w:themeShade="BF"/>
    </w:rPr>
  </w:style>
  <w:style w:type="paragraph" w:styleId="IntenseQuote">
    <w:name w:val="Intense Quote"/>
    <w:basedOn w:val="Normal"/>
    <w:next w:val="Normal"/>
    <w:link w:val="IntenseQuoteChar"/>
    <w:uiPriority w:val="30"/>
    <w:qFormat/>
    <w:rsid w:val="0092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1BD"/>
    <w:rPr>
      <w:i/>
      <w:iCs/>
      <w:color w:val="0F4761" w:themeColor="accent1" w:themeShade="BF"/>
    </w:rPr>
  </w:style>
  <w:style w:type="character" w:styleId="IntenseReference">
    <w:name w:val="Intense Reference"/>
    <w:basedOn w:val="DefaultParagraphFont"/>
    <w:uiPriority w:val="32"/>
    <w:qFormat/>
    <w:rsid w:val="009241BD"/>
    <w:rPr>
      <w:b/>
      <w:bCs/>
      <w:smallCaps/>
      <w:color w:val="0F4761" w:themeColor="accent1" w:themeShade="BF"/>
      <w:spacing w:val="5"/>
    </w:rPr>
  </w:style>
  <w:style w:type="character" w:styleId="Hyperlink">
    <w:name w:val="Hyperlink"/>
    <w:basedOn w:val="DefaultParagraphFont"/>
    <w:uiPriority w:val="99"/>
    <w:unhideWhenUsed/>
    <w:rsid w:val="00E916F8"/>
    <w:rPr>
      <w:color w:val="467886" w:themeColor="hyperlink"/>
      <w:u w:val="single"/>
    </w:rPr>
  </w:style>
  <w:style w:type="character" w:styleId="UnresolvedMention">
    <w:name w:val="Unresolved Mention"/>
    <w:basedOn w:val="DefaultParagraphFont"/>
    <w:uiPriority w:val="99"/>
    <w:semiHidden/>
    <w:unhideWhenUsed/>
    <w:rsid w:val="00E91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unit.org/junit5/docs/current/user-guid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rtinfowler.com/bliki/TechnicalDebt.html" TargetMode="External"/><Relationship Id="rId5" Type="http://schemas.openxmlformats.org/officeDocument/2006/relationships/hyperlink" Target="https://www.atlassian.com/continuous-delivery/software-testing/code-coverage" TargetMode="External"/><Relationship Id="rId4" Type="http://schemas.openxmlformats.org/officeDocument/2006/relationships/hyperlink" Target="https://www.acm.org/code-of-ethic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1210</Words>
  <Characters>6901</Characters>
  <Application>Microsoft Office Word</Application>
  <DocSecurity>0</DocSecurity>
  <Lines>57</Lines>
  <Paragraphs>16</Paragraphs>
  <ScaleCrop>false</ScaleCrop>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11</cp:revision>
  <dcterms:created xsi:type="dcterms:W3CDTF">2026-02-21T20:08:00Z</dcterms:created>
  <dcterms:modified xsi:type="dcterms:W3CDTF">2026-02-21T20:43:00Z</dcterms:modified>
</cp:coreProperties>
</file>