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E104"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CS 350 Final Project Report</w:t>
      </w:r>
    </w:p>
    <w:p w14:paraId="64583024"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Gerus Hays</w:t>
      </w:r>
    </w:p>
    <w:p w14:paraId="263BBF2E"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The objective of this project was to develop a prototype smart thermostat using a Raspberry Pi and several hardware peripherals. The thermostat was designed to read room temperature from an AHT20 temperature sensor using I2C communication, display information to the user through an LCD, allow the user to adjust the desired temperature through push buttons, indicate heating and cooling status through LEDs, and transmit system information through UART to simulate communication with a remote server.</w:t>
      </w:r>
    </w:p>
    <w:p w14:paraId="5D2202FA"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The thermostat was designed around a state machine consisting of three operating modes: Off, Heating, and Cooling. The mode button cycles between these states while two additional buttons allow the user to increase or decrease the thermostat set point. The default set point was configured as 72°F. During operation, the thermostat compares the current room temperature obtained from the AHT20 sensor against the set point selected by the user. When operating in Heating mode, the system activates the heating indicator when the room temperature falls below the set point. When operating in Cooling mode, the cooling indicator activates when the room temperature rises above the set point. The LCD provides feedback to the user by displaying the current date, time, temperature, operating mode, and set point. In addition, UART communication outputs the thermostat status every 30 seconds using a comma-delimited string format to simulate data transmission to a cloud-based server environment.</w:t>
      </w:r>
    </w:p>
    <w:p w14:paraId="7CD924A8"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 xml:space="preserve">The prototype relied on several hardware peripherals that are commonly used in embedded systems. GPIO interfaces supported the LEDs and push buttons, allowing user interaction and visual status indication. The I2C interface enabled communication with the AHT20 temperature </w:t>
      </w:r>
      <w:r w:rsidRPr="00AE3305">
        <w:rPr>
          <w:rFonts w:ascii="Times New Roman" w:hAnsi="Times New Roman" w:cs="Times New Roman"/>
        </w:rPr>
        <w:lastRenderedPageBreak/>
        <w:t>sensor, while the UART interface provided a method of transmitting operational data. Together, these peripherals demonstrated how multiple hardware interfaces can be integrated into a single embedded application.</w:t>
      </w:r>
    </w:p>
    <w:p w14:paraId="31603A31"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 xml:space="preserve">For the next phase of development, </w:t>
      </w:r>
      <w:proofErr w:type="spellStart"/>
      <w:r w:rsidRPr="00AE3305">
        <w:rPr>
          <w:rFonts w:ascii="Times New Roman" w:hAnsi="Times New Roman" w:cs="Times New Roman"/>
        </w:rPr>
        <w:t>SysTec</w:t>
      </w:r>
      <w:proofErr w:type="spellEnd"/>
      <w:r w:rsidRPr="00AE3305">
        <w:rPr>
          <w:rFonts w:ascii="Times New Roman" w:hAnsi="Times New Roman" w:cs="Times New Roman"/>
        </w:rPr>
        <w:t xml:space="preserve"> requested an evaluation of three hardware architectures: Raspberry Pi, Microchip, and Freescale (NXP). Each architecture was evaluated based on peripheral support, Wi-Fi capability, processing resources, and overall suitability for a cloud-connected thermostat.</w:t>
      </w:r>
    </w:p>
    <w:p w14:paraId="53A538B3"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The Raspberry Pi provides built-in support for GPIO, I2C, UART, and integrated Wi-Fi connectivity. It also provides significantly more RAM and storage than required for a thermostat application. These capabilities make the Raspberry Pi an excellent platform for rapid prototyping and software development. However, its processing power and hardware resources exceed the needs of a thermostat and increase both power consumption and system cost.</w:t>
      </w:r>
    </w:p>
    <w:p w14:paraId="047D0F23"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Microchip microcontrollers are commonly used in embedded control systems and support GPIO, I2C, and UART communication while offering lower power consumption and lower cost than a Raspberry Pi. Wi-Fi connectivity can be achieved through integrated wireless devices or external modules. These controllers provide sufficient Flash memory and RAM for thermostat functionality while maintaining a smaller hardware footprint.</w:t>
      </w:r>
    </w:p>
    <w:p w14:paraId="4CBA589A"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 xml:space="preserve">Freescale, now part of NXP Semiconductors, offers microcontrollers designed specifically for embedded applications. </w:t>
      </w:r>
      <w:proofErr w:type="gramStart"/>
      <w:r w:rsidRPr="00AE3305">
        <w:rPr>
          <w:rFonts w:ascii="Times New Roman" w:hAnsi="Times New Roman" w:cs="Times New Roman"/>
        </w:rPr>
        <w:t>Similar to</w:t>
      </w:r>
      <w:proofErr w:type="gramEnd"/>
      <w:r w:rsidRPr="00AE3305">
        <w:rPr>
          <w:rFonts w:ascii="Times New Roman" w:hAnsi="Times New Roman" w:cs="Times New Roman"/>
        </w:rPr>
        <w:t xml:space="preserve"> Microchip devices, Freescale architectures support GPIO, I2C, UART, and wireless expansion options. These systems are highly reliable, power efficient, and commonly used in commercial products. They provide sufficient processing capability and memory resources for thermostat applications while maintaining low operational costs.</w:t>
      </w:r>
    </w:p>
    <w:p w14:paraId="23E5F034"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lastRenderedPageBreak/>
        <w:t>Cloud connectivity is a critical requirement for the production version of the thermostat. The Raspberry Pi includes integrated Wi-Fi hardware, making cloud communication relatively simple to implement. Microchip and Freescale solutions can also support cloud connectivity through integrated wireless chipsets or external Wi-Fi modules. In all three architectures, thermostat data such as operating state, current temperature, and temperature set point could be transmitted to a cloud server for monitoring, analytics, and remote user access.</w:t>
      </w:r>
    </w:p>
    <w:p w14:paraId="473CAFB7" w14:textId="77777777" w:rsidR="00AE3305" w:rsidRPr="00AE3305" w:rsidRDefault="00AE3305" w:rsidP="00AE3305">
      <w:pPr>
        <w:spacing w:line="480" w:lineRule="auto"/>
        <w:rPr>
          <w:rFonts w:ascii="Times New Roman" w:hAnsi="Times New Roman" w:cs="Times New Roman"/>
        </w:rPr>
      </w:pPr>
      <w:r w:rsidRPr="00AE3305">
        <w:rPr>
          <w:rFonts w:ascii="Times New Roman" w:hAnsi="Times New Roman" w:cs="Times New Roman"/>
        </w:rPr>
        <w:t>After comparing the available architectures, the Raspberry Pi is the recommended platform for prototype development because it provides native support for all required peripherals, integrated Wi-Fi connectivity, and ample memory resources. For large-scale production, however, a Microchip or Freescale microcontroller would likely provide a more cost-effective and power-efficient solution while still satisfying all technical requirements.</w:t>
      </w:r>
    </w:p>
    <w:p w14:paraId="7E2DDB7D" w14:textId="77777777" w:rsidR="00AE3305" w:rsidRDefault="00AE3305" w:rsidP="00AE3305">
      <w:pPr>
        <w:spacing w:line="480" w:lineRule="auto"/>
        <w:rPr>
          <w:rFonts w:ascii="Times New Roman" w:hAnsi="Times New Roman" w:cs="Times New Roman"/>
        </w:rPr>
      </w:pPr>
      <w:r w:rsidRPr="00AE3305">
        <w:rPr>
          <w:rFonts w:ascii="Times New Roman" w:hAnsi="Times New Roman" w:cs="Times New Roman"/>
        </w:rPr>
        <w:t>Unfortunately, I was out of town during the final portion of the course and did not have access to my Raspberry Pi hardware to complete a final video demonstration. However, I reviewed the project requirements, state machine design, circuit implementation, and architecture considerations presented throughout the course. Through prior experience working with embedded systems, hardware integration, flight control systems, sensors, and communication protocols, I developed a strong understanding of the thermostat design and the interaction between the required peripherals. This project reinforced important concepts including state machine development, hardware abstraction, peripheral integration, and embedded system architecture selection.</w:t>
      </w:r>
    </w:p>
    <w:p w14:paraId="5481FBCB" w14:textId="77777777" w:rsidR="00AE3305" w:rsidRDefault="00AE3305" w:rsidP="00AE3305">
      <w:pPr>
        <w:spacing w:line="480" w:lineRule="auto"/>
        <w:rPr>
          <w:rFonts w:ascii="Times New Roman" w:hAnsi="Times New Roman" w:cs="Times New Roman"/>
        </w:rPr>
      </w:pPr>
    </w:p>
    <w:p w14:paraId="7DE3543A" w14:textId="77777777" w:rsidR="00AE3305" w:rsidRPr="00AE3305" w:rsidRDefault="00AE3305" w:rsidP="00AE3305">
      <w:pPr>
        <w:spacing w:line="480" w:lineRule="auto"/>
        <w:rPr>
          <w:rFonts w:ascii="Times New Roman" w:hAnsi="Times New Roman" w:cs="Times New Roman"/>
        </w:rPr>
      </w:pPr>
    </w:p>
    <w:p w14:paraId="0A1A7F7F" w14:textId="77777777" w:rsidR="00A67BD8" w:rsidRDefault="00AE3305" w:rsidP="00A67BD8">
      <w:pPr>
        <w:spacing w:line="480" w:lineRule="auto"/>
        <w:rPr>
          <w:rFonts w:ascii="Times New Roman" w:hAnsi="Times New Roman" w:cs="Times New Roman"/>
        </w:rPr>
      </w:pPr>
      <w:r w:rsidRPr="00AE3305">
        <w:rPr>
          <w:rFonts w:ascii="Times New Roman" w:hAnsi="Times New Roman" w:cs="Times New Roman"/>
        </w:rPr>
        <w:lastRenderedPageBreak/>
        <w:t>References</w:t>
      </w:r>
    </w:p>
    <w:p w14:paraId="4B54CB55" w14:textId="5ECA15FE" w:rsidR="00A67BD8" w:rsidRPr="00A67BD8" w:rsidRDefault="00A67BD8" w:rsidP="00A67BD8">
      <w:pPr>
        <w:spacing w:line="480" w:lineRule="auto"/>
        <w:rPr>
          <w:rFonts w:ascii="Times New Roman" w:hAnsi="Times New Roman" w:cs="Times New Roman"/>
        </w:rPr>
      </w:pPr>
      <w:r w:rsidRPr="00A67BD8">
        <w:rPr>
          <w:rFonts w:ascii="Times New Roman" w:hAnsi="Times New Roman" w:cs="Times New Roman"/>
        </w:rPr>
        <w:t xml:space="preserve">Raspberry Pi 4 datasheet (concrete RAM/peripheral specs): </w:t>
      </w:r>
      <w:hyperlink r:id="rId4" w:history="1">
        <w:r w:rsidRPr="00A67BD8">
          <w:rPr>
            <w:rStyle w:val="Hyperlink"/>
            <w:rFonts w:ascii="Times New Roman" w:hAnsi="Times New Roman" w:cs="Times New Roman"/>
          </w:rPr>
          <w:t>https://datasheets.raspberrypi.com/rpi4/raspberry-pi-4-datasheet.pdf</w:t>
        </w:r>
      </w:hyperlink>
      <w:r w:rsidRPr="00A67BD8">
        <w:rPr>
          <w:rFonts w:ascii="Times New Roman" w:hAnsi="Times New Roman" w:cs="Times New Roman"/>
        </w:rPr>
        <w:t xml:space="preserve"> </w:t>
      </w:r>
    </w:p>
    <w:p w14:paraId="0F0960D0" w14:textId="2162C6ED" w:rsidR="00A67BD8" w:rsidRPr="00A67BD8" w:rsidRDefault="00A67BD8" w:rsidP="00A67BD8">
      <w:pPr>
        <w:spacing w:line="480" w:lineRule="auto"/>
        <w:rPr>
          <w:rFonts w:ascii="Times New Roman" w:hAnsi="Times New Roman" w:cs="Times New Roman"/>
        </w:rPr>
      </w:pPr>
      <w:proofErr w:type="spellStart"/>
      <w:r w:rsidRPr="00A67BD8">
        <w:rPr>
          <w:rFonts w:ascii="Times New Roman" w:hAnsi="Times New Roman" w:cs="Times New Roman"/>
        </w:rPr>
        <w:t>gpiozero</w:t>
      </w:r>
      <w:proofErr w:type="spellEnd"/>
      <w:r w:rsidRPr="00A67BD8">
        <w:rPr>
          <w:rFonts w:ascii="Times New Roman" w:hAnsi="Times New Roman" w:cs="Times New Roman"/>
        </w:rPr>
        <w:t xml:space="preserve"> documentation (Button interrupts, </w:t>
      </w:r>
      <w:proofErr w:type="spellStart"/>
      <w:r w:rsidRPr="00A67BD8">
        <w:rPr>
          <w:rFonts w:ascii="Times New Roman" w:hAnsi="Times New Roman" w:cs="Times New Roman"/>
        </w:rPr>
        <w:t>PWMLED.pulse</w:t>
      </w:r>
      <w:proofErr w:type="spellEnd"/>
      <w:r w:rsidRPr="00A67BD8">
        <w:rPr>
          <w:rFonts w:ascii="Times New Roman" w:hAnsi="Times New Roman" w:cs="Times New Roman"/>
        </w:rPr>
        <w:t xml:space="preserve">): </w:t>
      </w:r>
      <w:hyperlink r:id="rId5" w:history="1">
        <w:r w:rsidRPr="00A67BD8">
          <w:rPr>
            <w:rStyle w:val="Hyperlink"/>
            <w:rFonts w:ascii="Times New Roman" w:hAnsi="Times New Roman" w:cs="Times New Roman"/>
          </w:rPr>
          <w:t>https://gpi</w:t>
        </w:r>
        <w:r w:rsidRPr="00A67BD8">
          <w:rPr>
            <w:rStyle w:val="Hyperlink"/>
            <w:rFonts w:ascii="Times New Roman" w:hAnsi="Times New Roman" w:cs="Times New Roman"/>
          </w:rPr>
          <w:t>o</w:t>
        </w:r>
        <w:r w:rsidRPr="00A67BD8">
          <w:rPr>
            <w:rStyle w:val="Hyperlink"/>
            <w:rFonts w:ascii="Times New Roman" w:hAnsi="Times New Roman" w:cs="Times New Roman"/>
          </w:rPr>
          <w:t>zero.readthedocs.io/</w:t>
        </w:r>
      </w:hyperlink>
      <w:r w:rsidRPr="00A67BD8">
        <w:rPr>
          <w:rFonts w:ascii="Times New Roman" w:hAnsi="Times New Roman" w:cs="Times New Roman"/>
        </w:rPr>
        <w:t xml:space="preserve"> </w:t>
      </w:r>
    </w:p>
    <w:p w14:paraId="75D3B25F" w14:textId="4BF233A9" w:rsidR="00A67BD8" w:rsidRPr="00A67BD8" w:rsidRDefault="00A67BD8" w:rsidP="00A67BD8">
      <w:pPr>
        <w:spacing w:line="480" w:lineRule="auto"/>
        <w:rPr>
          <w:rFonts w:ascii="Times New Roman" w:hAnsi="Times New Roman" w:cs="Times New Roman"/>
        </w:rPr>
      </w:pPr>
      <w:r w:rsidRPr="00A67BD8">
        <w:rPr>
          <w:rFonts w:ascii="Times New Roman" w:hAnsi="Times New Roman" w:cs="Times New Roman"/>
        </w:rPr>
        <w:t xml:space="preserve">Adafruit </w:t>
      </w:r>
      <w:proofErr w:type="spellStart"/>
      <w:r w:rsidRPr="00A67BD8">
        <w:rPr>
          <w:rFonts w:ascii="Times New Roman" w:hAnsi="Times New Roman" w:cs="Times New Roman"/>
        </w:rPr>
        <w:t>CircuitPython</w:t>
      </w:r>
      <w:proofErr w:type="spellEnd"/>
      <w:r w:rsidRPr="00A67BD8">
        <w:rPr>
          <w:rFonts w:ascii="Times New Roman" w:hAnsi="Times New Roman" w:cs="Times New Roman"/>
        </w:rPr>
        <w:t xml:space="preserve"> AHTx0 library docs: </w:t>
      </w:r>
      <w:hyperlink r:id="rId6" w:history="1">
        <w:r w:rsidRPr="00A67BD8">
          <w:rPr>
            <w:rStyle w:val="Hyperlink"/>
            <w:rFonts w:ascii="Times New Roman" w:hAnsi="Times New Roman" w:cs="Times New Roman"/>
          </w:rPr>
          <w:t>https://docs.circuitpyt</w:t>
        </w:r>
        <w:r w:rsidRPr="00A67BD8">
          <w:rPr>
            <w:rStyle w:val="Hyperlink"/>
            <w:rFonts w:ascii="Times New Roman" w:hAnsi="Times New Roman" w:cs="Times New Roman"/>
          </w:rPr>
          <w:t>h</w:t>
        </w:r>
        <w:r w:rsidRPr="00A67BD8">
          <w:rPr>
            <w:rStyle w:val="Hyperlink"/>
            <w:rFonts w:ascii="Times New Roman" w:hAnsi="Times New Roman" w:cs="Times New Roman"/>
          </w:rPr>
          <w:t>on.org/projects/ahtx0/</w:t>
        </w:r>
      </w:hyperlink>
      <w:r w:rsidRPr="00A67BD8">
        <w:rPr>
          <w:rFonts w:ascii="Times New Roman" w:hAnsi="Times New Roman" w:cs="Times New Roman"/>
        </w:rPr>
        <w:t xml:space="preserve"> </w:t>
      </w:r>
    </w:p>
    <w:p w14:paraId="556EEA29" w14:textId="7A614405" w:rsidR="00A67BD8" w:rsidRPr="00A67BD8" w:rsidRDefault="00A67BD8" w:rsidP="00A67BD8">
      <w:pPr>
        <w:spacing w:line="480" w:lineRule="auto"/>
        <w:rPr>
          <w:rFonts w:ascii="Times New Roman" w:hAnsi="Times New Roman" w:cs="Times New Roman"/>
        </w:rPr>
      </w:pPr>
      <w:r w:rsidRPr="00A67BD8">
        <w:rPr>
          <w:rFonts w:ascii="Times New Roman" w:hAnsi="Times New Roman" w:cs="Times New Roman"/>
        </w:rPr>
        <w:t xml:space="preserve">Microchip PIC32MZ-W1 / WFI32 product page: </w:t>
      </w:r>
      <w:hyperlink r:id="rId7" w:history="1">
        <w:r w:rsidRPr="00A67BD8">
          <w:rPr>
            <w:rStyle w:val="Hyperlink"/>
            <w:rFonts w:ascii="Times New Roman" w:hAnsi="Times New Roman" w:cs="Times New Roman"/>
          </w:rPr>
          <w:t>https://www.microchip.com/en-us/products/microcontrollers-and-microprocessors/32-bit-mc</w:t>
        </w:r>
        <w:r w:rsidRPr="00A67BD8">
          <w:rPr>
            <w:rStyle w:val="Hyperlink"/>
            <w:rFonts w:ascii="Times New Roman" w:hAnsi="Times New Roman" w:cs="Times New Roman"/>
          </w:rPr>
          <w:t>u</w:t>
        </w:r>
        <w:r w:rsidRPr="00A67BD8">
          <w:rPr>
            <w:rStyle w:val="Hyperlink"/>
            <w:rFonts w:ascii="Times New Roman" w:hAnsi="Times New Roman" w:cs="Times New Roman"/>
          </w:rPr>
          <w:t>s/pic32-32-bit-mcus/pic32mz-w1</w:t>
        </w:r>
      </w:hyperlink>
      <w:r w:rsidRPr="00A67BD8">
        <w:rPr>
          <w:rFonts w:ascii="Times New Roman" w:hAnsi="Times New Roman" w:cs="Times New Roman"/>
        </w:rPr>
        <w:t xml:space="preserve"> </w:t>
      </w:r>
    </w:p>
    <w:p w14:paraId="7F4866A2" w14:textId="702A642D" w:rsidR="00EC5EE0" w:rsidRPr="00AE3305" w:rsidRDefault="00A67BD8" w:rsidP="00A67BD8">
      <w:pPr>
        <w:spacing w:line="480" w:lineRule="auto"/>
        <w:rPr>
          <w:rFonts w:ascii="Times New Roman" w:hAnsi="Times New Roman" w:cs="Times New Roman"/>
        </w:rPr>
      </w:pPr>
      <w:r w:rsidRPr="00A67BD8">
        <w:rPr>
          <w:rFonts w:ascii="Times New Roman" w:hAnsi="Times New Roman" w:cs="Times New Roman"/>
        </w:rPr>
        <w:t xml:space="preserve">NXP Kinetis product/fact sheets: </w:t>
      </w:r>
      <w:hyperlink r:id="rId8" w:history="1">
        <w:r w:rsidRPr="00A67BD8">
          <w:rPr>
            <w:rStyle w:val="Hyperlink"/>
            <w:rFonts w:ascii="Times New Roman" w:hAnsi="Times New Roman" w:cs="Times New Roman"/>
          </w:rPr>
          <w:t>https://www.nxp.com/products/K22_120</w:t>
        </w:r>
      </w:hyperlink>
    </w:p>
    <w:sectPr w:rsidR="00EC5EE0" w:rsidRPr="00AE3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05"/>
    <w:rsid w:val="0008361E"/>
    <w:rsid w:val="001D0E40"/>
    <w:rsid w:val="0053493F"/>
    <w:rsid w:val="006A65B9"/>
    <w:rsid w:val="00A67BD8"/>
    <w:rsid w:val="00AE3305"/>
    <w:rsid w:val="00EC5EE0"/>
    <w:rsid w:val="00FA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DA7E"/>
  <w15:chartTrackingRefBased/>
  <w15:docId w15:val="{DC5C51B8-81D1-40B5-9F1F-67298176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05"/>
    <w:rPr>
      <w:rFonts w:eastAsiaTheme="majorEastAsia" w:cstheme="majorBidi"/>
      <w:color w:val="272727" w:themeColor="text1" w:themeTint="D8"/>
    </w:rPr>
  </w:style>
  <w:style w:type="paragraph" w:styleId="Title">
    <w:name w:val="Title"/>
    <w:basedOn w:val="Normal"/>
    <w:next w:val="Normal"/>
    <w:link w:val="TitleChar"/>
    <w:uiPriority w:val="10"/>
    <w:qFormat/>
    <w:rsid w:val="00AE3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05"/>
    <w:pPr>
      <w:spacing w:before="160"/>
      <w:jc w:val="center"/>
    </w:pPr>
    <w:rPr>
      <w:i/>
      <w:iCs/>
      <w:color w:val="404040" w:themeColor="text1" w:themeTint="BF"/>
    </w:rPr>
  </w:style>
  <w:style w:type="character" w:customStyle="1" w:styleId="QuoteChar">
    <w:name w:val="Quote Char"/>
    <w:basedOn w:val="DefaultParagraphFont"/>
    <w:link w:val="Quote"/>
    <w:uiPriority w:val="29"/>
    <w:rsid w:val="00AE3305"/>
    <w:rPr>
      <w:i/>
      <w:iCs/>
      <w:color w:val="404040" w:themeColor="text1" w:themeTint="BF"/>
    </w:rPr>
  </w:style>
  <w:style w:type="paragraph" w:styleId="ListParagraph">
    <w:name w:val="List Paragraph"/>
    <w:basedOn w:val="Normal"/>
    <w:uiPriority w:val="34"/>
    <w:qFormat/>
    <w:rsid w:val="00AE3305"/>
    <w:pPr>
      <w:ind w:left="720"/>
      <w:contextualSpacing/>
    </w:pPr>
  </w:style>
  <w:style w:type="character" w:styleId="IntenseEmphasis">
    <w:name w:val="Intense Emphasis"/>
    <w:basedOn w:val="DefaultParagraphFont"/>
    <w:uiPriority w:val="21"/>
    <w:qFormat/>
    <w:rsid w:val="00AE3305"/>
    <w:rPr>
      <w:i/>
      <w:iCs/>
      <w:color w:val="0F4761" w:themeColor="accent1" w:themeShade="BF"/>
    </w:rPr>
  </w:style>
  <w:style w:type="paragraph" w:styleId="IntenseQuote">
    <w:name w:val="Intense Quote"/>
    <w:basedOn w:val="Normal"/>
    <w:next w:val="Normal"/>
    <w:link w:val="IntenseQuoteChar"/>
    <w:uiPriority w:val="30"/>
    <w:qFormat/>
    <w:rsid w:val="00AE3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305"/>
    <w:rPr>
      <w:i/>
      <w:iCs/>
      <w:color w:val="0F4761" w:themeColor="accent1" w:themeShade="BF"/>
    </w:rPr>
  </w:style>
  <w:style w:type="character" w:styleId="IntenseReference">
    <w:name w:val="Intense Reference"/>
    <w:basedOn w:val="DefaultParagraphFont"/>
    <w:uiPriority w:val="32"/>
    <w:qFormat/>
    <w:rsid w:val="00AE3305"/>
    <w:rPr>
      <w:b/>
      <w:bCs/>
      <w:smallCaps/>
      <w:color w:val="0F4761" w:themeColor="accent1" w:themeShade="BF"/>
      <w:spacing w:val="5"/>
    </w:rPr>
  </w:style>
  <w:style w:type="character" w:styleId="Hyperlink">
    <w:name w:val="Hyperlink"/>
    <w:basedOn w:val="DefaultParagraphFont"/>
    <w:uiPriority w:val="99"/>
    <w:unhideWhenUsed/>
    <w:rsid w:val="00AE3305"/>
    <w:rPr>
      <w:color w:val="467886" w:themeColor="hyperlink"/>
      <w:u w:val="single"/>
    </w:rPr>
  </w:style>
  <w:style w:type="character" w:styleId="UnresolvedMention">
    <w:name w:val="Unresolved Mention"/>
    <w:basedOn w:val="DefaultParagraphFont"/>
    <w:uiPriority w:val="99"/>
    <w:semiHidden/>
    <w:unhideWhenUsed/>
    <w:rsid w:val="00AE3305"/>
    <w:rPr>
      <w:color w:val="605E5C"/>
      <w:shd w:val="clear" w:color="auto" w:fill="E1DFDD"/>
    </w:rPr>
  </w:style>
  <w:style w:type="character" w:styleId="FollowedHyperlink">
    <w:name w:val="FollowedHyperlink"/>
    <w:basedOn w:val="DefaultParagraphFont"/>
    <w:uiPriority w:val="99"/>
    <w:semiHidden/>
    <w:unhideWhenUsed/>
    <w:rsid w:val="00AE33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xp.com/products/K22_120" TargetMode="External"/><Relationship Id="rId3" Type="http://schemas.openxmlformats.org/officeDocument/2006/relationships/webSettings" Target="webSettings.xml"/><Relationship Id="rId7" Type="http://schemas.openxmlformats.org/officeDocument/2006/relationships/hyperlink" Target="https://www.microchip.com/en-us/products/microcontrollers-and-microprocessors/32-bit-mcus/pic32-32-bit-mcus/pic32mz-w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circuitpython.org/projects/ahtx0/" TargetMode="External"/><Relationship Id="rId5" Type="http://schemas.openxmlformats.org/officeDocument/2006/relationships/hyperlink" Target="https://gpiozero.readthedocs.io/" TargetMode="External"/><Relationship Id="rId10" Type="http://schemas.openxmlformats.org/officeDocument/2006/relationships/theme" Target="theme/theme1.xml"/><Relationship Id="rId4" Type="http://schemas.openxmlformats.org/officeDocument/2006/relationships/hyperlink" Target="https://datasheets.raspberrypi.com/rpi4/raspberry-pi-4-datasheet.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3</cp:revision>
  <dcterms:created xsi:type="dcterms:W3CDTF">2026-06-20T19:42:00Z</dcterms:created>
  <dcterms:modified xsi:type="dcterms:W3CDTF">2026-06-20T20:07:00Z</dcterms:modified>
</cp:coreProperties>
</file>