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A09" w:rsidRDefault="008002C4" w:rsidP="009D4A09">
      <w:r>
        <w:t xml:space="preserve">Для начала нужно создать сообщество, в котором бот будет отвечать на сообщения пользователя. Для этого во вкладке </w:t>
      </w:r>
      <w:r w:rsidRPr="008002C4">
        <w:t>“</w:t>
      </w:r>
      <w:r>
        <w:t>Сообщества</w:t>
      </w:r>
      <w:r w:rsidRPr="008002C4">
        <w:t>”</w:t>
      </w:r>
      <w:r>
        <w:t xml:space="preserve"> нужно нажать кнопку </w:t>
      </w:r>
      <w:r w:rsidRPr="008002C4">
        <w:t>“</w:t>
      </w:r>
      <w:r>
        <w:t>Создать сообщество</w:t>
      </w:r>
      <w:r w:rsidRPr="008002C4">
        <w:t>”</w:t>
      </w:r>
      <w:r>
        <w:t>. Выбрав любую категорию, сервис предложит нам базовые настройки сообщества. Примечательным на этом этапе является</w:t>
      </w:r>
      <w:r w:rsidR="009D4A09">
        <w:t xml:space="preserve"> флаг </w:t>
      </w:r>
      <w:r w:rsidR="009D4A09" w:rsidRPr="009D4A09">
        <w:t>“</w:t>
      </w:r>
      <w:r w:rsidR="009D4A09">
        <w:t>Создать чат</w:t>
      </w:r>
      <w:r w:rsidR="009D4A09" w:rsidRPr="009D4A09">
        <w:t>”</w:t>
      </w:r>
      <w:r w:rsidR="009D4A09">
        <w:t xml:space="preserve"> – его нужно включить чтобы у сообщества был чат</w:t>
      </w:r>
      <w:r w:rsidR="00341613">
        <w:t>, где будет проводится диалог между пользователем и ботом</w:t>
      </w:r>
      <w:r w:rsidR="009D4A09">
        <w:t>.</w:t>
      </w:r>
    </w:p>
    <w:p w:rsidR="00EF27D8" w:rsidRDefault="009D4A09" w:rsidP="009D4A09">
      <w:pPr>
        <w:jc w:val="center"/>
      </w:pPr>
      <w:r>
        <w:rPr>
          <w:noProof/>
          <w:lang w:eastAsia="ru-RU"/>
        </w:rPr>
        <w:drawing>
          <wp:inline distT="0" distB="0" distL="0" distR="0" wp14:anchorId="7673C1CD" wp14:editId="0E628BE8">
            <wp:extent cx="3778474" cy="4777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5936" cy="478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892" w:rsidRDefault="009D4A09" w:rsidP="009D4A09">
      <w:r>
        <w:t>Далее мы переходим на сайт, в</w:t>
      </w:r>
      <w:r w:rsidR="002F496C">
        <w:t xml:space="preserve"> котором </w:t>
      </w:r>
      <w:r>
        <w:t>будем делать бота.</w:t>
      </w:r>
      <w:r w:rsidR="00F30892">
        <w:t xml:space="preserve"> В качестве примера будет разобран сайт </w:t>
      </w:r>
      <w:hyperlink r:id="rId6" w:history="1">
        <w:r w:rsidR="00F30892" w:rsidRPr="00F30892">
          <w:rPr>
            <w:rStyle w:val="a4"/>
          </w:rPr>
          <w:t>https://robochat.io/</w:t>
        </w:r>
      </w:hyperlink>
      <w:r w:rsidR="00F30892">
        <w:t xml:space="preserve">. Нам показалось, что отличной идеей будет показать пример создания бота, играющего в игру </w:t>
      </w:r>
      <w:r w:rsidR="00F30892" w:rsidRPr="00F30892">
        <w:t>“</w:t>
      </w:r>
      <w:r w:rsidR="00F30892">
        <w:t>Камень, ножницы, бумага</w:t>
      </w:r>
      <w:r w:rsidR="00F30892" w:rsidRPr="00F30892">
        <w:t>”</w:t>
      </w:r>
      <w:r w:rsidR="00FB336F">
        <w:t xml:space="preserve">. Принцип игры знают все, </w:t>
      </w:r>
      <w:r w:rsidR="0001057A">
        <w:t>а значит</w:t>
      </w:r>
      <w:r w:rsidR="00FB336F">
        <w:t xml:space="preserve"> </w:t>
      </w:r>
      <w:r w:rsidR="0001057A">
        <w:t>с алгоритмом проблем возникнуть не должно.</w:t>
      </w:r>
    </w:p>
    <w:p w:rsidR="009D4A09" w:rsidRPr="00F30892" w:rsidRDefault="00F30892" w:rsidP="0001057A">
      <w:r>
        <w:br w:type="column"/>
      </w:r>
      <w:r>
        <w:lastRenderedPageBreak/>
        <w:t xml:space="preserve">Для начала, следует сделать </w:t>
      </w:r>
      <w:r w:rsidR="00D944B3">
        <w:t>пользовательский ввод</w:t>
      </w:r>
      <w:r w:rsidR="0001057A">
        <w:t xml:space="preserve">. При нажатии на кнопку в переменную </w:t>
      </w:r>
      <w:r w:rsidR="00D944B3">
        <w:rPr>
          <w:lang w:val="en-US"/>
        </w:rPr>
        <w:t>“</w:t>
      </w:r>
      <w:r w:rsidR="0001057A">
        <w:rPr>
          <w:lang w:val="en-US"/>
        </w:rPr>
        <w:t>a</w:t>
      </w:r>
      <w:r w:rsidR="00D944B3">
        <w:rPr>
          <w:lang w:val="en-US"/>
        </w:rPr>
        <w:t>”</w:t>
      </w:r>
      <w:r w:rsidR="0001057A" w:rsidRPr="00F30892">
        <w:t xml:space="preserve">, </w:t>
      </w:r>
      <w:r w:rsidR="0001057A">
        <w:t>отвечающую за ввод пользователя, будет введено соответствующее значение.</w:t>
      </w:r>
    </w:p>
    <w:p w:rsidR="00F30892" w:rsidRDefault="00F30892" w:rsidP="009D4A0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6A2DBF7" wp14:editId="6AE86B98">
            <wp:extent cx="5940425" cy="37039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892" w:rsidRDefault="00F30892" w:rsidP="009D4A09">
      <w:r>
        <w:t xml:space="preserve">Тоже самое будет и с ботом, но вместо блока сообщения </w:t>
      </w:r>
      <w:r w:rsidRPr="00F30892">
        <w:t>“</w:t>
      </w:r>
      <w:r>
        <w:t>выбирать</w:t>
      </w:r>
      <w:r w:rsidRPr="00F30892">
        <w:t xml:space="preserve">” </w:t>
      </w:r>
      <w:r>
        <w:t xml:space="preserve">будет блок </w:t>
      </w:r>
      <w:proofErr w:type="spellStart"/>
      <w:r>
        <w:t>рандома</w:t>
      </w:r>
      <w:proofErr w:type="spellEnd"/>
      <w:r>
        <w:t>. После получения значения его следует вывести – ведь пользователю наверняка интересно, что же выбрал компьютер.</w:t>
      </w:r>
    </w:p>
    <w:p w:rsidR="00341613" w:rsidRDefault="00F30892" w:rsidP="009D4A09">
      <w:r>
        <w:rPr>
          <w:noProof/>
          <w:lang w:eastAsia="ru-RU"/>
        </w:rPr>
        <w:drawing>
          <wp:inline distT="0" distB="0" distL="0" distR="0" wp14:anchorId="1BE2DD52" wp14:editId="6E4C6110">
            <wp:extent cx="5940425" cy="25273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892" w:rsidRPr="00B27A82" w:rsidRDefault="00341613" w:rsidP="009D4A09">
      <w:r>
        <w:br w:type="column"/>
      </w:r>
      <w:r>
        <w:lastRenderedPageBreak/>
        <w:t xml:space="preserve">Теперь, когда оба игрока дали свой ответ, можно узнать результат игры. </w:t>
      </w:r>
      <w:r w:rsidR="008319C9">
        <w:t>В блоке условия, верхний слот (зелёного цвета) отправляет сигнал если условие выполняется, в противном случае сигнал отправляется в нижний слот. Зная это, д</w:t>
      </w:r>
      <w:r>
        <w:t>ля начала проверяем на ничью, ибо это самая простая проверка из всех. После этого проверяем на победу.</w:t>
      </w:r>
      <w:r w:rsidR="00B27A82">
        <w:t xml:space="preserve"> </w:t>
      </w:r>
    </w:p>
    <w:p w:rsidR="00341613" w:rsidRDefault="00341613" w:rsidP="009D4A09">
      <w:r>
        <w:rPr>
          <w:noProof/>
          <w:lang w:eastAsia="ru-RU"/>
        </w:rPr>
        <w:drawing>
          <wp:inline distT="0" distB="0" distL="0" distR="0" wp14:anchorId="6A62F1FC" wp14:editId="457BDA98">
            <wp:extent cx="5940425" cy="37763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D6" w:rsidRDefault="00341613" w:rsidP="009D4A09">
      <w:r>
        <w:t>Основная часть бота за</w:t>
      </w:r>
      <w:r w:rsidR="008319C9">
        <w:t>кончена, теперь выходы с сообщений ничьи, победы и поражения можно соединить с первым блоком, где пользователь выбирает один из трёх вариантов. Это нужно, что бы кнопки бота продолжали оставаться у пользователя.</w:t>
      </w:r>
    </w:p>
    <w:p w:rsidR="00751AAB" w:rsidRDefault="00D762D6" w:rsidP="009D4A09">
      <w:r>
        <w:br w:type="column"/>
      </w:r>
      <w:r w:rsidR="00751AAB">
        <w:lastRenderedPageBreak/>
        <w:t>Как выглядит общение с ботом</w:t>
      </w:r>
      <w:r w:rsidR="00751AAB" w:rsidRPr="00751AAB">
        <w:t xml:space="preserve"> со стороны пользователя:</w:t>
      </w:r>
    </w:p>
    <w:p w:rsidR="00D762D6" w:rsidRDefault="005E583D" w:rsidP="009D4A09">
      <w:r w:rsidRPr="005E583D">
        <w:rPr>
          <w:noProof/>
          <w:lang w:eastAsia="ru-RU"/>
        </w:rPr>
        <w:drawing>
          <wp:inline distT="0" distB="0" distL="0" distR="0" wp14:anchorId="252799D9" wp14:editId="0919C1DF">
            <wp:extent cx="5940425" cy="38360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4BB" w:rsidRDefault="00751AAB" w:rsidP="009D4A09">
      <w:r>
        <w:rPr>
          <w:noProof/>
          <w:lang w:eastAsia="ru-RU"/>
        </w:rPr>
        <w:drawing>
          <wp:inline distT="0" distB="0" distL="0" distR="0">
            <wp:extent cx="5940425" cy="2314170"/>
            <wp:effectExtent l="0" t="0" r="3175" b="0"/>
            <wp:docPr id="6" name="Рисунок 6" descr="https://sun9-44.userapi.com/impg/PJkVlFBqPkgFlJzdjacZKShOolc8kE1k7p2-Tw/RhjVaekQbn0.jpg?size=659x257&amp;quality=96&amp;sign=9ea2ccbb2952b8a2f6b38154ee6adcf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4.userapi.com/impg/PJkVlFBqPkgFlJzdjacZKShOolc8kE1k7p2-Tw/RhjVaekQbn0.jpg?size=659x257&amp;quality=96&amp;sign=9ea2ccbb2952b8a2f6b38154ee6adcf3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48B" w:rsidRDefault="0082548B" w:rsidP="009D4A09"/>
    <w:p w:rsidR="00AE14BB" w:rsidRPr="0082548B" w:rsidRDefault="0082548B" w:rsidP="009D4A09">
      <w:r>
        <w:t>Ссылка на бота</w:t>
      </w:r>
      <w:r w:rsidRPr="0082548B">
        <w:t xml:space="preserve">: </w:t>
      </w:r>
      <w:hyperlink r:id="rId12" w:history="1">
        <w:r w:rsidRPr="0082548B">
          <w:rPr>
            <w:rStyle w:val="a4"/>
            <w:lang w:val="en-US"/>
          </w:rPr>
          <w:t>https</w:t>
        </w:r>
        <w:r w:rsidRPr="0082548B">
          <w:rPr>
            <w:rStyle w:val="a4"/>
          </w:rPr>
          <w:t>://</w:t>
        </w:r>
        <w:proofErr w:type="spellStart"/>
        <w:r w:rsidRPr="0082548B">
          <w:rPr>
            <w:rStyle w:val="a4"/>
            <w:lang w:val="en-US"/>
          </w:rPr>
          <w:t>vk</w:t>
        </w:r>
        <w:proofErr w:type="spellEnd"/>
        <w:r w:rsidRPr="0082548B">
          <w:rPr>
            <w:rStyle w:val="a4"/>
          </w:rPr>
          <w:t>.</w:t>
        </w:r>
        <w:r w:rsidRPr="0082548B">
          <w:rPr>
            <w:rStyle w:val="a4"/>
            <w:lang w:val="en-US"/>
          </w:rPr>
          <w:t>com</w:t>
        </w:r>
        <w:r w:rsidRPr="0082548B">
          <w:rPr>
            <w:rStyle w:val="a4"/>
          </w:rPr>
          <w:t>/</w:t>
        </w:r>
        <w:r w:rsidRPr="0082548B">
          <w:rPr>
            <w:rStyle w:val="a4"/>
            <w:lang w:val="en-US"/>
          </w:rPr>
          <w:t>club</w:t>
        </w:r>
        <w:r w:rsidRPr="0082548B">
          <w:rPr>
            <w:rStyle w:val="a4"/>
          </w:rPr>
          <w:t>218928300</w:t>
        </w:r>
      </w:hyperlink>
    </w:p>
    <w:p w:rsidR="00AE14BB" w:rsidRPr="00AE14BB" w:rsidRDefault="00AE14BB" w:rsidP="009D4A09">
      <w:r>
        <w:t>Ответственные лица</w:t>
      </w:r>
      <w:r w:rsidRPr="00AE14BB">
        <w:t>:</w:t>
      </w:r>
    </w:p>
    <w:p w:rsidR="00AE14BB" w:rsidRPr="00AE14BB" w:rsidRDefault="00AE14BB" w:rsidP="009D4A09">
      <w:r>
        <w:t>Пискарёв В. В.</w:t>
      </w:r>
      <w:r w:rsidRPr="00AE14BB">
        <w:t xml:space="preserve"> </w:t>
      </w:r>
      <w:r>
        <w:t>– создани</w:t>
      </w:r>
      <w:r w:rsidR="00226E3D">
        <w:t>е</w:t>
      </w:r>
      <w:r>
        <w:t xml:space="preserve"> алгоритма</w:t>
      </w:r>
      <w:r w:rsidRPr="00AE14BB">
        <w:t xml:space="preserve">, </w:t>
      </w:r>
      <w:r>
        <w:t>оформление алгоритма.</w:t>
      </w:r>
    </w:p>
    <w:p w:rsidR="00AE14BB" w:rsidRPr="00AE14BB" w:rsidRDefault="00AE14BB" w:rsidP="009D4A09">
      <w:r>
        <w:t>Соболевский Н. Н. – креативный директор, создатель названия беседы</w:t>
      </w:r>
      <w:r w:rsidR="00745F08">
        <w:t xml:space="preserve">, </w:t>
      </w:r>
      <w:proofErr w:type="spellStart"/>
      <w:r w:rsidR="00745F08">
        <w:t>тестировщик</w:t>
      </w:r>
      <w:proofErr w:type="spellEnd"/>
      <w:r>
        <w:t>.</w:t>
      </w:r>
    </w:p>
    <w:p w:rsidR="00AE14BB" w:rsidRPr="00AE14BB" w:rsidRDefault="00AE14BB" w:rsidP="009D4A09">
      <w:r>
        <w:t>Яблонская</w:t>
      </w:r>
      <w:r w:rsidRPr="00AE14BB">
        <w:t xml:space="preserve"> </w:t>
      </w:r>
      <w:r>
        <w:t xml:space="preserve">Е. Д. – реализация </w:t>
      </w:r>
      <w:r w:rsidR="00CA22C2">
        <w:t>алгоритма в онлайн конструкторе, создание беседы</w:t>
      </w:r>
      <w:bookmarkStart w:id="0" w:name="_GoBack"/>
      <w:bookmarkEnd w:id="0"/>
      <w:r w:rsidR="00CA22C2">
        <w:t>.</w:t>
      </w:r>
    </w:p>
    <w:sectPr w:rsidR="00AE14BB" w:rsidRPr="00AE1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702"/>
    <w:rsid w:val="0001057A"/>
    <w:rsid w:val="00226E3D"/>
    <w:rsid w:val="00266136"/>
    <w:rsid w:val="002D6B8B"/>
    <w:rsid w:val="002F496C"/>
    <w:rsid w:val="0032202C"/>
    <w:rsid w:val="00341613"/>
    <w:rsid w:val="00377702"/>
    <w:rsid w:val="005C234E"/>
    <w:rsid w:val="005E583D"/>
    <w:rsid w:val="006030A7"/>
    <w:rsid w:val="00656BCE"/>
    <w:rsid w:val="00745F08"/>
    <w:rsid w:val="00751AAB"/>
    <w:rsid w:val="008002C4"/>
    <w:rsid w:val="0082548B"/>
    <w:rsid w:val="008319C9"/>
    <w:rsid w:val="009D4A09"/>
    <w:rsid w:val="009D5550"/>
    <w:rsid w:val="00A3372B"/>
    <w:rsid w:val="00AD14B8"/>
    <w:rsid w:val="00AE14BB"/>
    <w:rsid w:val="00B27A82"/>
    <w:rsid w:val="00C21BB4"/>
    <w:rsid w:val="00C32E5F"/>
    <w:rsid w:val="00CA22C2"/>
    <w:rsid w:val="00D762D6"/>
    <w:rsid w:val="00D944B3"/>
    <w:rsid w:val="00F30892"/>
    <w:rsid w:val="00FB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47C22"/>
  <w15:chartTrackingRefBased/>
  <w15:docId w15:val="{3430439D-24DD-4E9F-8CD0-060C342AB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234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32E5F"/>
    <w:pPr>
      <w:keepNext/>
      <w:spacing w:after="0" w:line="240" w:lineRule="auto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2E5F"/>
    <w:pPr>
      <w:keepNext/>
      <w:spacing w:after="0" w:line="240" w:lineRule="auto"/>
      <w:jc w:val="center"/>
      <w:outlineLvl w:val="1"/>
    </w:pPr>
    <w:rPr>
      <w:rFonts w:eastAsiaTheme="majorEastAsia" w:cstheme="majorBidi"/>
      <w:b/>
      <w:bCs/>
      <w:iCs/>
      <w:sz w:val="32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2E5F"/>
    <w:pPr>
      <w:keepNext/>
      <w:spacing w:after="0" w:line="240" w:lineRule="auto"/>
      <w:outlineLvl w:val="2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32E5F"/>
    <w:rPr>
      <w:rFonts w:ascii="Times New Roman" w:eastAsia="Times New Roman" w:hAnsi="Times New Roman"/>
      <w:b/>
      <w:bCs/>
      <w:kern w:val="32"/>
      <w:sz w:val="36"/>
      <w:szCs w:val="32"/>
    </w:rPr>
  </w:style>
  <w:style w:type="paragraph" w:styleId="a3">
    <w:name w:val="No Spacing"/>
    <w:uiPriority w:val="1"/>
    <w:qFormat/>
    <w:rsid w:val="00266136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C32E5F"/>
    <w:rPr>
      <w:rFonts w:ascii="Times New Roman" w:eastAsiaTheme="majorEastAsia" w:hAnsi="Times New Roman" w:cstheme="majorBidi"/>
      <w:b/>
      <w:bCs/>
      <w:iCs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32E5F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a4">
    <w:name w:val="Hyperlink"/>
    <w:basedOn w:val="a0"/>
    <w:uiPriority w:val="99"/>
    <w:unhideWhenUsed/>
    <w:rsid w:val="00F3089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308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vk.com/club21892830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obochat.io/%20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8663C-F599-46CF-964F-144390F08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gerutogugidens@gmail.com</dc:creator>
  <cp:keywords/>
  <dc:description/>
  <cp:lastModifiedBy>gerutogugidens@gmail.com</cp:lastModifiedBy>
  <cp:revision>17</cp:revision>
  <dcterms:created xsi:type="dcterms:W3CDTF">2023-02-18T20:03:00Z</dcterms:created>
  <dcterms:modified xsi:type="dcterms:W3CDTF">2023-02-18T22:45:00Z</dcterms:modified>
</cp:coreProperties>
</file>