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4204" w:rsidRDefault="004661EB">
      <w:pPr>
        <w:pStyle w:val="3"/>
        <w:keepNext w:val="0"/>
        <w:keepLines w:val="0"/>
        <w:spacing w:before="280"/>
      </w:pPr>
      <w:bookmarkStart w:id="0" w:name="_o2o6l8l1j46l" w:colFirst="0" w:colLast="0"/>
      <w:bookmarkEnd w:id="0"/>
      <w:proofErr w:type="spellStart"/>
      <w:r>
        <w:rPr>
          <w:rFonts w:ascii="Roboto" w:eastAsia="Roboto" w:hAnsi="Roboto" w:cs="Roboto"/>
          <w:b/>
          <w:color w:val="111111"/>
          <w:shd w:val="clear" w:color="auto" w:fill="F7F7F7"/>
        </w:rPr>
        <w:t>Slide</w:t>
      </w:r>
      <w:proofErr w:type="spellEnd"/>
      <w:r>
        <w:rPr>
          <w:rFonts w:ascii="Roboto" w:eastAsia="Roboto" w:hAnsi="Roboto" w:cs="Roboto"/>
          <w:b/>
          <w:color w:val="111111"/>
          <w:shd w:val="clear" w:color="auto" w:fill="F7F7F7"/>
        </w:rPr>
        <w:t xml:space="preserve"> 1</w:t>
      </w:r>
      <w:r>
        <w:rPr>
          <w:b/>
          <w:color w:val="000000"/>
          <w:sz w:val="26"/>
          <w:szCs w:val="26"/>
        </w:rPr>
        <w:t xml:space="preserve"> : </w:t>
      </w:r>
      <w:r>
        <w:rPr>
          <w:rFonts w:ascii="Roboto" w:eastAsia="Roboto" w:hAnsi="Roboto" w:cs="Roboto"/>
          <w:b/>
          <w:color w:val="111111"/>
          <w:sz w:val="26"/>
          <w:szCs w:val="26"/>
          <w:shd w:val="clear" w:color="auto" w:fill="F7F7F7"/>
        </w:rPr>
        <w:t xml:space="preserve">Project </w:t>
      </w:r>
      <w:proofErr w:type="spellStart"/>
      <w:r>
        <w:rPr>
          <w:rFonts w:ascii="Roboto" w:eastAsia="Roboto" w:hAnsi="Roboto" w:cs="Roboto"/>
          <w:b/>
          <w:color w:val="111111"/>
          <w:sz w:val="26"/>
          <w:szCs w:val="26"/>
          <w:shd w:val="clear" w:color="auto" w:fill="F7F7F7"/>
        </w:rPr>
        <w:t>name</w:t>
      </w:r>
      <w:proofErr w:type="spellEnd"/>
      <w:r>
        <w:rPr>
          <w:b/>
          <w:color w:val="000000"/>
          <w:sz w:val="10"/>
          <w:szCs w:val="10"/>
        </w:rPr>
        <w:t xml:space="preserve"> </w:t>
      </w:r>
      <w:r>
        <w:rPr>
          <w:b/>
          <w:color w:val="FFFFFF"/>
          <w:sz w:val="26"/>
          <w:szCs w:val="26"/>
        </w:rPr>
        <w:t>A</w:t>
      </w:r>
      <w:r>
        <w:rPr>
          <w:b/>
          <w:color w:val="000000"/>
          <w:sz w:val="26"/>
          <w:szCs w:val="26"/>
        </w:rPr>
        <w:t xml:space="preserve">I </w:t>
      </w:r>
      <w:proofErr w:type="spellStart"/>
      <w:r>
        <w:rPr>
          <w:b/>
          <w:color w:val="000000"/>
          <w:sz w:val="26"/>
          <w:szCs w:val="26"/>
        </w:rPr>
        <w:t>TechGuide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Voice</w:t>
      </w:r>
      <w:proofErr w:type="spellEnd"/>
    </w:p>
    <w:p w14:paraId="00000002" w14:textId="77777777" w:rsidR="00584204" w:rsidRDefault="004661EB">
      <w:p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Presenting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your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attention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AI </w:t>
      </w:r>
      <w:proofErr w:type="spellStart"/>
      <w:r>
        <w:rPr>
          <w:b/>
          <w:sz w:val="24"/>
          <w:szCs w:val="24"/>
        </w:rPr>
        <w:t>TechGuide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project</w:t>
      </w:r>
      <w:proofErr w:type="spellEnd"/>
    </w:p>
    <w:p w14:paraId="00000003" w14:textId="77777777" w:rsidR="00584204" w:rsidRDefault="004661EB">
      <w:pPr>
        <w:spacing w:before="200"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intelligent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assistant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particularly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assistant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assistant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</w:t>
      </w:r>
      <w:r>
        <w:rPr>
          <w:sz w:val="24"/>
          <w:szCs w:val="24"/>
        </w:rPr>
        <w:t>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convenient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everyone</w:t>
      </w:r>
      <w:proofErr w:type="spellEnd"/>
      <w:r>
        <w:rPr>
          <w:sz w:val="24"/>
          <w:szCs w:val="24"/>
        </w:rPr>
        <w:t>.</w:t>
      </w:r>
    </w:p>
    <w:p w14:paraId="00000004" w14:textId="77777777" w:rsidR="00584204" w:rsidRDefault="004661EB">
      <w:r>
        <w:pict w14:anchorId="34247458">
          <v:rect id="_x0000_i1025" style="width:0;height:1.5pt" o:hralign="center" o:hrstd="t" o:hr="t" fillcolor="#a0a0a0" stroked="f"/>
        </w:pict>
      </w:r>
    </w:p>
    <w:p w14:paraId="00000005" w14:textId="77777777" w:rsidR="00584204" w:rsidRDefault="004661EB">
      <w:pPr>
        <w:pStyle w:val="3"/>
        <w:keepNext w:val="0"/>
        <w:keepLines w:val="0"/>
        <w:spacing w:before="280"/>
        <w:rPr>
          <w:sz w:val="16"/>
          <w:szCs w:val="16"/>
        </w:rPr>
      </w:pPr>
      <w:bookmarkStart w:id="1" w:name="_3hp3xe7lrb5a" w:colFirst="0" w:colLast="0"/>
      <w:bookmarkEnd w:id="1"/>
      <w:proofErr w:type="spellStart"/>
      <w:r>
        <w:rPr>
          <w:rFonts w:ascii="Roboto" w:eastAsia="Roboto" w:hAnsi="Roboto" w:cs="Roboto"/>
          <w:b/>
          <w:color w:val="111111"/>
          <w:shd w:val="clear" w:color="auto" w:fill="F7F7F7"/>
        </w:rPr>
        <w:t>Slide</w:t>
      </w:r>
      <w:proofErr w:type="spellEnd"/>
      <w:r>
        <w:rPr>
          <w:rFonts w:ascii="Roboto" w:eastAsia="Roboto" w:hAnsi="Roboto" w:cs="Roboto"/>
          <w:b/>
          <w:color w:val="111111"/>
          <w:shd w:val="clear" w:color="auto" w:fill="F7F7F7"/>
        </w:rPr>
        <w:t xml:space="preserve"> 2</w:t>
      </w:r>
      <w:r>
        <w:rPr>
          <w:b/>
          <w:color w:val="000000"/>
          <w:sz w:val="26"/>
          <w:szCs w:val="26"/>
        </w:rPr>
        <w:t xml:space="preserve">: </w:t>
      </w:r>
      <w:proofErr w:type="spellStart"/>
      <w:r>
        <w:rPr>
          <w:b/>
          <w:color w:val="000000"/>
          <w:sz w:val="26"/>
          <w:szCs w:val="26"/>
        </w:rPr>
        <w:t>Team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EchoFist</w:t>
      </w:r>
      <w:proofErr w:type="spellEnd"/>
    </w:p>
    <w:p w14:paraId="00000006" w14:textId="77777777" w:rsidR="00584204" w:rsidRDefault="004661EB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EchoFist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</w:p>
    <w:p w14:paraId="00000007" w14:textId="77777777" w:rsidR="00584204" w:rsidRDefault="004661EB">
      <w:pPr>
        <w:numPr>
          <w:ilvl w:val="0"/>
          <w:numId w:val="2"/>
        </w:num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Alona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Full-stack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>.</w:t>
      </w:r>
    </w:p>
    <w:p w14:paraId="00000008" w14:textId="77777777" w:rsidR="00584204" w:rsidRDefault="004661EB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Anastasiia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 xml:space="preserve">     </w:t>
      </w:r>
    </w:p>
    <w:p w14:paraId="00000009" w14:textId="77777777" w:rsidR="00584204" w:rsidRDefault="004661EB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Winfred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-R&amp;D </w:t>
      </w:r>
      <w:proofErr w:type="spellStart"/>
      <w:r>
        <w:rPr>
          <w:rFonts w:ascii="Roboto" w:eastAsia="Roboto" w:hAnsi="Roboto" w:cs="Roboto"/>
          <w:sz w:val="24"/>
          <w:szCs w:val="24"/>
        </w:rPr>
        <w:t>Analyst</w:t>
      </w:r>
      <w:proofErr w:type="spellEnd"/>
    </w:p>
    <w:p w14:paraId="0000000A" w14:textId="77777777" w:rsidR="00584204" w:rsidRDefault="004661EB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Nazarii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Developer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 xml:space="preserve"> UI/UX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  <w:highlight w:val="white"/>
        </w:rPr>
        <w:t>Designer</w:t>
      </w:r>
      <w:proofErr w:type="spellEnd"/>
    </w:p>
    <w:p w14:paraId="0000000B" w14:textId="77777777" w:rsidR="00584204" w:rsidRDefault="004661EB">
      <w:pPr>
        <w:numPr>
          <w:ilvl w:val="0"/>
          <w:numId w:val="2"/>
        </w:numPr>
        <w:spacing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Ihor</w:t>
      </w:r>
      <w:proofErr w:type="spellEnd"/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>.</w:t>
      </w:r>
    </w:p>
    <w:p w14:paraId="0000000C" w14:textId="77777777" w:rsidR="00584204" w:rsidRDefault="004661EB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</w:p>
    <w:p w14:paraId="0000000D" w14:textId="77777777" w:rsidR="00584204" w:rsidRDefault="004661EB">
      <w:r>
        <w:pict w14:anchorId="7991F314">
          <v:rect id="_x0000_i1026" style="width:0;height:1.5pt" o:hralign="center" o:hrstd="t" o:hr="t" fillcolor="#a0a0a0" stroked="f"/>
        </w:pict>
      </w:r>
    </w:p>
    <w:p w14:paraId="0000000E" w14:textId="77777777" w:rsidR="00584204" w:rsidRDefault="004661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8dui9ifrfr88" w:colFirst="0" w:colLast="0"/>
      <w:bookmarkEnd w:id="2"/>
      <w:proofErr w:type="spellStart"/>
      <w:r>
        <w:rPr>
          <w:rFonts w:ascii="Roboto" w:eastAsia="Roboto" w:hAnsi="Roboto" w:cs="Roboto"/>
          <w:b/>
          <w:color w:val="111111"/>
          <w:shd w:val="clear" w:color="auto" w:fill="F7F7F7"/>
        </w:rPr>
        <w:t>Slide</w:t>
      </w:r>
      <w:proofErr w:type="spellEnd"/>
      <w:r>
        <w:rPr>
          <w:rFonts w:ascii="Roboto" w:eastAsia="Roboto" w:hAnsi="Roboto" w:cs="Roboto"/>
          <w:b/>
          <w:color w:val="111111"/>
          <w:shd w:val="clear" w:color="auto" w:fill="F7F7F7"/>
        </w:rPr>
        <w:t xml:space="preserve"> 3</w:t>
      </w:r>
      <w:r>
        <w:rPr>
          <w:b/>
          <w:color w:val="000000"/>
          <w:sz w:val="26"/>
          <w:szCs w:val="26"/>
        </w:rPr>
        <w:t xml:space="preserve">: </w:t>
      </w:r>
      <w:proofErr w:type="spellStart"/>
      <w:r>
        <w:rPr>
          <w:b/>
          <w:color w:val="000000"/>
          <w:sz w:val="26"/>
          <w:szCs w:val="26"/>
        </w:rPr>
        <w:t>Relevance</w:t>
      </w:r>
      <w:proofErr w:type="spellEnd"/>
    </w:p>
    <w:p w14:paraId="0000000F" w14:textId="77777777" w:rsidR="00584204" w:rsidRDefault="004661EB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accessibility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</w:t>
      </w:r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impairments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Approximately</w:t>
      </w:r>
      <w:proofErr w:type="spellEnd"/>
      <w:r>
        <w:rPr>
          <w:sz w:val="24"/>
          <w:szCs w:val="24"/>
        </w:rPr>
        <w:t xml:space="preserve"> 285 </w:t>
      </w:r>
      <w:proofErr w:type="spellStart"/>
      <w:r>
        <w:rPr>
          <w:sz w:val="24"/>
          <w:szCs w:val="24"/>
        </w:rPr>
        <w:t>million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worldwide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disabilities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39 </w:t>
      </w:r>
      <w:proofErr w:type="spellStart"/>
      <w:r>
        <w:rPr>
          <w:sz w:val="24"/>
          <w:szCs w:val="24"/>
        </w:rPr>
        <w:t>million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blind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enhance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igital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inclusivity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opportunities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translation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copying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prompts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significantly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simplifies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everyday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professional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impairments</w:t>
      </w:r>
      <w:proofErr w:type="spellEnd"/>
      <w:r>
        <w:rPr>
          <w:sz w:val="24"/>
          <w:szCs w:val="24"/>
        </w:rPr>
        <w:t>.</w:t>
      </w:r>
    </w:p>
    <w:p w14:paraId="00000010" w14:textId="77777777" w:rsidR="00584204" w:rsidRDefault="004661EB">
      <w:r>
        <w:pict w14:anchorId="38E76EBF">
          <v:rect id="_x0000_i1027" style="width:0;height:1.5pt" o:hralign="center" o:hrstd="t" o:hr="t" fillcolor="#a0a0a0" stroked="f"/>
        </w:pict>
      </w:r>
    </w:p>
    <w:p w14:paraId="00000011" w14:textId="77777777" w:rsidR="00584204" w:rsidRDefault="004661EB">
      <w:pPr>
        <w:pStyle w:val="3"/>
        <w:keepNext w:val="0"/>
        <w:keepLines w:val="0"/>
        <w:spacing w:before="280"/>
      </w:pPr>
      <w:bookmarkStart w:id="3" w:name="_w3fpt9hpqrg7" w:colFirst="0" w:colLast="0"/>
      <w:bookmarkEnd w:id="3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b/>
          <w:color w:val="111111"/>
          <w:shd w:val="clear" w:color="auto" w:fill="F7F7F7"/>
        </w:rPr>
        <w:t>Slide</w:t>
      </w:r>
      <w:proofErr w:type="spellEnd"/>
      <w:r>
        <w:rPr>
          <w:rFonts w:ascii="Roboto" w:eastAsia="Roboto" w:hAnsi="Roboto" w:cs="Roboto"/>
          <w:b/>
          <w:color w:val="111111"/>
          <w:shd w:val="clear" w:color="auto" w:fill="F7F7F7"/>
        </w:rPr>
        <w:t xml:space="preserve"> </w:t>
      </w:r>
      <w:r>
        <w:rPr>
          <w:b/>
          <w:color w:val="000000"/>
          <w:sz w:val="26"/>
          <w:szCs w:val="26"/>
        </w:rPr>
        <w:t xml:space="preserve">4: </w:t>
      </w:r>
      <w:proofErr w:type="spellStart"/>
      <w:r>
        <w:rPr>
          <w:b/>
          <w:color w:val="000000"/>
          <w:sz w:val="26"/>
          <w:szCs w:val="26"/>
        </w:rPr>
        <w:t>Market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Analysis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Analog</w:t>
      </w:r>
      <w:proofErr w:type="spellEnd"/>
    </w:p>
    <w:p w14:paraId="00000012" w14:textId="77777777" w:rsidR="00584204" w:rsidRDefault="004661EB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user-friendly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slide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assistant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impairments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truggle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>.</w:t>
      </w:r>
    </w:p>
    <w:p w14:paraId="70D0B143" w14:textId="77777777" w:rsidR="004661EB" w:rsidRDefault="004661EB">
      <w:pPr>
        <w:spacing w:before="240" w:after="240"/>
        <w:rPr>
          <w:b/>
          <w:sz w:val="26"/>
          <w:szCs w:val="26"/>
        </w:rPr>
      </w:pPr>
      <w:r>
        <w:pict w14:anchorId="68866F25">
          <v:rect id="_x0000_i1036" style="width:0;height:1.5pt" o:hralign="center" o:bullet="t" o:hrstd="t" o:hr="t" fillcolor="#a0a0a0" stroked="f"/>
        </w:pict>
      </w:r>
      <w:r>
        <w:rPr>
          <w:b/>
          <w:sz w:val="26"/>
          <w:szCs w:val="26"/>
        </w:rPr>
        <w:t xml:space="preserve"> </w:t>
      </w:r>
    </w:p>
    <w:p w14:paraId="28B1C9DD" w14:textId="77777777" w:rsidR="004661EB" w:rsidRDefault="004661EB">
      <w:pPr>
        <w:spacing w:before="240" w:after="240"/>
        <w:rPr>
          <w:rFonts w:ascii="Roboto" w:eastAsia="Roboto" w:hAnsi="Roboto" w:cs="Roboto"/>
          <w:b/>
          <w:color w:val="111111"/>
          <w:sz w:val="28"/>
          <w:szCs w:val="28"/>
          <w:shd w:val="clear" w:color="auto" w:fill="F7F7F7"/>
        </w:rPr>
      </w:pPr>
    </w:p>
    <w:p w14:paraId="00000013" w14:textId="0D664D57" w:rsidR="00584204" w:rsidRDefault="004661EB">
      <w:pPr>
        <w:spacing w:before="240" w:after="240"/>
        <w:rPr>
          <w:b/>
          <w:sz w:val="26"/>
          <w:szCs w:val="26"/>
        </w:rPr>
      </w:pPr>
      <w:proofErr w:type="spellStart"/>
      <w:r>
        <w:rPr>
          <w:rFonts w:ascii="Roboto" w:eastAsia="Roboto" w:hAnsi="Roboto" w:cs="Roboto"/>
          <w:b/>
          <w:color w:val="111111"/>
          <w:sz w:val="28"/>
          <w:szCs w:val="28"/>
          <w:shd w:val="clear" w:color="auto" w:fill="F7F7F7"/>
        </w:rPr>
        <w:lastRenderedPageBreak/>
        <w:t>Slide</w:t>
      </w:r>
      <w:proofErr w:type="spellEnd"/>
      <w:r>
        <w:rPr>
          <w:rFonts w:ascii="Roboto" w:eastAsia="Roboto" w:hAnsi="Roboto" w:cs="Roboto"/>
          <w:b/>
          <w:color w:val="111111"/>
          <w:sz w:val="28"/>
          <w:szCs w:val="28"/>
          <w:shd w:val="clear" w:color="auto" w:fill="F7F7F7"/>
        </w:rPr>
        <w:t xml:space="preserve"> </w:t>
      </w:r>
      <w:r>
        <w:rPr>
          <w:b/>
          <w:sz w:val="26"/>
          <w:szCs w:val="26"/>
        </w:rPr>
        <w:t xml:space="preserve">5: </w:t>
      </w:r>
      <w:proofErr w:type="spellStart"/>
      <w:r>
        <w:rPr>
          <w:b/>
          <w:sz w:val="26"/>
          <w:szCs w:val="26"/>
        </w:rPr>
        <w:t>Analogs</w:t>
      </w:r>
      <w:proofErr w:type="spellEnd"/>
    </w:p>
    <w:p w14:paraId="00000014" w14:textId="77777777" w:rsidR="00584204" w:rsidRDefault="004661EB">
      <w:proofErr w:type="spellStart"/>
      <w:r>
        <w:t>F</w:t>
      </w:r>
      <w:r>
        <w:t>our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</w:t>
      </w:r>
      <w:proofErr w:type="spellStart"/>
      <w:r>
        <w:t>Descriptions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text-to-speech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.</w:t>
      </w:r>
    </w:p>
    <w:p w14:paraId="00000015" w14:textId="77777777" w:rsidR="00584204" w:rsidRDefault="004661EB"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pres</w:t>
      </w:r>
      <w:r>
        <w:t>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program's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performance</w:t>
      </w:r>
      <w:proofErr w:type="spellEnd"/>
    </w:p>
    <w:p w14:paraId="00000016" w14:textId="77777777" w:rsidR="00584204" w:rsidRDefault="00584204"/>
    <w:p w14:paraId="00000017" w14:textId="77777777" w:rsidR="00584204" w:rsidRDefault="004661EB">
      <w:pPr>
        <w:rPr>
          <w:b/>
          <w:color w:val="000000"/>
          <w:sz w:val="26"/>
          <w:szCs w:val="26"/>
        </w:rPr>
      </w:pPr>
      <w:r>
        <w:pict w14:anchorId="51922E70">
          <v:rect id="_x0000_i1029" style="width:0;height:1.5pt" o:hralign="center" o:hrstd="t" o:hr="t" fillcolor="#a0a0a0" stroked="f"/>
        </w:pict>
      </w:r>
    </w:p>
    <w:p w14:paraId="00000018" w14:textId="77777777" w:rsidR="00584204" w:rsidRDefault="004661EB">
      <w:pPr>
        <w:pStyle w:val="3"/>
        <w:keepNext w:val="0"/>
        <w:keepLines w:val="0"/>
        <w:spacing w:before="0" w:after="0"/>
        <w:rPr>
          <w:b/>
          <w:color w:val="000000"/>
          <w:sz w:val="26"/>
          <w:szCs w:val="26"/>
        </w:rPr>
      </w:pPr>
      <w:bookmarkStart w:id="4" w:name="_s7iv8n8wf33z" w:colFirst="0" w:colLast="0"/>
      <w:bookmarkEnd w:id="4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b/>
          <w:color w:val="111111"/>
          <w:shd w:val="clear" w:color="auto" w:fill="F7F7F7"/>
        </w:rPr>
        <w:t>Slide</w:t>
      </w:r>
      <w:proofErr w:type="spellEnd"/>
      <w:r>
        <w:rPr>
          <w:rFonts w:ascii="Roboto" w:eastAsia="Roboto" w:hAnsi="Roboto" w:cs="Roboto"/>
          <w:b/>
          <w:color w:val="111111"/>
          <w:shd w:val="clear" w:color="auto" w:fill="F7F7F7"/>
        </w:rPr>
        <w:t xml:space="preserve"> </w:t>
      </w:r>
      <w:r>
        <w:rPr>
          <w:b/>
          <w:color w:val="000000"/>
          <w:sz w:val="26"/>
          <w:szCs w:val="26"/>
        </w:rPr>
        <w:t xml:space="preserve">6: </w:t>
      </w:r>
      <w:proofErr w:type="spellStart"/>
      <w:r>
        <w:rPr>
          <w:b/>
          <w:color w:val="000000"/>
          <w:sz w:val="26"/>
          <w:szCs w:val="26"/>
        </w:rPr>
        <w:t>Results</w:t>
      </w:r>
      <w:proofErr w:type="spellEnd"/>
    </w:p>
    <w:p w14:paraId="00000019" w14:textId="77777777" w:rsidR="00584204" w:rsidRDefault="004661EB"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Ukrainian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slide</w:t>
      </w:r>
      <w:proofErr w:type="spellEnd"/>
      <w:r>
        <w:t>.</w:t>
      </w:r>
    </w:p>
    <w:p w14:paraId="0000001A" w14:textId="77777777" w:rsidR="00584204" w:rsidRDefault="004661EB">
      <w:r>
        <w:pict w14:anchorId="4E6D2EBD">
          <v:rect id="_x0000_i1030" style="width:0;height:1.5pt" o:hralign="center" o:hrstd="t" o:hr="t" fillcolor="#a0a0a0" stroked="f"/>
        </w:pict>
      </w:r>
    </w:p>
    <w:p w14:paraId="0000001B" w14:textId="77777777" w:rsidR="00584204" w:rsidRDefault="004661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8teiv9q8pfz9" w:colFirst="0" w:colLast="0"/>
      <w:bookmarkEnd w:id="5"/>
      <w:proofErr w:type="spellStart"/>
      <w:r>
        <w:rPr>
          <w:rFonts w:ascii="Roboto" w:eastAsia="Roboto" w:hAnsi="Roboto" w:cs="Roboto"/>
          <w:b/>
          <w:color w:val="111111"/>
          <w:shd w:val="clear" w:color="auto" w:fill="F7F7F7"/>
        </w:rPr>
        <w:t>Slide</w:t>
      </w:r>
      <w:proofErr w:type="spellEnd"/>
      <w:r>
        <w:rPr>
          <w:rFonts w:ascii="Roboto" w:eastAsia="Roboto" w:hAnsi="Roboto" w:cs="Roboto"/>
          <w:b/>
          <w:color w:val="111111"/>
          <w:shd w:val="clear" w:color="auto" w:fill="F7F7F7"/>
        </w:rPr>
        <w:t xml:space="preserve"> </w:t>
      </w:r>
      <w:r>
        <w:rPr>
          <w:b/>
          <w:color w:val="000000"/>
          <w:sz w:val="26"/>
          <w:szCs w:val="26"/>
        </w:rPr>
        <w:t xml:space="preserve"> 7: </w:t>
      </w:r>
      <w:proofErr w:type="spellStart"/>
      <w:r>
        <w:rPr>
          <w:b/>
          <w:color w:val="000000"/>
          <w:sz w:val="26"/>
          <w:szCs w:val="26"/>
        </w:rPr>
        <w:t>Value</w:t>
      </w:r>
      <w:proofErr w:type="spellEnd"/>
    </w:p>
    <w:p w14:paraId="0000001C" w14:textId="77777777" w:rsidR="00584204" w:rsidRDefault="004661EB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Benefits</w:t>
      </w:r>
      <w:proofErr w:type="spellEnd"/>
      <w:r>
        <w:rPr>
          <w:sz w:val="24"/>
          <w:szCs w:val="24"/>
        </w:rPr>
        <w:t>:</w:t>
      </w:r>
    </w:p>
    <w:p w14:paraId="0000001D" w14:textId="77777777" w:rsidR="00584204" w:rsidRDefault="004661EB">
      <w:pPr>
        <w:numPr>
          <w:ilvl w:val="0"/>
          <w:numId w:val="3"/>
        </w:numPr>
        <w:spacing w:before="240"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Increased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autonomy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confidence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documents</w:t>
      </w:r>
      <w:proofErr w:type="spellEnd"/>
      <w:r>
        <w:rPr>
          <w:sz w:val="24"/>
          <w:szCs w:val="24"/>
        </w:rPr>
        <w:t>.</w:t>
      </w:r>
    </w:p>
    <w:p w14:paraId="0000001E" w14:textId="77777777" w:rsidR="00584204" w:rsidRDefault="004661EB">
      <w:pPr>
        <w:numPr>
          <w:ilvl w:val="0"/>
          <w:numId w:val="3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Ensuring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accessibility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software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multili</w:t>
      </w:r>
      <w:r>
        <w:rPr>
          <w:sz w:val="24"/>
          <w:szCs w:val="24"/>
        </w:rPr>
        <w:t>ngualism</w:t>
      </w:r>
      <w:proofErr w:type="spellEnd"/>
      <w:r>
        <w:rPr>
          <w:sz w:val="24"/>
          <w:szCs w:val="24"/>
        </w:rPr>
        <w:t>.</w:t>
      </w:r>
    </w:p>
    <w:p w14:paraId="0000001F" w14:textId="77777777" w:rsidR="00584204" w:rsidRDefault="004661EB">
      <w:pPr>
        <w:numPr>
          <w:ilvl w:val="0"/>
          <w:numId w:val="3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Improved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reducing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facilitating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>.</w:t>
      </w:r>
    </w:p>
    <w:p w14:paraId="00000020" w14:textId="77777777" w:rsidR="00584204" w:rsidRDefault="004661EB">
      <w:pPr>
        <w:numPr>
          <w:ilvl w:val="0"/>
          <w:numId w:val="3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Helping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enhancing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corporate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responsibility</w:t>
      </w:r>
      <w:proofErr w:type="spellEnd"/>
      <w:r>
        <w:rPr>
          <w:sz w:val="24"/>
          <w:szCs w:val="24"/>
        </w:rPr>
        <w:t>.</w:t>
      </w:r>
    </w:p>
    <w:p w14:paraId="00000021" w14:textId="77777777" w:rsidR="00584204" w:rsidRDefault="004661EB">
      <w:pPr>
        <w:numPr>
          <w:ilvl w:val="0"/>
          <w:numId w:val="3"/>
        </w:numPr>
        <w:spacing w:before="240"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Promoting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innovation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assistive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artificial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intelligence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0000022" w14:textId="77777777" w:rsidR="00584204" w:rsidRDefault="004661EB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Economic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Benefits</w:t>
      </w:r>
      <w:proofErr w:type="spellEnd"/>
      <w:r>
        <w:rPr>
          <w:sz w:val="24"/>
          <w:szCs w:val="24"/>
        </w:rPr>
        <w:t>:</w:t>
      </w:r>
    </w:p>
    <w:p w14:paraId="00000023" w14:textId="77777777" w:rsidR="00584204" w:rsidRDefault="004661EB">
      <w:pPr>
        <w:numPr>
          <w:ilvl w:val="0"/>
          <w:numId w:val="1"/>
        </w:numPr>
        <w:spacing w:before="240"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Increased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productivity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translation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text-to-speech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</w:t>
      </w:r>
      <w:proofErr w:type="spellEnd"/>
      <w:r>
        <w:rPr>
          <w:sz w:val="24"/>
          <w:szCs w:val="24"/>
        </w:rPr>
        <w:t>.</w:t>
      </w:r>
    </w:p>
    <w:p w14:paraId="00000024" w14:textId="77777777" w:rsidR="00584204" w:rsidRDefault="004661EB">
      <w:pPr>
        <w:numPr>
          <w:ilvl w:val="0"/>
          <w:numId w:val="1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Reduced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expensive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software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.</w:t>
      </w:r>
    </w:p>
    <w:p w14:paraId="00000025" w14:textId="77777777" w:rsidR="00584204" w:rsidRDefault="004661EB">
      <w:pPr>
        <w:numPr>
          <w:ilvl w:val="0"/>
          <w:numId w:val="1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Expanded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employm</w:t>
      </w:r>
      <w:r>
        <w:rPr>
          <w:sz w:val="24"/>
          <w:szCs w:val="24"/>
        </w:rPr>
        <w:t>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opportunities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impairments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contributing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economic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growth</w:t>
      </w:r>
      <w:proofErr w:type="spellEnd"/>
      <w:r>
        <w:rPr>
          <w:sz w:val="24"/>
          <w:szCs w:val="24"/>
        </w:rPr>
        <w:t>.</w:t>
      </w:r>
    </w:p>
    <w:p w14:paraId="00000026" w14:textId="77777777" w:rsidR="00584204" w:rsidRDefault="004661EB">
      <w:pPr>
        <w:numPr>
          <w:ilvl w:val="0"/>
          <w:numId w:val="1"/>
        </w:numPr>
        <w:spacing w:before="240"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Minimal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clipboard</w:t>
      </w:r>
      <w:proofErr w:type="spellEnd"/>
      <w:r>
        <w:rPr>
          <w:sz w:val="24"/>
          <w:szCs w:val="24"/>
        </w:rPr>
        <w:t>.</w:t>
      </w:r>
    </w:p>
    <w:p w14:paraId="00000027" w14:textId="77777777" w:rsidR="00584204" w:rsidRDefault="004661EB">
      <w:r>
        <w:pict w14:anchorId="5DDF8232">
          <v:rect id="_x0000_i1031" style="width:0;height:1.5pt" o:hralign="center" o:hrstd="t" o:hr="t" fillcolor="#a0a0a0" stroked="f"/>
        </w:pict>
      </w:r>
    </w:p>
    <w:p w14:paraId="00000028" w14:textId="77777777" w:rsidR="00584204" w:rsidRDefault="004661E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k67bl5hmg5wu" w:colFirst="0" w:colLast="0"/>
      <w:bookmarkEnd w:id="6"/>
      <w:proofErr w:type="spellStart"/>
      <w:r>
        <w:rPr>
          <w:rFonts w:ascii="Roboto" w:eastAsia="Roboto" w:hAnsi="Roboto" w:cs="Roboto"/>
          <w:b/>
          <w:color w:val="111111"/>
          <w:shd w:val="clear" w:color="auto" w:fill="F7F7F7"/>
        </w:rPr>
        <w:t>Slide</w:t>
      </w:r>
      <w:proofErr w:type="spellEnd"/>
      <w:r>
        <w:rPr>
          <w:rFonts w:ascii="Roboto" w:eastAsia="Roboto" w:hAnsi="Roboto" w:cs="Roboto"/>
          <w:b/>
          <w:color w:val="111111"/>
          <w:shd w:val="clear" w:color="auto" w:fill="F7F7F7"/>
        </w:rPr>
        <w:t xml:space="preserve"> </w:t>
      </w:r>
      <w:r>
        <w:rPr>
          <w:b/>
          <w:color w:val="000000"/>
          <w:sz w:val="26"/>
          <w:szCs w:val="26"/>
        </w:rPr>
        <w:t xml:space="preserve"> 8: </w:t>
      </w:r>
      <w:proofErr w:type="spellStart"/>
      <w:r>
        <w:rPr>
          <w:b/>
          <w:color w:val="000000"/>
          <w:sz w:val="26"/>
          <w:szCs w:val="26"/>
        </w:rPr>
        <w:t>Future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Prospects</w:t>
      </w:r>
      <w:proofErr w:type="spellEnd"/>
    </w:p>
    <w:p w14:paraId="00000029" w14:textId="77777777" w:rsidR="00584204" w:rsidRDefault="004661EB">
      <w:pPr>
        <w:rPr>
          <w:color w:val="111111"/>
          <w:sz w:val="24"/>
          <w:szCs w:val="24"/>
          <w:shd w:val="clear" w:color="auto" w:fill="F7F7F7"/>
        </w:rPr>
      </w:pPr>
      <w:proofErr w:type="spellStart"/>
      <w:r>
        <w:rPr>
          <w:color w:val="111111"/>
          <w:sz w:val="24"/>
          <w:szCs w:val="24"/>
          <w:shd w:val="clear" w:color="auto" w:fill="F7F7F7"/>
        </w:rPr>
        <w:t>We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plan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to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implement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image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recognition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for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automatic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description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of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charts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and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diagrams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, </w:t>
      </w:r>
      <w:proofErr w:type="spellStart"/>
      <w:r>
        <w:rPr>
          <w:color w:val="111111"/>
          <w:sz w:val="24"/>
          <w:szCs w:val="24"/>
          <w:shd w:val="clear" w:color="auto" w:fill="F7F7F7"/>
        </w:rPr>
        <w:t>integrate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the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solution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with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leading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office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suites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such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as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Microsoft Office </w:t>
      </w:r>
      <w:proofErr w:type="spellStart"/>
      <w:r>
        <w:rPr>
          <w:color w:val="111111"/>
          <w:sz w:val="24"/>
          <w:szCs w:val="24"/>
          <w:shd w:val="clear" w:color="auto" w:fill="F7F7F7"/>
        </w:rPr>
        <w:t>and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Google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Workspace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, </w:t>
      </w:r>
      <w:proofErr w:type="spellStart"/>
      <w:r>
        <w:rPr>
          <w:color w:val="111111"/>
          <w:sz w:val="24"/>
          <w:szCs w:val="24"/>
          <w:shd w:val="clear" w:color="auto" w:fill="F7F7F7"/>
        </w:rPr>
        <w:t>expand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language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support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to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reach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a </w:t>
      </w:r>
      <w:proofErr w:type="spellStart"/>
      <w:r>
        <w:rPr>
          <w:color w:val="111111"/>
          <w:sz w:val="24"/>
          <w:szCs w:val="24"/>
          <w:shd w:val="clear" w:color="auto" w:fill="F7F7F7"/>
        </w:rPr>
        <w:t>global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audience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, </w:t>
      </w:r>
      <w:proofErr w:type="spellStart"/>
      <w:r>
        <w:rPr>
          <w:color w:val="111111"/>
          <w:sz w:val="24"/>
          <w:szCs w:val="24"/>
          <w:shd w:val="clear" w:color="auto" w:fill="F7F7F7"/>
        </w:rPr>
        <w:t>and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develop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a </w:t>
      </w:r>
      <w:proofErr w:type="spellStart"/>
      <w:r>
        <w:rPr>
          <w:color w:val="111111"/>
          <w:sz w:val="24"/>
          <w:szCs w:val="24"/>
          <w:shd w:val="clear" w:color="auto" w:fill="F7F7F7"/>
        </w:rPr>
        <w:t>mobile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version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for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convenient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use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on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smartphones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. </w:t>
      </w:r>
      <w:proofErr w:type="spellStart"/>
      <w:r>
        <w:rPr>
          <w:color w:val="111111"/>
          <w:sz w:val="24"/>
          <w:szCs w:val="24"/>
          <w:shd w:val="clear" w:color="auto" w:fill="F7F7F7"/>
        </w:rPr>
        <w:t>We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will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continue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working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wit</w:t>
      </w:r>
      <w:r>
        <w:rPr>
          <w:color w:val="111111"/>
          <w:sz w:val="24"/>
          <w:szCs w:val="24"/>
          <w:shd w:val="clear" w:color="auto" w:fill="F7F7F7"/>
        </w:rPr>
        <w:t>h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the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team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on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the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project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after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the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summer</w:t>
      </w:r>
      <w:proofErr w:type="spellEnd"/>
      <w:r>
        <w:rPr>
          <w:color w:val="11111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color w:val="111111"/>
          <w:sz w:val="24"/>
          <w:szCs w:val="24"/>
          <w:shd w:val="clear" w:color="auto" w:fill="F7F7F7"/>
        </w:rPr>
        <w:t>school</w:t>
      </w:r>
      <w:proofErr w:type="spellEnd"/>
      <w:r>
        <w:rPr>
          <w:color w:val="111111"/>
          <w:sz w:val="24"/>
          <w:szCs w:val="24"/>
          <w:shd w:val="clear" w:color="auto" w:fill="F7F7F7"/>
        </w:rPr>
        <w:t>.</w:t>
      </w:r>
    </w:p>
    <w:p w14:paraId="0000002A" w14:textId="77777777" w:rsidR="00584204" w:rsidRDefault="00584204">
      <w:pPr>
        <w:rPr>
          <w:rFonts w:ascii="Roboto" w:eastAsia="Roboto" w:hAnsi="Roboto" w:cs="Roboto"/>
          <w:color w:val="111111"/>
          <w:sz w:val="27"/>
          <w:szCs w:val="27"/>
          <w:shd w:val="clear" w:color="auto" w:fill="F7F7F7"/>
        </w:rPr>
      </w:pPr>
    </w:p>
    <w:p w14:paraId="0000002B" w14:textId="77777777" w:rsidR="00584204" w:rsidRDefault="00584204">
      <w:pPr>
        <w:spacing w:before="240" w:after="240"/>
        <w:ind w:left="720"/>
      </w:pPr>
    </w:p>
    <w:p w14:paraId="0000002C" w14:textId="77777777" w:rsidR="00584204" w:rsidRDefault="004661EB">
      <w:r>
        <w:pict w14:anchorId="4C8FDAFF">
          <v:rect id="_x0000_i1032" style="width:0;height:1.5pt" o:hralign="center" o:hrstd="t" o:hr="t" fillcolor="#a0a0a0" stroked="f"/>
        </w:pict>
      </w:r>
    </w:p>
    <w:p w14:paraId="0000002D" w14:textId="77777777" w:rsidR="00584204" w:rsidRDefault="004661EB">
      <w:pPr>
        <w:pStyle w:val="3"/>
        <w:keepNext w:val="0"/>
        <w:keepLines w:val="0"/>
        <w:spacing w:before="280"/>
        <w:rPr>
          <w:color w:val="000000"/>
        </w:rPr>
      </w:pPr>
      <w:bookmarkStart w:id="7" w:name="_s792t7kvq5j3" w:colFirst="0" w:colLast="0"/>
      <w:bookmarkEnd w:id="7"/>
      <w:proofErr w:type="spellStart"/>
      <w:r>
        <w:rPr>
          <w:rFonts w:ascii="Roboto" w:eastAsia="Roboto" w:hAnsi="Roboto" w:cs="Roboto"/>
          <w:b/>
          <w:color w:val="111111"/>
          <w:shd w:val="clear" w:color="auto" w:fill="F7F7F7"/>
        </w:rPr>
        <w:t>Slide</w:t>
      </w:r>
      <w:proofErr w:type="spellEnd"/>
      <w:r>
        <w:rPr>
          <w:rFonts w:ascii="Roboto" w:eastAsia="Roboto" w:hAnsi="Roboto" w:cs="Roboto"/>
          <w:b/>
          <w:color w:val="111111"/>
          <w:shd w:val="clear" w:color="auto" w:fill="F7F7F7"/>
        </w:rPr>
        <w:t xml:space="preserve"> </w:t>
      </w:r>
      <w:r>
        <w:rPr>
          <w:b/>
          <w:color w:val="000000"/>
          <w:sz w:val="26"/>
          <w:szCs w:val="26"/>
        </w:rPr>
        <w:t xml:space="preserve"> 8: </w:t>
      </w:r>
      <w:proofErr w:type="spellStart"/>
      <w:r>
        <w:rPr>
          <w:b/>
          <w:color w:val="000000"/>
          <w:sz w:val="26"/>
          <w:szCs w:val="26"/>
        </w:rPr>
        <w:t>Thank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you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for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your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attention</w:t>
      </w:r>
      <w:proofErr w:type="spellEnd"/>
    </w:p>
    <w:p w14:paraId="0000002E" w14:textId="77777777" w:rsidR="00584204" w:rsidRDefault="00584204"/>
    <w:p w14:paraId="0000002F" w14:textId="77777777" w:rsidR="00584204" w:rsidRDefault="004661EB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Thank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attention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questions</w:t>
      </w:r>
      <w:proofErr w:type="spellEnd"/>
      <w:r>
        <w:rPr>
          <w:sz w:val="24"/>
          <w:szCs w:val="24"/>
        </w:rPr>
        <w:t>.</w:t>
      </w:r>
    </w:p>
    <w:p w14:paraId="00000030" w14:textId="77777777" w:rsidR="00584204" w:rsidRDefault="004661EB">
      <w:r>
        <w:pict w14:anchorId="11BF7FEB">
          <v:rect id="_x0000_i1033" style="width:0;height:1.5pt" o:hralign="center" o:hrstd="t" o:hr="t" fillcolor="#a0a0a0" stroked="f"/>
        </w:pict>
      </w:r>
    </w:p>
    <w:p w14:paraId="00000031" w14:textId="77777777" w:rsidR="00584204" w:rsidRDefault="00584204">
      <w:pPr>
        <w:spacing w:before="240" w:after="240"/>
      </w:pPr>
    </w:p>
    <w:p w14:paraId="00000032" w14:textId="77777777" w:rsidR="00584204" w:rsidRDefault="00584204">
      <w:pPr>
        <w:spacing w:before="240" w:after="240"/>
      </w:pPr>
    </w:p>
    <w:p w14:paraId="00000033" w14:textId="77777777" w:rsidR="00584204" w:rsidRDefault="00584204"/>
    <w:p w14:paraId="00000034" w14:textId="77777777" w:rsidR="00584204" w:rsidRDefault="00584204"/>
    <w:p w14:paraId="00000035" w14:textId="77777777" w:rsidR="00584204" w:rsidRDefault="00584204"/>
    <w:sectPr w:rsidR="00584204" w:rsidSect="004661E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29F963BD"/>
    <w:multiLevelType w:val="multilevel"/>
    <w:tmpl w:val="2BE07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A822A7"/>
    <w:multiLevelType w:val="multilevel"/>
    <w:tmpl w:val="24229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D03EE0"/>
    <w:multiLevelType w:val="multilevel"/>
    <w:tmpl w:val="BEB01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204"/>
    <w:rsid w:val="004661EB"/>
    <w:rsid w:val="005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6CCF"/>
  <w15:docId w15:val="{551D0DCD-0EF5-4C39-BB87-63E05DD0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2405</Words>
  <Characters>1371</Characters>
  <Application>Microsoft Office Word</Application>
  <DocSecurity>0</DocSecurity>
  <Lines>11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B-Pro</cp:lastModifiedBy>
  <cp:revision>3</cp:revision>
  <cp:lastPrinted>2025-07-04T07:44:00Z</cp:lastPrinted>
  <dcterms:created xsi:type="dcterms:W3CDTF">2025-07-04T07:43:00Z</dcterms:created>
  <dcterms:modified xsi:type="dcterms:W3CDTF">2025-07-04T07:45:00Z</dcterms:modified>
</cp:coreProperties>
</file>