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2"/>
      </w:pPr>
      <w:r>
        <w:t>4.4   Personal Data Detection</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One-Hot Encoding Task</w:t>
      </w:r>
    </w:p>
    <w:p>
      <w:pPr>
        <w:pStyle w:val="ListBullet3"/>
      </w:pPr>
      <w:r>
        <w:t>5.2.2   Median Value-Based Numeric Imputation (V2 with quick median algorithm)</w:t>
      </w:r>
    </w:p>
    <w:p>
      <w:pPr>
        <w:pStyle w:val="ListBullet3"/>
      </w:pPr>
      <w:r>
        <w:t>5.2.3   Forecast Distance column extraction transformer</w:t>
      </w:r>
    </w:p>
    <w:p>
      <w:pPr>
        <w:pStyle w:val="ListBullet3"/>
      </w:pPr>
      <w:r>
        <w:t>5.2.4   Extracts Naive Predictions</w:t>
      </w:r>
    </w:p>
    <w:p>
      <w:pPr>
        <w:pStyle w:val="ListBullet3"/>
      </w:pPr>
      <w:r>
        <w:t>5.2.5   Eureqa Generalized Additive Model Regressor</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Eureqa Generalized Additive Model (250 Generations)</w:t>
      </w:r>
      <w:r>
        <w:t xml:space="preserve">. </w:t>
      </w:r>
      <w:r>
        <w:t>This model was developed in a project created with vfb53b6f8ee350741 of DataRobot.</w:t>
      </w:r>
      <w:r>
        <w:t xml:space="preserve"> This model is denoted within DataRobot by the Project ID: </w:t>
      </w:r>
      <w:r>
        <w:t>67602b40fb3010b52c114b1e</w:t>
      </w:r>
      <w:r>
        <w:t xml:space="preserve"> and the Model ID: </w:t>
      </w:r>
      <w:r>
        <w:t>67602cfd72e45b01310b2b2e</w:t>
      </w:r>
      <w:r>
        <w:t xml:space="preserve">. The project was created on </w:t>
      </w:r>
      <w:r>
        <w:t>2024-12-16 13:29:36</w:t>
      </w:r>
      <w:r>
        <w:t>.</w:t>
      </w:r>
    </w:p>
    <w:p>
      <w:pPr>
        <w:pStyle w:val="body_style__para"/>
      </w:pPr>
      <w:r>
        <w:t xml:space="preserve">The selected Eureqa model (complexity </w:t>
      </w:r>
      <w:r>
        <w:t>1</w:t>
      </w:r>
      <w:r>
        <w:t>):</w:t>
      </w:r>
    </w:p>
    <w:p>
      <w:pPr>
        <w:pStyle w:val="body_style__para"/>
      </w:pPr>
      <w:r>
        <w:t>Target = 0.546254769137672*(total net eur (6 month max) (diff 24 month mean)) - 6843.22679588615</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1,254</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93107.9069, 86615.7141, 50781.5342, 135827.2314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119972.9334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93107.9069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subtitle_style__para"/>
      </w:pPr>
      <w:r>
        <w:t xml:space="preserve">4.4   </w:t>
      </w:r>
      <w:r>
        <w:t>Personal Data Detection</w:t>
      </w:r>
    </w:p>
    <w:p>
      <w:pPr>
        <w:pStyle w:val="body_style__para"/>
      </w:pPr>
      <w:r>
        <w:t>The feature list used to develop this model has not been scanned for the presence of Personal Data.</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body_style__para"/>
      </w:pPr>
      <w:r>
        <w:t>The following subsections include details for each node of the modeling blueprint.</w:t>
      </w:r>
    </w:p>
    <w:p>
      <w:pPr>
        <w:pStyle w:val="H1_style__para"/>
      </w:pPr>
      <w:r>
        <w:t xml:space="preserve">5.2.1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w:t>
            </w:r>
          </w:p>
        </w:tc>
      </w:tr>
    </w:tbl>
    <w:p>
      <w:pPr>
        <w:pStyle w:val="H1_style__para"/>
      </w:pPr>
      <w:r>
        <w:t xml:space="preserve">5.2.2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BaselineExtractorV2, this disables tuning output_type.</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Eureqa Generalized Additive Model Regressor</w:t>
      </w:r>
    </w:p>
    <w:p>
      <w:pPr>
        <w:pStyle w:val="body_style__para"/>
      </w:pPr>
      <w:r>
        <w:t>Eureqa Generalized Additive Model is a surrogate model that approximates Gradient Boosting Machine predictions using Eureqa modeling engine.</w:t>
      </w:r>
    </w:p>
    <w:p>
      <w:pPr>
        <w:pStyle w:val="body_style__para"/>
      </w:pPr>
      <w:r>
        <w:t>Eureqa is a proprietary AI-powered modeling engine that automates much of the heavy lifting inherent in analytics and data science. Leveraging automated evolutionary algorithms, the Eureqa modeling engine (in DataRobot) churns through your data to quickly create accurate predictive models. Developed in Cornell’s Artificial Intelligence Lab, the Eureqa engine leverages an evolutionary approach to model creation, testing billions of potential models per second, and converging on the simplest, most accurate models that explain your data.</w:t>
      </w:r>
    </w:p>
    <w:p>
      <w:pPr>
        <w:pStyle w:val="body_style__para"/>
      </w:pPr>
      <w:r>
        <w:t>Compared to other machine learning outputs, Eureqa Generalized Additive Models are simple and transparent. The models are presented as mathematical equations, enabling users to easily understand results and recommendations.</w:t>
      </w:r>
    </w:p>
    <w:p>
      <w:pPr>
        <w:pStyle w:val="body_style__para"/>
      </w:pPr>
      <w:r>
        <w:t>Eureqa Expressions:</w:t>
      </w:r>
    </w:p>
    <w:p>
      <w:pPr>
        <w:pStyle w:val="body_style__para"/>
      </w:pPr>
      <w:r>
        <w:t>Eureqa Expressions are human-readable mathematical equations describing relationships between features in a dataset. For example, the following is a valid Eureqa Expression string; also a model that Eureqa found to describe the behavior of an actual physical double-pendulum system, based on measured position, velocity, and acceleration data from the two pendulums:</w:t>
      </w:r>
    </w:p>
    <w:p>
      <w:pPr>
        <w:pStyle w:val="body_style__para"/>
      </w:pPr>
      <w:r>
        <w:t>Target = v1^2*sin(x1 - x2) - a1*cos(x2 - x1) - 9.82841593744553*sin(x2)</w:t>
      </w:r>
    </w:p>
    <w:p>
      <w:pPr>
        <w:pStyle w:val="body_style__para"/>
      </w:pPr>
      <w:r>
        <w:t>with dataset variables: x1; x2; v1; v2; a1; and a2 as Target.</w:t>
      </w:r>
    </w:p>
    <w:p>
      <w:pPr>
        <w:pStyle w:val="body_style__para"/>
      </w:pPr>
      <w:r>
        <w:t>Generally speaking, Eureqa’s Expressions syntax is intended to work such that, if an engineer familiar with common mathematical tools types in an equation that they would expect to work in other common programming languages, it will work in Eureqa as well. Its properties should be familiar to a user with a background in basic algebra. (For example, infix operators such as +, prefix operators such as sin(), variables, numeric constants, parentheses as a grouping symbol, whitespace between operators, etc., are generally not important.)</w:t>
      </w:r>
    </w:p>
    <w:p>
      <w:pPr>
        <w:pStyle w:val="body_style__para"/>
      </w:pPr>
      <w:r>
        <w:t>Eureqa Expressions cannot, in general, be parsed correctly without a list of variable names that may be used in that expression. For example, consider the following expression:</w:t>
      </w:r>
    </w:p>
    <w:p>
      <w:pPr>
        <w:pStyle w:val="body_style__para"/>
      </w:pPr>
      <w:r>
        <w:t>Target = x*y + 2*(x + y)</w:t>
      </w:r>
    </w:p>
    <w:p>
      <w:pPr>
        <w:pStyle w:val="body_style__para"/>
      </w:pPr>
      <w:r>
        <w:t>A casual reader might think that this evaluates to the product of x and y, plus twice the sum. But let’s try that again, with the list of variables:</w:t>
      </w:r>
    </w:p>
    <w:p>
      <w:pPr>
        <w:pStyle w:val="body_style__para"/>
      </w:pPr>
      <w:r>
        <w:t>Target = x*y + 2*(x + y)</w:t>
      </w:r>
    </w:p>
    <w:p>
      <w:pPr>
        <w:pStyle w:val="body_style__para"/>
      </w:pPr>
      <w:r>
        <w:t>with dataset variables: x; y; and (x + y), which is a valid name for a single Eureqa variable. In this case, Eureqa will parse the expression as the product of x and y plus twice the value of the variable named (x + y).</w:t>
      </w:r>
    </w:p>
    <w:p>
      <w:pPr>
        <w:pStyle w:val="body_style__para"/>
      </w:pPr>
      <w:r>
        <w:t>Eureqa Expressions are based on the set of variable names available to the Eureqa Estimator when the Eureqa Estimator is fitting a model. This, in turn, depends on: (1) the columns available in the raw data; (2) the features selected by the current featurelist; (3) any features that are added or removed by preprocessing steps in Eureqa’s blueprint.</w:t>
      </w:r>
    </w:p>
    <w:p>
      <w:pPr>
        <w:pStyle w:val="body_style__para"/>
      </w:pPr>
      <w:r>
        <w:t>This most commonly becomes relevant with text columns: Eureqa does not support text input. All Eureqa variables must be numeric. As a result, DataRobot will encode text-based variables into multiple numeric columns.</w:t>
      </w:r>
    </w:p>
    <w:p>
      <w:pPr>
        <w:pStyle w:val="body_style__para"/>
      </w:pPr>
      <w:r>
        <w:t>The list of variable names does not include the original name of the target variable. It should always be called Target in Eureqa expressions. In the double-pendulum example above, this is the reason the expression begins Target = ... and not a2 = ....</w:t>
      </w:r>
    </w:p>
    <w:p>
      <w:pPr>
        <w:pStyle w:val="body_style__para"/>
      </w:pPr>
      <w:r>
        <w:t>Eureqa Expressions are used when setting the following tuning parameters: prior_solutions, target_expression_string, training_split_expr, validation_split_expr, weight_expr.</w:t>
      </w:r>
    </w:p>
    <w:p>
      <w:pPr>
        <w:pStyle w:val="body_style__para"/>
      </w:pPr>
      <w:r>
        <w:t>Variable Name Encoding:</w:t>
      </w:r>
    </w:p>
    <w:p>
      <w:pPr>
        <w:pStyle w:val="body_style__para"/>
      </w:pPr>
      <w:r>
        <w:t>Eureqa has very broad support for different variable names, but it doesn’t support arbitrary variable names. If an unsupported variable name is provided, that variable’s name is encoded.</w:t>
      </w:r>
    </w:p>
    <w:p>
      <w:pPr>
        <w:pStyle w:val="body_style__para"/>
      </w:pPr>
      <w:r>
        <w:t>Unusual special characters will be replaced with underscores. Purely numeric variable names will be surrounded in underscores. Unusual whitespace characters are stripped out entirely.</w:t>
      </w:r>
    </w:p>
    <w:p>
      <w:pPr>
        <w:pStyle w:val="body_style__para"/>
      </w:pPr>
      <w:r>
        <w:t>If a variable name looks like an expression, it will be wrapped in parentheses. If a variable name contains mismatched parentheses, parentheses will be treated as “unusual special characters” (see above).</w:t>
      </w:r>
    </w:p>
    <w:p>
      <w:pPr>
        <w:pStyle w:val="body_style__para"/>
      </w:pPr>
      <w:r>
        <w:t>If Eureqa is provided with two variables that share the same name, or if the rules above otherwise cause a name collision, the duplicates will be renamed as (&lt;var&gt; #1), (&lt;var&gt; #2), etc. (replacing &lt;var&gt; with the original encoded variable name).</w:t>
      </w:r>
    </w:p>
    <w:p>
      <w:pPr>
        <w:pStyle w:val="body_style__para"/>
      </w:pPr>
      <w:r>
        <w:t>Eureqa has a small set of reserved keywords (generally these are terms that are commonly used as mathematical constants, such as pi or TRUE). Variables with these names are treated as name collisions, and are de-duplicated (see above).</w:t>
      </w:r>
    </w:p>
    <w:p>
      <w:pPr>
        <w:pStyle w:val="body_style__para"/>
      </w:pPr>
      <w:r>
        <w:t>Building Blocks:</w:t>
      </w:r>
    </w:p>
    <w:p>
      <w:pPr>
        <w:pStyle w:val="body_style__para"/>
      </w:pPr>
      <w:r>
        <w:t>Eureqa “Building Blocks” are the mathematical operators and other components that comprise Eureqa Expressions. For example, + is a building block; sqrt() is a building block; there’s a building block representing numerical constants (real numbers); etc.</w:t>
      </w:r>
    </w:p>
    <w:p>
      <w:pPr>
        <w:pStyle w:val="body_style__para"/>
      </w:pPr>
      <w:r>
        <w:t>The building_blocks Advanced Tuning parameters affect model evolution, so they are only relevant to model solution expressions. Expressions that don’t directly describe models – for example, a weight expression, or a training or validation row-selection expression – aren’t affected by building_blocks settings because those expressions do not get evolved by the modeling process.</w:t>
      </w:r>
    </w:p>
    <w:p>
      <w:pPr>
        <w:pStyle w:val="body_style__para"/>
      </w:pPr>
      <w:r>
        <w:t>Building blocks can be disabled, and disabled building blocks will not be added to models. If the block is injected artificially, such as via the target_expression_string, it may still appear in a model even if its building block is disabled.</w:t>
      </w:r>
    </w:p>
    <w:p>
      <w:pPr>
        <w:pStyle w:val="body_style__para"/>
      </w:pPr>
      <w:r>
        <w:t>Building blocks can also be set to a numeric value. This value is the block’s “complexity penalty”. A penalty of 0 means that Eureqa models can use the building block as many times as they want without being penalized. This may cause models to become “cluttered”; they may use the operator in question unnecessarily.</w:t>
      </w:r>
    </w:p>
    <w:p>
      <w:pPr>
        <w:pStyle w:val="body_style__para"/>
      </w:pPr>
      <w:r>
        <w:t>Complexity penalties factor into an overall model’s “Complexity” score: A model’s base Complexity score is computed by iterating over all building blocks in the model and adding up their individual complexity scores. For example, if + appears 3 times in a model, and + is given a complexity penalty of 2, that will increase the model’s complexity by 6. (Additional factors may also be taken into account when converting a base complexity score into the final complexity score that is displayed to users.)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EUREQA_building_block__absolute_value</w:t>
            </w:r>
          </w:p>
        </w:tc>
        <w:tc>
          <w:tcPr>
            <w:tcW w:type="dxa" w:w="2340"/>
            <w:tcBorders>
              <w:start w:sz="4" w:val="single"/>
              <w:top w:sz="4" w:val="single"/>
              <w:end w:sz="4" w:val="single"/>
              <w:bottom w:sz="4" w:val="single"/>
            </w:tcBorders>
          </w:tcPr>
          <w:p>
            <w:pPr>
              <w:pStyle w:val="table_body_style__para"/>
            </w:pPr>
            <w:r>
              <w:t>‘Absolute Value’ building block.  Allows Eureqa to use the “abs()” operator in model expressions, and sets its complexity penalty. Usage: abs( x ), which returns the positive value of x, without regard for its sign.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EUREQA_building_block__addition</w:t>
            </w:r>
          </w:p>
        </w:tc>
        <w:tc>
          <w:tcPr>
            <w:tcW w:type="dxa" w:w="2340"/>
            <w:tcBorders>
              <w:start w:sz="4" w:val="single"/>
              <w:top w:sz="4" w:val="single"/>
              <w:end w:sz="4" w:val="single"/>
              <w:bottom w:sz="4" w:val="single"/>
            </w:tcBorders>
          </w:tcPr>
          <w:p>
            <w:pPr>
              <w:pStyle w:val="table_body_style__para"/>
            </w:pPr>
            <w:r>
              <w:t>‘Addition’ building block.  Allows Eureqa to use the “+” operator in model expressions, and sets its complexity penalty. Usage: x + y or add( x, y ), which returns the sum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EUREQA_building_block__arccosine</w:t>
            </w:r>
          </w:p>
        </w:tc>
        <w:tc>
          <w:tcPr>
            <w:tcW w:type="dxa" w:w="2340"/>
            <w:tcBorders>
              <w:start w:sz="4" w:val="single"/>
              <w:top w:sz="4" w:val="single"/>
              <w:end w:sz="4" w:val="single"/>
              <w:bottom w:sz="4" w:val="single"/>
            </w:tcBorders>
          </w:tcPr>
          <w:p>
            <w:pPr>
              <w:pStyle w:val="table_body_style__para"/>
            </w:pPr>
            <w:r>
              <w:t>‘Arccosine’ building block.  Allows Eureqa to use the “acos()” operator in model expressions, and sets its complexity penalty. Usage: acos( x ). (The standard trigonometric arccosine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EUREQA_building_block__arcsine</w:t>
            </w:r>
          </w:p>
        </w:tc>
        <w:tc>
          <w:tcPr>
            <w:tcW w:type="dxa" w:w="2340"/>
            <w:tcBorders>
              <w:start w:sz="4" w:val="single"/>
              <w:top w:sz="4" w:val="single"/>
              <w:end w:sz="4" w:val="single"/>
              <w:bottom w:sz="4" w:val="single"/>
            </w:tcBorders>
          </w:tcPr>
          <w:p>
            <w:pPr>
              <w:pStyle w:val="table_body_style__para"/>
            </w:pPr>
            <w:r>
              <w:t>‘Arcsine’ building block.  Allows Eureqa to use the “asin()” operator in model expressions, and sets its complexity penalty. Usage: asin( x ). (The standard trigonometric arcsine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EUREQA_building_block__arctangent</w:t>
            </w:r>
          </w:p>
        </w:tc>
        <w:tc>
          <w:tcPr>
            <w:tcW w:type="dxa" w:w="2340"/>
            <w:tcBorders>
              <w:start w:sz="4" w:val="single"/>
              <w:top w:sz="4" w:val="single"/>
              <w:end w:sz="4" w:val="single"/>
              <w:bottom w:sz="4" w:val="single"/>
            </w:tcBorders>
          </w:tcPr>
          <w:p>
            <w:pPr>
              <w:pStyle w:val="table_body_style__para"/>
            </w:pPr>
            <w:r>
              <w:t>‘Arctangent’ building block.  Allows Eureqa to use the “atan()” operator in model expressions, and sets its complexity penalty. Usage: atan( x ). (The standard trigonometric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EUREQA_building_block__ceiling</w:t>
            </w:r>
          </w:p>
        </w:tc>
        <w:tc>
          <w:tcPr>
            <w:tcW w:type="dxa" w:w="2340"/>
            <w:tcBorders>
              <w:start w:sz="4" w:val="single"/>
              <w:top w:sz="4" w:val="single"/>
              <w:end w:sz="4" w:val="single"/>
              <w:bottom w:sz="4" w:val="single"/>
            </w:tcBorders>
          </w:tcPr>
          <w:p>
            <w:pPr>
              <w:pStyle w:val="table_body_style__para"/>
            </w:pPr>
            <w:r>
              <w:t>‘Ceiling’ building block.  Allows Eureqa to use the “ceil()” operator in model expressions, and sets its complexity penalty. Usage: ceil( x ), which returns the smallest integer not less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EUREQA_building_block__complementary_error_function</w:t>
            </w:r>
          </w:p>
        </w:tc>
        <w:tc>
          <w:tcPr>
            <w:tcW w:type="dxa" w:w="2340"/>
            <w:tcBorders>
              <w:start w:sz="4" w:val="single"/>
              <w:top w:sz="4" w:val="single"/>
              <w:end w:sz="4" w:val="single"/>
              <w:bottom w:sz="4" w:val="single"/>
            </w:tcBorders>
          </w:tcPr>
          <w:p>
            <w:pPr>
              <w:pStyle w:val="table_body_style__para"/>
            </w:pPr>
            <w:r>
              <w:t>‘Complementary Error Function’ building block.  Allows Eureqa to use the “erfc()” operator in model expressions, and sets its complexity penalty. Usage: erfc( x ). 1.0 - erf( x ) where erf( x ) is the integral of the normal distribution and returns a value between 2 and 0.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EUREQA_building_block__constant</w:t>
            </w:r>
          </w:p>
        </w:tc>
        <w:tc>
          <w:tcPr>
            <w:tcW w:type="dxa" w:w="2340"/>
            <w:tcBorders>
              <w:start w:sz="4" w:val="single"/>
              <w:top w:sz="4" w:val="single"/>
              <w:end w:sz="4" w:val="single"/>
              <w:bottom w:sz="4" w:val="single"/>
            </w:tcBorders>
          </w:tcPr>
          <w:p>
            <w:pPr>
              <w:pStyle w:val="table_body_style__para"/>
            </w:pPr>
            <w:r>
              <w:t>‘Constant’ building block. Allows Eureqa to use constants in model expressions, and sets their complexity penalty. Usage: c, where c is a real valued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EUREQA_building_block__cosine</w:t>
            </w:r>
          </w:p>
        </w:tc>
        <w:tc>
          <w:tcPr>
            <w:tcW w:type="dxa" w:w="2340"/>
            <w:tcBorders>
              <w:start w:sz="4" w:val="single"/>
              <w:top w:sz="4" w:val="single"/>
              <w:end w:sz="4" w:val="single"/>
              <w:bottom w:sz="4" w:val="single"/>
            </w:tcBorders>
          </w:tcPr>
          <w:p>
            <w:pPr>
              <w:pStyle w:val="table_body_style__para"/>
            </w:pPr>
            <w:r>
              <w:t>‘Cosine’ building block. Allows Eureqa to use the “cos()” operator in model expressions, and sets its complexity penalty. Usage: cos( x ), where the angle (x) is in radians. (The standard trigonometric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EUREQA_building_block__division</w:t>
            </w:r>
          </w:p>
        </w:tc>
        <w:tc>
          <w:tcPr>
            <w:tcW w:type="dxa" w:w="2340"/>
            <w:tcBorders>
              <w:start w:sz="4" w:val="single"/>
              <w:top w:sz="4" w:val="single"/>
              <w:end w:sz="4" w:val="single"/>
              <w:bottom w:sz="4" w:val="single"/>
            </w:tcBorders>
          </w:tcPr>
          <w:p>
            <w:pPr>
              <w:pStyle w:val="table_body_style__para"/>
            </w:pPr>
            <w:r>
              <w:t>‘Division’ building block. Allows Eureqa to use the “/” operator in model expressions, and sets its complexity penalty. Usage: x / y or div( x, y ), which returns the quotient of x and y (where y must be non-zero).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EUREQA_building_block__equal-to</w:t>
            </w:r>
          </w:p>
        </w:tc>
        <w:tc>
          <w:tcPr>
            <w:tcW w:type="dxa" w:w="2340"/>
            <w:tcBorders>
              <w:start w:sz="4" w:val="single"/>
              <w:top w:sz="4" w:val="single"/>
              <w:end w:sz="4" w:val="single"/>
              <w:bottom w:sz="4" w:val="single"/>
            </w:tcBorders>
          </w:tcPr>
          <w:p>
            <w:pPr>
              <w:pStyle w:val="table_body_style__para"/>
            </w:pPr>
            <w:r>
              <w:t>‘Equal-To’ building block. Allows Eureqa to use the “=” operator in model expressions, and sets its complexity penalty. Usage: equal( x, y ) or x = y, which returns 1 if x is numerically equal to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EUREQA_building_block__error_function</w:t>
            </w:r>
          </w:p>
        </w:tc>
        <w:tc>
          <w:tcPr>
            <w:tcW w:type="dxa" w:w="2340"/>
            <w:tcBorders>
              <w:start w:sz="4" w:val="single"/>
              <w:top w:sz="4" w:val="single"/>
              <w:end w:sz="4" w:val="single"/>
              <w:bottom w:sz="4" w:val="single"/>
            </w:tcBorders>
          </w:tcPr>
          <w:p>
            <w:pPr>
              <w:pStyle w:val="table_body_style__para"/>
            </w:pPr>
            <w:r>
              <w:t>‘Error Function’ building block.  Allows Eureqa to use the “erf()” operator in model expressions, and sets its complexity penalty. Usage: erf( x ). Integral of the normal distribution;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EUREQA_building_block__exponential</w:t>
            </w:r>
          </w:p>
        </w:tc>
        <w:tc>
          <w:tcPr>
            <w:tcW w:type="dxa" w:w="2340"/>
            <w:tcBorders>
              <w:start w:sz="4" w:val="single"/>
              <w:top w:sz="4" w:val="single"/>
              <w:end w:sz="4" w:val="single"/>
              <w:bottom w:sz="4" w:val="single"/>
            </w:tcBorders>
          </w:tcPr>
          <w:p>
            <w:pPr>
              <w:pStyle w:val="table_body_style__para"/>
            </w:pPr>
            <w:r>
              <w:t>‘Exponential’ building block. Allows Eureqa to use the “exp()” operator in model expressions, and sets its complexity penalty. Usage: exp( x ), which returns e^x.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EUREQA_building_block__factorial</w:t>
            </w:r>
          </w:p>
        </w:tc>
        <w:tc>
          <w:tcPr>
            <w:tcW w:type="dxa" w:w="2340"/>
            <w:tcBorders>
              <w:start w:sz="4" w:val="single"/>
              <w:top w:sz="4" w:val="single"/>
              <w:end w:sz="4" w:val="single"/>
              <w:bottom w:sz="4" w:val="single"/>
            </w:tcBorders>
          </w:tcPr>
          <w:p>
            <w:pPr>
              <w:pStyle w:val="table_body_style__para"/>
            </w:pPr>
            <w:r>
              <w:t>‘Factorial’ building block. Allows Eureqa to use the “!” operator in model expressions, and sets its complexity penalty. Usage: factorial( x ) or x!, which returns the product of all positive integers from 1 to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EUREQA_building_block__floor</w:t>
            </w:r>
          </w:p>
        </w:tc>
        <w:tc>
          <w:tcPr>
            <w:tcW w:type="dxa" w:w="2340"/>
            <w:tcBorders>
              <w:start w:sz="4" w:val="single"/>
              <w:top w:sz="4" w:val="single"/>
              <w:end w:sz="4" w:val="single"/>
              <w:bottom w:sz="4" w:val="single"/>
            </w:tcBorders>
          </w:tcPr>
          <w:p>
            <w:pPr>
              <w:pStyle w:val="table_body_style__para"/>
            </w:pPr>
            <w:r>
              <w:t>‘Floor’ building block. Allows Eureqa to use the “floor()” operator in model expressions, and sets its complexity penalty. Usage: floor( x ), which returns the largest integer not greater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EUREQA_building_block__gaussian_function</w:t>
            </w:r>
          </w:p>
        </w:tc>
        <w:tc>
          <w:tcPr>
            <w:tcW w:type="dxa" w:w="2340"/>
            <w:tcBorders>
              <w:start w:sz="4" w:val="single"/>
              <w:top w:sz="4" w:val="single"/>
              <w:end w:sz="4" w:val="single"/>
              <w:bottom w:sz="4" w:val="single"/>
            </w:tcBorders>
          </w:tcPr>
          <w:p>
            <w:pPr>
              <w:pStyle w:val="table_body_style__para"/>
            </w:pPr>
            <w:r>
              <w:t>‘Gaussian Function’ building block. Allows Eureqa to use the “gauss()” operator in model expressions, and sets its complexity penalty. Usage: gauss( x ), which returns exp( -x^2 ). This is a bell-shaped squashing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w:t>
            </w:r>
          </w:p>
        </w:tc>
        <w:tc>
          <w:tcPr>
            <w:tcW w:type="dxa" w:w="2340"/>
            <w:tcBorders>
              <w:start w:sz="4" w:val="single"/>
              <w:top w:sz="4" w:val="single"/>
              <w:end w:sz="4" w:val="single"/>
              <w:bottom w:sz="4" w:val="single"/>
            </w:tcBorders>
          </w:tcPr>
          <w:p>
            <w:pPr>
              <w:pStyle w:val="table_body_style__para"/>
            </w:pPr>
            <w:r>
              <w:t>‘Greater-Than’ building block. Allows Eureqa to use the “&gt;” operator in model expressions, and sets its complexity penalty. Usage: greater(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EUREQA_building_block__greater-than-or-equal</w:t>
            </w:r>
          </w:p>
        </w:tc>
        <w:tc>
          <w:tcPr>
            <w:tcW w:type="dxa" w:w="2340"/>
            <w:tcBorders>
              <w:start w:sz="4" w:val="single"/>
              <w:top w:sz="4" w:val="single"/>
              <w:end w:sz="4" w:val="single"/>
              <w:bottom w:sz="4" w:val="single"/>
            </w:tcBorders>
          </w:tcPr>
          <w:p>
            <w:pPr>
              <w:pStyle w:val="table_body_style__para"/>
            </w:pPr>
            <w:r>
              <w:t>‘Greater-Than-Or-Equal’ building block. Allows Eureqa to use the “&gt;=” operator in model expressions, and sets its complexity penalty. Usage: greater_or_equal(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EUREQA_building_block__hyperbolic_cosine</w:t>
            </w:r>
          </w:p>
        </w:tc>
        <w:tc>
          <w:tcPr>
            <w:tcW w:type="dxa" w:w="2340"/>
            <w:tcBorders>
              <w:start w:sz="4" w:val="single"/>
              <w:top w:sz="4" w:val="single"/>
              <w:end w:sz="4" w:val="single"/>
              <w:bottom w:sz="4" w:val="single"/>
            </w:tcBorders>
          </w:tcPr>
          <w:p>
            <w:pPr>
              <w:pStyle w:val="table_body_style__para"/>
            </w:pPr>
            <w:r>
              <w:t>‘Hyperbolic Cosine’ building block. Allows Eureqa to use the “cosh()” operator in model expressions, and sets its complexity penalty. Usage: cosh( x ). (The standard trigonometric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EUREQA_building_block__hyperbolic_sine</w:t>
            </w:r>
          </w:p>
        </w:tc>
        <w:tc>
          <w:tcPr>
            <w:tcW w:type="dxa" w:w="2340"/>
            <w:tcBorders>
              <w:start w:sz="4" w:val="single"/>
              <w:top w:sz="4" w:val="single"/>
              <w:end w:sz="4" w:val="single"/>
              <w:bottom w:sz="4" w:val="single"/>
            </w:tcBorders>
          </w:tcPr>
          <w:p>
            <w:pPr>
              <w:pStyle w:val="table_body_style__para"/>
            </w:pPr>
            <w:r>
              <w:t>‘Hyperbolic Sine’ building block. Allows Eureqa to use the “sinh()” operator in model expressions, and sets its complexity penalty. Usage: sinh( x ). (The standard trigonometric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EUREQA_building_block__hyperbolic_tangent</w:t>
            </w:r>
          </w:p>
        </w:tc>
        <w:tc>
          <w:tcPr>
            <w:tcW w:type="dxa" w:w="2340"/>
            <w:tcBorders>
              <w:start w:sz="4" w:val="single"/>
              <w:top w:sz="4" w:val="single"/>
              <w:end w:sz="4" w:val="single"/>
              <w:bottom w:sz="4" w:val="single"/>
            </w:tcBorders>
          </w:tcPr>
          <w:p>
            <w:pPr>
              <w:pStyle w:val="table_body_style__para"/>
            </w:pPr>
            <w:r>
              <w:t>‘Hyperbolic Tangent’ building block. Allows Eureqa to use the “tanh()” operator in model expressions, and sets its complexity penalty. Usage: tanh( x ). (The hyperbolic tangent of x.) Hyperbolic tangent is a common squashing function that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EUREQA_building_block__if-then-else</w:t>
            </w:r>
          </w:p>
        </w:tc>
        <w:tc>
          <w:tcPr>
            <w:tcW w:type="dxa" w:w="2340"/>
            <w:tcBorders>
              <w:start w:sz="4" w:val="single"/>
              <w:top w:sz="4" w:val="single"/>
              <w:end w:sz="4" w:val="single"/>
              <w:bottom w:sz="4" w:val="single"/>
            </w:tcBorders>
          </w:tcPr>
          <w:p>
            <w:pPr>
              <w:pStyle w:val="table_body_style__para"/>
            </w:pPr>
            <w:r>
              <w:t>‘If-Then-Else’ building block. Allows Eureqa to use the “if()” operator in model expressions, and sets its complexity penalty. Usage: if( x, y, z ), which returns y if x is greater than 0, z otherwise; if x is nan, the function returns z.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EUREQA_building_block__input_variable</w:t>
            </w:r>
          </w:p>
        </w:tc>
        <w:tc>
          <w:tcPr>
            <w:tcW w:type="dxa" w:w="2340"/>
            <w:tcBorders>
              <w:start w:sz="4" w:val="single"/>
              <w:top w:sz="4" w:val="single"/>
              <w:end w:sz="4" w:val="single"/>
              <w:bottom w:sz="4" w:val="single"/>
            </w:tcBorders>
          </w:tcPr>
          <w:p>
            <w:pPr>
              <w:pStyle w:val="table_body_style__para"/>
            </w:pPr>
            <w:r>
              <w:t>‘Input Variable’ building block. Allows Eureqa to use variables in model expressions, and sets their complexity penalty. Usage: x, where x is a variable in your prepared dataset.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EUREQA_building_block__integer_constant</w:t>
            </w:r>
          </w:p>
        </w:tc>
        <w:tc>
          <w:tcPr>
            <w:tcW w:type="dxa" w:w="2340"/>
            <w:tcBorders>
              <w:start w:sz="4" w:val="single"/>
              <w:top w:sz="4" w:val="single"/>
              <w:end w:sz="4" w:val="single"/>
              <w:bottom w:sz="4" w:val="single"/>
            </w:tcBorders>
          </w:tcPr>
          <w:p>
            <w:pPr>
              <w:pStyle w:val="table_body_style__para"/>
            </w:pPr>
            <w:r>
              <w:t>‘Integer Constant’ building block. Allows Eureqa to use integer constants in model expressions, and sets their complexity penalty. Usage: c, where c is an integer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EUREQA_building_block__inverse_hyperbolic_cosine</w:t>
            </w:r>
          </w:p>
        </w:tc>
        <w:tc>
          <w:tcPr>
            <w:tcW w:type="dxa" w:w="2340"/>
            <w:tcBorders>
              <w:start w:sz="4" w:val="single"/>
              <w:top w:sz="4" w:val="single"/>
              <w:end w:sz="4" w:val="single"/>
              <w:bottom w:sz="4" w:val="single"/>
            </w:tcBorders>
          </w:tcPr>
          <w:p>
            <w:pPr>
              <w:pStyle w:val="table_body_style__para"/>
            </w:pPr>
            <w:r>
              <w:t>‘Inverse Hyperbolic Cosine’ building block. Allows Eureqa to use the “acosh()” operator in model expressions, and sets its complexity penalty. Usage: acosh( x ). (The standard inverse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EUREQA_building_block__inverse_hyperbolic_sine</w:t>
            </w:r>
          </w:p>
        </w:tc>
        <w:tc>
          <w:tcPr>
            <w:tcW w:type="dxa" w:w="2340"/>
            <w:tcBorders>
              <w:start w:sz="4" w:val="single"/>
              <w:top w:sz="4" w:val="single"/>
              <w:end w:sz="4" w:val="single"/>
              <w:bottom w:sz="4" w:val="single"/>
            </w:tcBorders>
          </w:tcPr>
          <w:p>
            <w:pPr>
              <w:pStyle w:val="table_body_style__para"/>
            </w:pPr>
            <w:r>
              <w:t>‘Inverse Hyperbolic Sine’ building block.  Allows Eureqa to use the “asinh()” operator in model expressions, and sets its complexity penalty. Usage: asinh( x ). (The standard inverse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EUREQA_building_block__inverse_hyperbolic_tangent</w:t>
            </w:r>
          </w:p>
        </w:tc>
        <w:tc>
          <w:tcPr>
            <w:tcW w:type="dxa" w:w="2340"/>
            <w:tcBorders>
              <w:start w:sz="4" w:val="single"/>
              <w:top w:sz="4" w:val="single"/>
              <w:end w:sz="4" w:val="single"/>
              <w:bottom w:sz="4" w:val="single"/>
            </w:tcBorders>
          </w:tcPr>
          <w:p>
            <w:pPr>
              <w:pStyle w:val="table_body_style__para"/>
            </w:pPr>
            <w:r>
              <w:t>‘Inverse Hyperbolic Tangent’ building block. Allows Eureqa to use the “atanh()” operator in model expressions, and sets its complexity penalty. Usage: atanh( x ). (The standard inverse hyperbolic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w:t>
            </w:r>
          </w:p>
        </w:tc>
        <w:tc>
          <w:tcPr>
            <w:tcW w:type="dxa" w:w="2340"/>
            <w:tcBorders>
              <w:start w:sz="4" w:val="single"/>
              <w:top w:sz="4" w:val="single"/>
              <w:end w:sz="4" w:val="single"/>
              <w:bottom w:sz="4" w:val="single"/>
            </w:tcBorders>
          </w:tcPr>
          <w:p>
            <w:pPr>
              <w:pStyle w:val="table_body_style__para"/>
            </w:pPr>
            <w:r>
              <w:t>‘Less-Than’ building block.  Allows Eureqa to use the “&lt;” operator in model expressions, and sets its complexity penalty. Usage: less(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EUREQA_building_block__less-than-or-equal</w:t>
            </w:r>
          </w:p>
        </w:tc>
        <w:tc>
          <w:tcPr>
            <w:tcW w:type="dxa" w:w="2340"/>
            <w:tcBorders>
              <w:start w:sz="4" w:val="single"/>
              <w:top w:sz="4" w:val="single"/>
              <w:end w:sz="4" w:val="single"/>
              <w:bottom w:sz="4" w:val="single"/>
            </w:tcBorders>
          </w:tcPr>
          <w:p>
            <w:pPr>
              <w:pStyle w:val="table_body_style__para"/>
            </w:pPr>
            <w:r>
              <w:t>‘Less-Than-Or-Equal’ building block. Allows Eureqa to use the “&lt;=” operator in model expressions, and sets its complexity penalty. Usage: less_or_equal(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EUREQA_building_block__logical_and</w:t>
            </w:r>
          </w:p>
        </w:tc>
        <w:tc>
          <w:tcPr>
            <w:tcW w:type="dxa" w:w="2340"/>
            <w:tcBorders>
              <w:start w:sz="4" w:val="single"/>
              <w:top w:sz="4" w:val="single"/>
              <w:end w:sz="4" w:val="single"/>
              <w:bottom w:sz="4" w:val="single"/>
            </w:tcBorders>
          </w:tcPr>
          <w:p>
            <w:pPr>
              <w:pStyle w:val="table_body_style__para"/>
            </w:pPr>
            <w:r>
              <w:t>‘Logical And’ building block.  Allows Eureqa to use the “and” operator in model expressions, and sets its complexity penalty. Usage: and( x, y ), which returns 1 if both x and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EUREQA_building_block__logical_not</w:t>
            </w:r>
          </w:p>
        </w:tc>
        <w:tc>
          <w:tcPr>
            <w:tcW w:type="dxa" w:w="2340"/>
            <w:tcBorders>
              <w:start w:sz="4" w:val="single"/>
              <w:top w:sz="4" w:val="single"/>
              <w:end w:sz="4" w:val="single"/>
              <w:bottom w:sz="4" w:val="single"/>
            </w:tcBorders>
          </w:tcPr>
          <w:p>
            <w:pPr>
              <w:pStyle w:val="table_body_style__para"/>
            </w:pPr>
            <w:r>
              <w:t>‘Logical Not’ building block.  Allows Eureqa to use the “not” operator in model expressions, and sets its complexity penalty. Usage: not( x ), which returns 0 if x is greater than 0, 1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EUREQA_building_block__logical_or</w:t>
            </w:r>
          </w:p>
        </w:tc>
        <w:tc>
          <w:tcPr>
            <w:tcW w:type="dxa" w:w="2340"/>
            <w:tcBorders>
              <w:start w:sz="4" w:val="single"/>
              <w:top w:sz="4" w:val="single"/>
              <w:end w:sz="4" w:val="single"/>
              <w:bottom w:sz="4" w:val="single"/>
            </w:tcBorders>
          </w:tcPr>
          <w:p>
            <w:pPr>
              <w:pStyle w:val="table_body_style__para"/>
            </w:pPr>
            <w:r>
              <w:t>‘Logical Or’ building block. Allows Eureqa to use the “or” operator in model expressions, and sets its complexity penalty. Usage: or( x, y ), which returns 1 if either x or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EUREQA_building_block__logical_xor</w:t>
            </w:r>
          </w:p>
        </w:tc>
        <w:tc>
          <w:tcPr>
            <w:tcW w:type="dxa" w:w="2340"/>
            <w:tcBorders>
              <w:start w:sz="4" w:val="single"/>
              <w:top w:sz="4" w:val="single"/>
              <w:end w:sz="4" w:val="single"/>
              <w:bottom w:sz="4" w:val="single"/>
            </w:tcBorders>
          </w:tcPr>
          <w:p>
            <w:pPr>
              <w:pStyle w:val="table_body_style__para"/>
            </w:pPr>
            <w:r>
              <w:t>‘Logical Xor’ building block.  Allows Eureqa to use the “xor” operator in model expressions, and sets its complexity penalty. Usage: xor( x, y ), which returns 1 if (x &lt;= 0 and y &gt; 0) or (x &gt; 0 and y &lt;=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EUREQA_building_block__logistic_function</w:t>
            </w:r>
          </w:p>
        </w:tc>
        <w:tc>
          <w:tcPr>
            <w:tcW w:type="dxa" w:w="2340"/>
            <w:tcBorders>
              <w:start w:sz="4" w:val="single"/>
              <w:top w:sz="4" w:val="single"/>
              <w:end w:sz="4" w:val="single"/>
              <w:bottom w:sz="4" w:val="single"/>
            </w:tcBorders>
          </w:tcPr>
          <w:p>
            <w:pPr>
              <w:pStyle w:val="table_body_style__para"/>
            </w:pPr>
            <w:r>
              <w:t>‘Logistic Function’ building block.  Allows Eureqa to use the “logistic()” operator in model expressions, and sets its complexity penalty. Usage: logistic( x ), which returns 1/( 1 + exp( -x ) ). This is a common sigmoid (s-shaped) squashing function that returns a value between 0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EUREQA_building_block__maximum</w:t>
            </w:r>
          </w:p>
        </w:tc>
        <w:tc>
          <w:tcPr>
            <w:tcW w:type="dxa" w:w="2340"/>
            <w:tcBorders>
              <w:start w:sz="4" w:val="single"/>
              <w:top w:sz="4" w:val="single"/>
              <w:end w:sz="4" w:val="single"/>
              <w:bottom w:sz="4" w:val="single"/>
            </w:tcBorders>
          </w:tcPr>
          <w:p>
            <w:pPr>
              <w:pStyle w:val="table_body_style__para"/>
            </w:pPr>
            <w:r>
              <w:t>‘Maximum’ building block.  Allows Eureqa to use the “max()” operator in model expressions, and sets its complexity penalty. Usage: max( x, y ), which returns the maximum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EUREQA_building_block__minimum</w:t>
            </w:r>
          </w:p>
        </w:tc>
        <w:tc>
          <w:tcPr>
            <w:tcW w:type="dxa" w:w="2340"/>
            <w:tcBorders>
              <w:start w:sz="4" w:val="single"/>
              <w:top w:sz="4" w:val="single"/>
              <w:end w:sz="4" w:val="single"/>
              <w:bottom w:sz="4" w:val="single"/>
            </w:tcBorders>
          </w:tcPr>
          <w:p>
            <w:pPr>
              <w:pStyle w:val="table_body_style__para"/>
            </w:pPr>
            <w:r>
              <w:t>‘Minimum’ building block.  Allows Eureqa to use the “min()” operator in model expressions, and sets its complexity penalty. Usage: min( x, y ), which returns the minimum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EUREQA_building_block__modulo</w:t>
            </w:r>
          </w:p>
        </w:tc>
        <w:tc>
          <w:tcPr>
            <w:tcW w:type="dxa" w:w="2340"/>
            <w:tcBorders>
              <w:start w:sz="4" w:val="single"/>
              <w:top w:sz="4" w:val="single"/>
              <w:end w:sz="4" w:val="single"/>
              <w:bottom w:sz="4" w:val="single"/>
            </w:tcBorders>
          </w:tcPr>
          <w:p>
            <w:pPr>
              <w:pStyle w:val="table_body_style__para"/>
            </w:pPr>
            <w:r>
              <w:t>‘Modulo’ building block. Allows Eureqa to use the “mod()” operator in model expressions, and sets its complexity penalty. Usage: mod( x, y ), which returns the remainder of x /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EUREQA_building_block__multiplication</w:t>
            </w:r>
          </w:p>
        </w:tc>
        <w:tc>
          <w:tcPr>
            <w:tcW w:type="dxa" w:w="2340"/>
            <w:tcBorders>
              <w:start w:sz="4" w:val="single"/>
              <w:top w:sz="4" w:val="single"/>
              <w:end w:sz="4" w:val="single"/>
              <w:bottom w:sz="4" w:val="single"/>
            </w:tcBorders>
          </w:tcPr>
          <w:p>
            <w:pPr>
              <w:pStyle w:val="table_body_style__para"/>
            </w:pPr>
            <w:r>
              <w:t>‘Multiplication’ building block.  Allows Eureqa to use the “*” operator in model expressions, and sets its complexity penalty. Usage: x * y or mul( x, y ), which returns the product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EUREQA_building_block__natural_logarithm</w:t>
            </w:r>
          </w:p>
        </w:tc>
        <w:tc>
          <w:tcPr>
            <w:tcW w:type="dxa" w:w="2340"/>
            <w:tcBorders>
              <w:start w:sz="4" w:val="single"/>
              <w:top w:sz="4" w:val="single"/>
              <w:end w:sz="4" w:val="single"/>
              <w:bottom w:sz="4" w:val="single"/>
            </w:tcBorders>
          </w:tcPr>
          <w:p>
            <w:pPr>
              <w:pStyle w:val="table_body_style__para"/>
            </w:pPr>
            <w:r>
              <w:t>‘Natural Logarithm’ building block.  Allows Eureqa to use the “log()” operator in model expressions, and sets its complexity penalty. Usage: log( x ), which returns the natural logarithm (base 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EUREQA_building_block__negation</w:t>
            </w:r>
          </w:p>
        </w:tc>
        <w:tc>
          <w:tcPr>
            <w:tcW w:type="dxa" w:w="2340"/>
            <w:tcBorders>
              <w:start w:sz="4" w:val="single"/>
              <w:top w:sz="4" w:val="single"/>
              <w:end w:sz="4" w:val="single"/>
              <w:bottom w:sz="4" w:val="single"/>
            </w:tcBorders>
          </w:tcPr>
          <w:p>
            <w:pPr>
              <w:pStyle w:val="table_body_style__para"/>
            </w:pPr>
            <w:r>
              <w:t>‘Negation’ building block. Allows Eureqa to use the “-” unary operator in model expressions, and sets its complexity penalty. Usage: -x, which returns the inverse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EUREQA_building_block__power</w:t>
            </w:r>
          </w:p>
        </w:tc>
        <w:tc>
          <w:tcPr>
            <w:tcW w:type="dxa" w:w="2340"/>
            <w:tcBorders>
              <w:start w:sz="4" w:val="single"/>
              <w:top w:sz="4" w:val="single"/>
              <w:end w:sz="4" w:val="single"/>
              <w:bottom w:sz="4" w:val="single"/>
            </w:tcBorders>
          </w:tcPr>
          <w:p>
            <w:pPr>
              <w:pStyle w:val="table_body_style__para"/>
            </w:pPr>
            <w:r>
              <w:t>‘Power’ building block. Allows Eureqa to use the “^” operator in model expressions, and sets its complexity penalty.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EUREQA_building_block__round</w:t>
            </w:r>
          </w:p>
        </w:tc>
        <w:tc>
          <w:tcPr>
            <w:tcW w:type="dxa" w:w="2340"/>
            <w:tcBorders>
              <w:start w:sz="4" w:val="single"/>
              <w:top w:sz="4" w:val="single"/>
              <w:end w:sz="4" w:val="single"/>
              <w:bottom w:sz="4" w:val="single"/>
            </w:tcBorders>
          </w:tcPr>
          <w:p>
            <w:pPr>
              <w:pStyle w:val="table_body_style__para"/>
            </w:pPr>
            <w:r>
              <w:t>‘Round’ building block.  Allows Eureqa to use the “round()” operator in model expressions, and sets its complexity penalty. Usage: round( x ), which returns an integer of x rounded to the nearest integer.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EUREQA_building_block__sign_function</w:t>
            </w:r>
          </w:p>
        </w:tc>
        <w:tc>
          <w:tcPr>
            <w:tcW w:type="dxa" w:w="2340"/>
            <w:tcBorders>
              <w:start w:sz="4" w:val="single"/>
              <w:top w:sz="4" w:val="single"/>
              <w:end w:sz="4" w:val="single"/>
              <w:bottom w:sz="4" w:val="single"/>
            </w:tcBorders>
          </w:tcPr>
          <w:p>
            <w:pPr>
              <w:pStyle w:val="table_body_style__para"/>
            </w:pPr>
            <w:r>
              <w:t>‘Sign Function’ building block.  Allows Eureqa to use the “sign()” operator in model expressions, and sets its complexity penalty. Usage: sgn( x ), which returns -1 if x is negative, +1 if x is positive, and 0 if x is 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EUREQA_building_block__sine</w:t>
            </w:r>
          </w:p>
        </w:tc>
        <w:tc>
          <w:tcPr>
            <w:tcW w:type="dxa" w:w="2340"/>
            <w:tcBorders>
              <w:start w:sz="4" w:val="single"/>
              <w:top w:sz="4" w:val="single"/>
              <w:end w:sz="4" w:val="single"/>
              <w:bottom w:sz="4" w:val="single"/>
            </w:tcBorders>
          </w:tcPr>
          <w:p>
            <w:pPr>
              <w:pStyle w:val="table_body_style__para"/>
            </w:pPr>
            <w:r>
              <w:t>‘Sine’ building block.  Allows Eureqa to use the “sin()” operator in model expressions, and sets its complexity penalty. Usage: sin( x ), where the angle (x) is in radians. (The standard trigonometric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EUREQA_building_block__square_root</w:t>
            </w:r>
          </w:p>
        </w:tc>
        <w:tc>
          <w:tcPr>
            <w:tcW w:type="dxa" w:w="2340"/>
            <w:tcBorders>
              <w:start w:sz="4" w:val="single"/>
              <w:top w:sz="4" w:val="single"/>
              <w:end w:sz="4" w:val="single"/>
              <w:bottom w:sz="4" w:val="single"/>
            </w:tcBorders>
          </w:tcPr>
          <w:p>
            <w:pPr>
              <w:pStyle w:val="table_body_style__para"/>
            </w:pPr>
            <w:r>
              <w:t>‘Square Root’ building block.  Allows Eureqa to use the “sqrt()” operator in model expressions, and sets its complexity penalty. Usage: sqrt( x ), which returns the square root of x (where x must be positive).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EUREQA_building_block__step_function</w:t>
            </w:r>
          </w:p>
        </w:tc>
        <w:tc>
          <w:tcPr>
            <w:tcW w:type="dxa" w:w="2340"/>
            <w:tcBorders>
              <w:start w:sz="4" w:val="single"/>
              <w:top w:sz="4" w:val="single"/>
              <w:end w:sz="4" w:val="single"/>
              <w:bottom w:sz="4" w:val="single"/>
            </w:tcBorders>
          </w:tcPr>
          <w:p>
            <w:pPr>
              <w:pStyle w:val="table_body_style__para"/>
            </w:pPr>
            <w:r>
              <w:t>‘Step Function’ building block.  Allows Eureqa to use the “step()” operator in model expressions, and sets its complexity penalty. Usage: step( x ), which returns 1 if x is positive,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EUREQA_building_block__subtraction</w:t>
            </w:r>
          </w:p>
        </w:tc>
        <w:tc>
          <w:tcPr>
            <w:tcW w:type="dxa" w:w="2340"/>
            <w:tcBorders>
              <w:start w:sz="4" w:val="single"/>
              <w:top w:sz="4" w:val="single"/>
              <w:end w:sz="4" w:val="single"/>
              <w:bottom w:sz="4" w:val="single"/>
            </w:tcBorders>
          </w:tcPr>
          <w:p>
            <w:pPr>
              <w:pStyle w:val="table_body_style__para"/>
            </w:pPr>
            <w:r>
              <w:t>‘Subtraction’ building block.  Allows Eureqa to use the “-” binary operator in model expressions, and sets its complexity penalty. Usage: x - y or sub( x, y ), which returns the difference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EUREQA_building_block__tangent</w:t>
            </w:r>
          </w:p>
        </w:tc>
        <w:tc>
          <w:tcPr>
            <w:tcW w:type="dxa" w:w="2340"/>
            <w:tcBorders>
              <w:start w:sz="4" w:val="single"/>
              <w:top w:sz="4" w:val="single"/>
              <w:end w:sz="4" w:val="single"/>
              <w:bottom w:sz="4" w:val="single"/>
            </w:tcBorders>
          </w:tcPr>
          <w:p>
            <w:pPr>
              <w:pStyle w:val="table_body_style__para"/>
            </w:pPr>
            <w:r>
              <w:t>‘Tangent’ building block.  Allows Eureqa to use the “tan()” operator in model expressions, and sets its complexity penalty. Usage: tan( x ), where the angle (x) is in radians. (The standard trigonometric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EUREQA_building_block__two-argument_arctangent</w:t>
            </w:r>
          </w:p>
        </w:tc>
        <w:tc>
          <w:tcPr>
            <w:tcW w:type="dxa" w:w="2340"/>
            <w:tcBorders>
              <w:start w:sz="4" w:val="single"/>
              <w:top w:sz="4" w:val="single"/>
              <w:end w:sz="4" w:val="single"/>
              <w:bottom w:sz="4" w:val="single"/>
            </w:tcBorders>
          </w:tcPr>
          <w:p>
            <w:pPr>
              <w:pStyle w:val="table_body_style__para"/>
            </w:pPr>
            <w:r>
              <w:t>‘Two-Argument Arctangent’ building block.  Allows Eureqa to use the “atan2()” operator in model expressions, and sets its complexity penalty. Usage: atan2( y, x ). (The standard trigonometric two-argument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EUREQA_max_generations</w:t>
            </w:r>
          </w:p>
        </w:tc>
        <w:tc>
          <w:tcPr>
            <w:tcW w:type="dxa" w:w="2340"/>
            <w:tcBorders>
              <w:start w:sz="4" w:val="single"/>
              <w:top w:sz="4" w:val="single"/>
              <w:end w:sz="4" w:val="single"/>
              <w:bottom w:sz="4" w:val="single"/>
            </w:tcBorders>
          </w:tcPr>
          <w:p>
            <w:pPr>
              <w:pStyle w:val="table_body_style__para"/>
            </w:pPr>
            <w:r>
              <w:t>The maximum number of evolutionary generations to run.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EUREQA_num_threads</w:t>
            </w:r>
          </w:p>
        </w:tc>
        <w:tc>
          <w:tcPr>
            <w:tcW w:type="dxa" w:w="2340"/>
            <w:tcBorders>
              <w:start w:sz="4" w:val="single"/>
              <w:top w:sz="4" w:val="single"/>
              <w:end w:sz="4" w:val="single"/>
              <w:bottom w:sz="4" w:val="single"/>
            </w:tcBorders>
          </w:tcPr>
          <w:p>
            <w:pPr>
              <w:pStyle w:val="table_body_style__para"/>
            </w:pPr>
            <w:r>
              <w:t>The number of threads Eureqa will run with. Ideally equal to the number of cores available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EUREQA_prior_solutions</w:t>
            </w:r>
          </w:p>
        </w:tc>
        <w:tc>
          <w:tcPr>
            <w:tcW w:type="dxa" w:w="2340"/>
            <w:tcBorders>
              <w:start w:sz="4" w:val="single"/>
              <w:top w:sz="4" w:val="single"/>
              <w:end w:sz="4" w:val="single"/>
              <w:bottom w:sz="4" w:val="single"/>
            </w:tcBorders>
          </w:tcPr>
          <w:p>
            <w:pPr>
              <w:pStyle w:val="table_body_style__para"/>
            </w:pPr>
            <w:r>
              <w:t>Prior Eureqa Solutions.  This field contains multiple Eureqa Expressions, one per line. Each Expression should be a valid Eureqa Solution, such as a Solution returned by a previous run of Eureqa. (You may need to edit the Solution such that the target variable is entered as “Target”, not the original column name of the target.) Each expression is fed into Eureqa’s initial evolutionary population. Eureqa makes no guarantees about keeping the form or content of these expressions in the final Pareto front of expressions that it generates, but if the expressions are good models or if they contain sub-expressions that are predictive features, Eureqa will generally take advantage of that information to converge on good solutions more quickly. values: multiple lines, each line is a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EUREQA_random_seed</w:t>
            </w:r>
          </w:p>
        </w:tc>
        <w:tc>
          <w:tcPr>
            <w:tcW w:type="dxa" w:w="2340"/>
            <w:tcBorders>
              <w:start w:sz="4" w:val="single"/>
              <w:top w:sz="4" w:val="single"/>
              <w:end w:sz="4" w:val="single"/>
              <w:bottom w:sz="4" w:val="single"/>
            </w:tcBorders>
          </w:tcPr>
          <w:p>
            <w:pPr>
              <w:pStyle w:val="table_body_style__para"/>
            </w:pPr>
            <w:r>
              <w:t>Constant to seed Eureqa’s pseudo-random number generator.  Different values will cause Eureqa to generate different models on the same data and other input parameters.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EUREQA_split_mode</w:t>
            </w:r>
          </w:p>
        </w:tc>
        <w:tc>
          <w:tcPr>
            <w:tcW w:type="dxa" w:w="2340"/>
            <w:tcBorders>
              <w:start w:sz="4" w:val="single"/>
              <w:top w:sz="4" w:val="single"/>
              <w:end w:sz="4" w:val="single"/>
              <w:bottom w:sz="4" w:val="single"/>
            </w:tcBorders>
          </w:tcPr>
          <w:p>
            <w:pPr>
              <w:pStyle w:val="table_body_style__para"/>
            </w:pPr>
            <w:r>
              <w:t>Whether to perform in-order (2) or random (1) splitting within the training set, for evolutionary re-training and re-validaton. values: [1, 2] values: [0, 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EUREQA_sync_migrations</w:t>
            </w:r>
          </w:p>
        </w:tc>
        <w:tc>
          <w:tcPr>
            <w:tcW w:type="dxa" w:w="2340"/>
            <w:tcBorders>
              <w:start w:sz="4" w:val="single"/>
              <w:top w:sz="4" w:val="single"/>
              <w:end w:sz="4" w:val="single"/>
              <w:bottom w:sz="4" w:val="single"/>
            </w:tcBorders>
          </w:tcPr>
          <w:p>
            <w:pPr>
              <w:pStyle w:val="table_body_style__para"/>
            </w:pPr>
            <w:r>
              <w:t>Should Eureqa’s migrations be synchronized? If they are synchronized, Eureqa’s fit() function will be deterministic (repeated runs on the same data and parameters should produce the same models). Note that synchronization slows modeling down and models will take more time to generate.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EUREQA_target_expression_string</w:t>
            </w:r>
          </w:p>
        </w:tc>
        <w:tc>
          <w:tcPr>
            <w:tcW w:type="dxa" w:w="2340"/>
            <w:tcBorders>
              <w:start w:sz="4" w:val="single"/>
              <w:top w:sz="4" w:val="single"/>
              <w:end w:sz="4" w:val="single"/>
              <w:bottom w:sz="4" w:val="single"/>
            </w:tcBorders>
          </w:tcPr>
          <w:p>
            <w:pPr>
              <w:pStyle w:val="table_body_style__para"/>
            </w:pPr>
            <w:r>
              <w:t>Eureqa Target Expression.  Constrains the form of the models that Eureqa will consider. This field is typically of the form “Target = &lt;some Eureqa Expression&gt;”. See the description of “Eureqa Expressions”. The Expression must contain an equality operator, ie., it must be a full equation with a left-hand and a right-hand side. Note that Target Expressions will usually use function operators in their expressions, as well as regular expression operators. Function operators are templates / pattern matchers. For example, “Target = f(x, y z)” will match any expression that uses the variables x, y, and/or z (but will fail to match any function that uses other variables); “Target = f1(x, y) + f2(z)” will match “x*y + z” but it will not match “x*z + y”; “Target = f(sin(x))” will match “2*sin(x)” but it will not match “sin(2*x)”. This is a hard constraint. If you want to seed Eureqa with information from existing models, see prior_solutions. If this field is left blank, Eureqa will automatically generate an appropriate target expression as part of the model fitting process. This expression will be logged to the model log (visible in the UI). values: valid Eureqa Expression, as a string.  Must contain an equality operator.</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EUREQA_timeout_sec</w:t>
            </w:r>
          </w:p>
        </w:tc>
        <w:tc>
          <w:tcPr>
            <w:tcW w:type="dxa" w:w="2340"/>
            <w:tcBorders>
              <w:start w:sz="4" w:val="single"/>
              <w:top w:sz="4" w:val="single"/>
              <w:end w:sz="4" w:val="single"/>
              <w:bottom w:sz="4" w:val="single"/>
            </w:tcBorders>
          </w:tcPr>
          <w:p>
            <w:pPr>
              <w:pStyle w:val="table_body_style__para"/>
            </w:pPr>
            <w:r>
              <w:t>The duration of time to run the Eureqa search algorithm for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EUREQA_training_fraction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training? This field is ignored if training_split_expression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EUREQA_training_split_expr</w:t>
            </w:r>
          </w:p>
        </w:tc>
        <w:tc>
          <w:tcPr>
            <w:tcW w:type="dxa" w:w="2340"/>
            <w:tcBorders>
              <w:start w:sz="4" w:val="single"/>
              <w:top w:sz="4" w:val="single"/>
              <w:end w:sz="4" w:val="single"/>
              <w:bottom w:sz="4" w:val="single"/>
            </w:tcBorders>
          </w:tcPr>
          <w:p>
            <w:pPr>
              <w:pStyle w:val="table_body_style__para"/>
            </w:pPr>
            <w:r>
              <w:t>Eureqa Training Split Expression.  Can be any valid Eureqa Expression, including a simple variable name.  The expression should evaluate to either 0.0 or 1.0.  If it evaluates to 1.0 on a specific row, that row is used for training data. If this field is not set, training_fraction is used instead. Note that setting training_split_expr does not affect validation rows.  If you want all non-training rows to be in the validation set, make sure to set validation_split_expr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EUREQA_validation_fraction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validation? This field is ignored if validation_split_expression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EUREQA_validation_split_expr</w:t>
            </w:r>
          </w:p>
        </w:tc>
        <w:tc>
          <w:tcPr>
            <w:tcW w:type="dxa" w:w="2340"/>
            <w:tcBorders>
              <w:start w:sz="4" w:val="single"/>
              <w:top w:sz="4" w:val="single"/>
              <w:end w:sz="4" w:val="single"/>
              <w:bottom w:sz="4" w:val="single"/>
            </w:tcBorders>
          </w:tcPr>
          <w:p>
            <w:pPr>
              <w:pStyle w:val="table_body_style__para"/>
            </w:pPr>
            <w:r>
              <w:t>Eureqa Validation Split Expression.  Can be any valid Eureqa Expression, including a simple variable name.  The expression should evaluate to either 0.0 or 1.0.  If it evaluates to 1.0 on a specific row, that row is used for validation data. If this field is not set, validation_fraction is used instead. Note that setting validation_split_expr does not impact training rows.  If you want all non-validation rows to be in the training set, make sure to set training_split_expr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EUREQA_weight_expr</w:t>
            </w:r>
          </w:p>
        </w:tc>
        <w:tc>
          <w:tcPr>
            <w:tcW w:type="dxa" w:w="2340"/>
            <w:tcBorders>
              <w:start w:sz="4" w:val="single"/>
              <w:top w:sz="4" w:val="single"/>
              <w:end w:sz="4" w:val="single"/>
              <w:bottom w:sz="4" w:val="single"/>
            </w:tcBorders>
          </w:tcPr>
          <w:p>
            <w:pPr>
              <w:pStyle w:val="table_body_style__para"/>
            </w:pPr>
            <w:r>
              <w:t>Eureqa Weight Expression.  Weights each row when evaluating the error of that row. The exact meaning of the weight depends on the specific value of error_metric. Typically the per-row error is multiplied by the weight before being combined with other per-row weights into the aggregate weight. If this field is left as the empty string, Eureqa falls back to DataRobot’s default behavior.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XGB_interval</w:t>
            </w:r>
          </w:p>
        </w:tc>
        <w:tc>
          <w:tcPr>
            <w:tcW w:type="dxa" w:w="2340"/>
            <w:tcBorders>
              <w:start w:sz="4" w:val="single"/>
              <w:top w:sz="4" w:val="single"/>
              <w:end w:sz="4" w:val="single"/>
              <w:bottom w:sz="4" w:val="single"/>
            </w:tcBorders>
          </w:tcPr>
          <w:p>
            <w:pPr>
              <w:pStyle w:val="table_body_style__para"/>
            </w:pPr>
            <w:r>
              <w:t>Sets the interval for early stopping values: [2, 500]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For frozen models on larger sample sizes than parent model we increase the value of max_depth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When mono_up or mono_down are set, missing value will be set to -9999.0.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XGB_mono_down</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XGB_mono_up</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530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XGB_random_state</w:t>
            </w:r>
          </w:p>
        </w:tc>
        <w:tc>
          <w:tcPr>
            <w:tcW w:type="dxa" w:w="2340"/>
            <w:tcBorders>
              <w:start w:sz="4" w:val="single"/>
              <w:top w:sz="4" w:val="single"/>
              <w:end w:sz="4" w:val="single"/>
              <w:bottom w:sz="4" w:val="single"/>
            </w:tcBorders>
          </w:tcPr>
          <w:p>
            <w:pPr>
              <w:pStyle w:val="table_body_style__para"/>
            </w:pPr>
            <w:r>
              <w:t>The 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XGB_reg_alpha</w:t>
            </w:r>
          </w:p>
        </w:tc>
        <w:tc>
          <w:tcPr>
            <w:tcW w:type="dxa" w:w="2340"/>
            <w:tcBorders>
              <w:start w:sz="4" w:val="single"/>
              <w:top w:sz="4" w:val="single"/>
              <w:end w:sz="4" w:val="single"/>
              <w:bottom w:sz="4" w:val="single"/>
            </w:tcBorders>
          </w:tcPr>
          <w:p>
            <w:pPr>
              <w:pStyle w:val="table_body_style__para"/>
            </w:pPr>
            <w:r>
              <w:t>L1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XGB_reg_lambda</w:t>
            </w:r>
          </w:p>
        </w:tc>
        <w:tc>
          <w:tcPr>
            <w:tcW w:type="dxa" w:w="2340"/>
            <w:tcBorders>
              <w:start w:sz="4" w:val="single"/>
              <w:top w:sz="4" w:val="single"/>
              <w:end w:sz="4" w:val="single"/>
              <w:bottom w:sz="4" w:val="single"/>
            </w:tcBorders>
          </w:tcPr>
          <w:p>
            <w:pPr>
              <w:pStyle w:val="table_body_style__para"/>
            </w:pPr>
            <w:r>
              <w:t>L2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and this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XGB_tree_method</w:t>
            </w:r>
          </w:p>
        </w:tc>
        <w:tc>
          <w:tcPr>
            <w:tcW w:type="dxa" w:w="2340"/>
            <w:tcBorders>
              <w:start w:sz="4" w:val="single"/>
              <w:top w:sz="4" w:val="single"/>
              <w:end w:sz="4" w:val="single"/>
              <w:bottom w:sz="4" w:val="single"/>
            </w:tcBorders>
          </w:tcPr>
          <w:p>
            <w:pPr>
              <w:pStyle w:val="table_body_style__para"/>
            </w:pPr>
            <w:r>
              <w:t>The tree construction algorithm to be used.   ‘auto’: Use heuristic to choose faster one. For small to medium dataset(&lt;4M rows), exact greedy will be used. For very large-dataset(&gt;=4M rows), approximate algorithm will be chosen.  ‘exact’:Exact greedy algorithm.     ‘approx’:Approximate greedy algorithm using sketching and histogram.    ‘hist’: 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feature_interaction_max_features</w:t>
            </w:r>
          </w:p>
        </w:tc>
        <w:tc>
          <w:tcPr>
            <w:tcW w:type="dxa" w:w="2340"/>
            <w:tcBorders>
              <w:start w:sz="4" w:val="single"/>
              <w:top w:sz="4" w:val="single"/>
              <w:end w:sz="4" w:val="single"/>
              <w:bottom w:sz="4" w:val="single"/>
            </w:tcBorders>
          </w:tcPr>
          <w:p>
            <w:pPr>
              <w:pStyle w:val="table_body_style__para"/>
            </w:pPr>
            <w:r>
              <w:t>Specifies the max number of one vs all interactions to include in the pairwise calculations. For example, the default value of 50 will yield (50 ^ 2 - 50) / 2 pairwise interactions if feature_interaction_threshold is zero values: [0, int(1e5)]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feature_interaction_sampling</w:t>
            </w:r>
          </w:p>
        </w:tc>
        <w:tc>
          <w:tcPr>
            <w:tcW w:type="dxa" w:w="2340"/>
            <w:tcBorders>
              <w:start w:sz="4" w:val="single"/>
              <w:top w:sz="4" w:val="single"/>
              <w:end w:sz="4" w:val="single"/>
              <w:bottom w:sz="4" w:val="single"/>
            </w:tcBorders>
          </w:tcPr>
          <w:p>
            <w:pPr>
              <w:pStyle w:val="table_body_style__para"/>
            </w:pPr>
            <w:r>
              <w:t>Specifies the extent (in number of rows) of downsampling used in the interaction calculations values': [1000, int(1e6)]</w:t>
            </w:r>
          </w:p>
        </w:tc>
        <w:tc>
          <w:tcPr>
            <w:tcW w:type="dxa" w:w="2340"/>
            <w:tcBorders>
              <w:start w:sz="4" w:val="single"/>
              <w:top w:sz="4" w:val="single"/>
              <w:end w:sz="4" w:val="single"/>
              <w:bottom w:sz="4" w:val="single"/>
            </w:tcBorders>
          </w:tcPr>
          <w:p>
            <w:pPr>
              <w:pStyle w:val="table_body_style__para"/>
            </w:pPr>
            <w:r>
              <w:t>2500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feature_interaction_threshold</w:t>
            </w:r>
          </w:p>
        </w:tc>
        <w:tc>
          <w:tcPr>
            <w:tcW w:type="dxa" w:w="2340"/>
            <w:tcBorders>
              <w:start w:sz="4" w:val="single"/>
              <w:top w:sz="4" w:val="single"/>
              <w:end w:sz="4" w:val="single"/>
              <w:bottom w:sz="4" w:val="single"/>
            </w:tcBorders>
          </w:tcPr>
          <w:p>
            <w:pPr>
              <w:pStyle w:val="table_body_style__para"/>
            </w:pPr>
            <w:r>
              <w:t>Specifies the minimum value a one vs all interaction strength must have to be include a given feature in the pairwise calculations. Zero includes all and one excludes all. values: [0.0, 1.0]</w:t>
            </w:r>
          </w:p>
        </w:tc>
        <w:tc>
          <w:tcPr>
            <w:tcW w:type="dxa" w:w="2340"/>
            <w:tcBorders>
              <w:start w:sz="4" w:val="single"/>
              <w:top w:sz="4" w:val="single"/>
              <w:end w:sz="4" w:val="single"/>
              <w:bottom w:sz="4" w:val="single"/>
            </w:tcBorders>
          </w:tcPr>
          <w:p>
            <w:pPr>
              <w:pStyle w:val="table_body_style__para"/>
            </w:pPr>
            <w:r>
              <w:t>0.1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feature_selection_max_features</w:t>
            </w:r>
          </w:p>
        </w:tc>
        <w:tc>
          <w:tcPr>
            <w:tcW w:type="dxa" w:w="2340"/>
            <w:tcBorders>
              <w:start w:sz="4" w:val="single"/>
              <w:top w:sz="4" w:val="single"/>
              <w:end w:sz="4" w:val="single"/>
              <w:bottom w:sz="4" w:val="single"/>
            </w:tcBorders>
          </w:tcPr>
          <w:p>
            <w:pPr>
              <w:pStyle w:val="table_body_style__para"/>
            </w:pPr>
            <w:r>
              <w:t>The maximum number of features to include. ``values: {'int': [1, int(1e10)], 'select': ['no_limit']}`</w:t>
            </w:r>
          </w:p>
        </w:tc>
        <w:tc>
          <w:tcPr>
            <w:tcW w:type="dxa" w:w="2340"/>
            <w:tcBorders>
              <w:start w:sz="4" w:val="single"/>
              <w:top w:sz="4" w:val="single"/>
              <w:end w:sz="4" w:val="single"/>
              <w:bottom w:sz="4" w:val="single"/>
            </w:tcBorders>
          </w:tcPr>
          <w:p>
            <w:pPr>
              <w:pStyle w:val="table_body_style__para"/>
            </w:pPr>
            <w:r>
              <w:t>no_limit</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feature_selection_method</w:t>
            </w:r>
          </w:p>
        </w:tc>
        <w:tc>
          <w:tcPr>
            <w:tcW w:type="dxa" w:w="2340"/>
            <w:tcBorders>
              <w:start w:sz="4" w:val="single"/>
              <w:top w:sz="4" w:val="single"/>
              <w:end w:sz="4" w:val="single"/>
              <w:bottom w:sz="4" w:val="single"/>
            </w:tcBorders>
          </w:tcPr>
          <w:p>
            <w:pPr>
              <w:pStyle w:val="table_body_style__para"/>
            </w:pPr>
            <w:r>
              <w:t>Method used to select features values: ['per_variable', 'cumulative', 'no_selection']</w:t>
            </w:r>
          </w:p>
        </w:tc>
        <w:tc>
          <w:tcPr>
            <w:tcW w:type="dxa" w:w="2340"/>
            <w:tcBorders>
              <w:start w:sz="4" w:val="single"/>
              <w:top w:sz="4" w:val="single"/>
              <w:end w:sz="4" w:val="single"/>
              <w:bottom w:sz="4" w:val="single"/>
            </w:tcBorders>
          </w:tcPr>
          <w:p>
            <w:pPr>
              <w:pStyle w:val="table_body_style__para"/>
            </w:pPr>
            <w:r>
              <w:t>no_selection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feature_selection_min_features</w:t>
            </w:r>
          </w:p>
        </w:tc>
        <w:tc>
          <w:tcPr>
            <w:tcW w:type="dxa" w:w="2340"/>
            <w:tcBorders>
              <w:start w:sz="4" w:val="single"/>
              <w:top w:sz="4" w:val="single"/>
              <w:end w:sz="4" w:val="single"/>
              <w:bottom w:sz="4" w:val="single"/>
            </w:tcBorders>
          </w:tcPr>
          <w:p>
            <w:pPr>
              <w:pStyle w:val="table_body_style__para"/>
            </w:pPr>
            <w:r>
              <w:t>The minimum number of features to include. values: [1, int(1e5)]</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feature_selection_threshold</w:t>
            </w:r>
          </w:p>
        </w:tc>
        <w:tc>
          <w:tcPr>
            <w:tcW w:type="dxa" w:w="2340"/>
            <w:tcBorders>
              <w:start w:sz="4" w:val="single"/>
              <w:top w:sz="4" w:val="single"/>
              <w:end w:sz="4" w:val="single"/>
              <w:bottom w:sz="4" w:val="single"/>
            </w:tcBorders>
          </w:tcPr>
          <w:p>
            <w:pPr>
              <w:pStyle w:val="table_body_style__para"/>
            </w:pPr>
            <w:r>
              <w:t>The threshold used to select features. For cumulative method, threshold is typically close to 1 in order to retain more signal (ex:0.98). For per_variable method, threshold would be close to 0 in order to discard only features with low signal. values: [0.0001, 1]</w:t>
            </w:r>
          </w:p>
        </w:tc>
        <w:tc>
          <w:tcPr>
            <w:tcW w:type="dxa" w:w="2340"/>
            <w:tcBorders>
              <w:start w:sz="4" w:val="single"/>
              <w:top w:sz="4" w:val="single"/>
              <w:end w:sz="4" w:val="single"/>
              <w:bottom w:sz="4" w:val="single"/>
            </w:tcBorders>
          </w:tcPr>
          <w:p>
            <w:pPr>
              <w:pStyle w:val="table_body_style__para"/>
            </w:pPr>
            <w:r>
              <w:t>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highdim_modeling</w:t>
            </w:r>
          </w:p>
        </w:tc>
        <w:tc>
          <w:tcPr>
            <w:tcW w:type="dxa" w:w="2340"/>
            <w:tcBorders>
              <w:start w:sz="4" w:val="single"/>
              <w:top w:sz="4" w:val="single"/>
              <w:end w:sz="4" w:val="single"/>
              <w:bottom w:sz="4" w:val="single"/>
            </w:tcBorders>
          </w:tcPr>
          <w:p>
            <w:pPr>
              <w:pStyle w:val="table_body_style__para"/>
            </w:pPr>
            <w:r>
              <w:t>Whether to include high cardinality and text features.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Number of rows to sample for fitting the Eureqa model. values: [1000, 1e7]</w:t>
            </w:r>
          </w:p>
        </w:tc>
        <w:tc>
          <w:tcPr>
            <w:tcW w:type="dxa" w:w="2340"/>
            <w:tcBorders>
              <w:start w:sz="4" w:val="single"/>
              <w:top w:sz="4" w:val="single"/>
              <w:end w:sz="4" w:val="single"/>
              <w:bottom w:sz="4" w:val="single"/>
            </w:tcBorders>
          </w:tcPr>
          <w:p>
            <w:pPr>
              <w:pStyle w:val="table_body_style__para"/>
            </w:pPr>
            <w:r>
              <w:t>10000</w:t>
            </w:r>
          </w:p>
        </w:tc>
      </w:tr>
    </w:tbl>
    <w:p>
      <w:pPr>
        <w:pStyle w:val="subtitle_style__para"/>
      </w:pPr>
      <w:r>
        <w:t xml:space="preserve">5.3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Schmidt, Michael, and Hod Lipson. “Distilling free-form natural laws from experimental data.” Science 324.5923 (2009): 81-85.</w:t>
      </w:r>
      <w:r>
        <w:t xml:space="preserve"> </w:t>
      </w:r>
      <w:r>
        <w:t>https://www.science.org/doi/10.1126/science.1165893</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98881.2855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88263.5701</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98325.2681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96057.9317</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98857.9199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100060.2791</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96503.3455</w:t>
            </w:r>
          </w:p>
        </w:tc>
        <w:tc>
          <w:tcPr>
            <w:tcW w:type="dxa" w:w="1872"/>
            <w:tcBorders>
              <w:start w:sz="4" w:val="single"/>
              <w:top w:sz="4" w:val="single"/>
              <w:end w:sz="4" w:val="single"/>
              <w:bottom w:sz="4" w:val="single"/>
            </w:tcBorders>
          </w:tcPr>
          <w:p>
            <w:pPr>
              <w:pStyle w:val="table_body_style__para"/>
            </w:pPr>
            <w:r>
              <w:t>110528.5028</w:t>
            </w:r>
          </w:p>
        </w:tc>
        <w:tc>
          <w:tcPr>
            <w:tcW w:type="dxa" w:w="1872"/>
            <w:tcBorders>
              <w:start w:sz="4" w:val="single"/>
              <w:top w:sz="4" w:val="single"/>
              <w:end w:sz="4" w:val="single"/>
              <w:bottom w:sz="4" w:val="single"/>
            </w:tcBorders>
          </w:tcPr>
          <w:p>
            <w:pPr>
              <w:pStyle w:val="table_body_style__para"/>
            </w:pPr>
            <w:r>
              <w:t>100185.0696</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Per Series Elastic Net Regressor with Forecast Distance Modeling</w:t>
            </w:r>
          </w:p>
        </w:tc>
        <w:tc>
          <w:tcPr>
            <w:tcW w:type="dxa" w:w="1872"/>
            <w:tcBorders>
              <w:start w:sz="4" w:val="single"/>
              <w:top w:sz="4" w:val="single"/>
              <w:end w:sz="4" w:val="single"/>
              <w:bottom w:sz="4" w:val="single"/>
            </w:tcBorders>
          </w:tcPr>
          <w:p>
            <w:pPr>
              <w:pStyle w:val="table_body_style__para"/>
            </w:pPr>
            <w:r>
              <w:t>98733.11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101399.4144</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72261.3096</w:t>
            </w:r>
          </w:p>
        </w:tc>
        <w:tc>
          <w:tcPr>
            <w:tcW w:type="dxa" w:w="1872"/>
            <w:tcBorders>
              <w:start w:sz="4" w:val="single"/>
              <w:top w:sz="4" w:val="single"/>
              <w:end w:sz="4" w:val="single"/>
              <w:bottom w:sz="4" w:val="single"/>
            </w:tcBorders>
          </w:tcPr>
          <w:p>
            <w:pPr>
              <w:pStyle w:val="table_body_style__para"/>
            </w:pPr>
            <w:r>
              <w:t>132793.0576</w:t>
            </w:r>
          </w:p>
        </w:tc>
        <w:tc>
          <w:tcPr>
            <w:tcW w:type="dxa" w:w="1872"/>
            <w:tcBorders>
              <w:start w:sz="4" w:val="single"/>
              <w:top w:sz="4" w:val="single"/>
              <w:end w:sz="4" w:val="single"/>
              <w:bottom w:sz="4" w:val="single"/>
            </w:tcBorders>
          </w:tcPr>
          <w:p>
            <w:pPr>
              <w:pStyle w:val="table_body_style__para"/>
            </w:pPr>
            <w:r>
              <w:t>102716.7823</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97677.3276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103220.2297</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114581.9116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104235.1283</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114775.5346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105582.3192</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122324.4737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106579.1853</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98202.616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108809.6366</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80776.3867</w:t>
            </w:r>
          </w:p>
        </w:tc>
        <w:tc>
          <w:tcPr>
            <w:tcW w:type="dxa" w:w="1872"/>
            <w:tcBorders>
              <w:start w:sz="4" w:val="single"/>
              <w:top w:sz="4" w:val="single"/>
              <w:end w:sz="4" w:val="single"/>
              <w:bottom w:sz="4" w:val="single"/>
            </w:tcBorders>
          </w:tcPr>
          <w:p>
            <w:pPr>
              <w:pStyle w:val="table_body_style__para"/>
            </w:pPr>
            <w:r>
              <w:t>121896.8084</w:t>
            </w:r>
          </w:p>
        </w:tc>
        <w:tc>
          <w:tcPr>
            <w:tcW w:type="dxa" w:w="1872"/>
            <w:tcBorders>
              <w:start w:sz="4" w:val="single"/>
              <w:top w:sz="4" w:val="single"/>
              <w:end w:sz="4" w:val="single"/>
              <w:bottom w:sz="4" w:val="single"/>
            </w:tcBorders>
          </w:tcPr>
          <w:p>
            <w:pPr>
              <w:pStyle w:val="table_body_style__para"/>
            </w:pPr>
            <w:r>
              <w:t>108843.1004</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w:t>
            </w:r>
          </w:p>
        </w:tc>
        <w:tc>
          <w:tcPr>
            <w:tcW w:type="dxa" w:w="1872"/>
            <w:tcBorders>
              <w:start w:sz="4" w:val="single"/>
              <w:top w:sz="4" w:val="single"/>
              <w:end w:sz="4" w:val="single"/>
              <w:bottom w:sz="4" w:val="single"/>
            </w:tcBorders>
          </w:tcPr>
          <w:p>
            <w:pPr>
              <w:pStyle w:val="table_body_style__para"/>
            </w:pPr>
            <w:r>
              <w:t>96617.3156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109436.6812</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111122.5133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117616.9367</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109841.0653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118514.6529</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146134.3075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130558.3161</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189597.5312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227751.7932</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with Early Stopping (Poisson Loss)</w:t>
            </w:r>
          </w:p>
        </w:tc>
        <w:tc>
          <w:tcPr>
            <w:tcW w:type="dxa" w:w="1872"/>
            <w:tcBorders>
              <w:start w:sz="4" w:val="single"/>
              <w:top w:sz="4" w:val="single"/>
              <w:end w:sz="4" w:val="single"/>
              <w:bottom w:sz="4" w:val="single"/>
            </w:tcBorders>
          </w:tcPr>
          <w:p>
            <w:pPr>
              <w:pStyle w:val="table_body_style__para"/>
            </w:pPr>
            <w:r>
              <w:t>144310.1679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247762.3273</w:t>
            </w:r>
          </w:p>
        </w:tc>
        <w:tc>
          <w:tcPr>
            <w:tcW w:type="dxa" w:w="1872"/>
            <w:tcBorders>
              <w:start w:sz="4" w:val="single"/>
              <w:top w:sz="4" w:val="single"/>
              <w:end w:sz="4" w:val="single"/>
              <w:bottom w:sz="4" w:val="single"/>
            </w:tcBorders>
          </w:tcPr>
          <w:p>
            <w:pPr>
              <w:pStyle w:val="table_body_style__para"/>
            </w:pPr>
            <w:r>
              <w:t>12 years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326830.8929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358642.9651</w:t>
            </w:r>
          </w:p>
        </w:tc>
        <w:tc>
          <w:tcPr>
            <w:tcW w:type="dxa" w:w="1872"/>
            <w:tcBorders>
              <w:start w:sz="4" w:val="single"/>
              <w:top w:sz="4" w:val="single"/>
              <w:end w:sz="4" w:val="single"/>
              <w:bottom w:sz="4" w:val="single"/>
            </w:tcBorders>
          </w:tcPr>
          <w:p>
            <w:pPr>
              <w:pStyle w:val="table_body_style__para"/>
            </w:pPr>
            <w:r>
              <w:t>12 years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Eureqa Generalized Additive Model (250 Generations)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2015-07-14</w:t>
            </w:r>
          </w:p>
        </w:tc>
        <w:tc>
          <w:tcPr>
            <w:tcW w:type="dxa" w:w="936"/>
            <w:tcBorders>
              <w:start w:sz="4" w:val="single"/>
              <w:top w:sz="4" w:val="single"/>
              <w:end w:sz="4" w:val="single"/>
              <w:bottom w:sz="4" w:val="single"/>
            </w:tcBorders>
          </w:tcPr>
          <w:p>
            <w:pPr>
              <w:pStyle w:val="table_body_style__para"/>
            </w:pPr>
            <w:r>
              <w:t>1939.37 days</w:t>
            </w:r>
          </w:p>
        </w:tc>
        <w:tc>
          <w:tcPr>
            <w:tcW w:type="dxa" w:w="936"/>
            <w:tcBorders>
              <w:start w:sz="4" w:val="single"/>
              <w:top w:sz="4" w:val="single"/>
              <w:end w:sz="4" w:val="single"/>
              <w:bottom w:sz="4" w:val="single"/>
            </w:tcBorders>
          </w:tcPr>
          <w:p>
            <w:pPr>
              <w:pStyle w:val="table_body_style__para"/>
            </w:pPr>
            <w:r>
              <w:t>2015-09-01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1040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135200.93</w:t>
            </w:r>
          </w:p>
        </w:tc>
        <w:tc>
          <w:tcPr>
            <w:tcW w:type="dxa" w:w="936"/>
            <w:tcBorders>
              <w:start w:sz="4" w:val="single"/>
              <w:top w:sz="4" w:val="single"/>
              <w:end w:sz="4" w:val="single"/>
              <w:bottom w:sz="4" w:val="single"/>
            </w:tcBorders>
          </w:tcPr>
          <w:p>
            <w:pPr>
              <w:pStyle w:val="table_body_style__para"/>
            </w:pPr>
            <w:r>
              <w:t>208777.76</w:t>
            </w:r>
          </w:p>
        </w:tc>
        <w:tc>
          <w:tcPr>
            <w:tcW w:type="dxa" w:w="936"/>
            <w:tcBorders>
              <w:start w:sz="4" w:val="single"/>
              <w:top w:sz="4" w:val="single"/>
              <w:end w:sz="4" w:val="single"/>
              <w:bottom w:sz="4" w:val="single"/>
            </w:tcBorders>
          </w:tcPr>
          <w:p>
            <w:pPr>
              <w:pStyle w:val="table_body_style__para"/>
            </w:pPr>
            <w:r>
              <w:t>38162.98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1205714.3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2006-09-10</w:t>
            </w:r>
          </w:p>
        </w:tc>
        <w:tc>
          <w:tcPr>
            <w:tcW w:type="dxa" w:w="936"/>
            <w:tcBorders>
              <w:start w:sz="4" w:val="single"/>
              <w:top w:sz="4" w:val="single"/>
              <w:end w:sz="4" w:val="single"/>
              <w:bottom w:sz="4" w:val="single"/>
            </w:tcBorders>
          </w:tcPr>
          <w:p>
            <w:pPr>
              <w:pStyle w:val="table_body_style__para"/>
            </w:pPr>
            <w:r>
              <w:t>815.75 days</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2011-01-01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2015-04-30</w:t>
            </w:r>
          </w:p>
        </w:tc>
        <w:tc>
          <w:tcPr>
            <w:tcW w:type="dxa" w:w="936"/>
            <w:tcBorders>
              <w:start w:sz="4" w:val="single"/>
              <w:top w:sz="4" w:val="single"/>
              <w:end w:sz="4" w:val="single"/>
              <w:bottom w:sz="4" w:val="single"/>
            </w:tcBorders>
          </w:tcPr>
          <w:p>
            <w:pPr>
              <w:pStyle w:val="table_body_style__para"/>
            </w:pPr>
            <w:r>
              <w:t>1924.76 days</w:t>
            </w:r>
          </w:p>
        </w:tc>
        <w:tc>
          <w:tcPr>
            <w:tcW w:type="dxa" w:w="936"/>
            <w:tcBorders>
              <w:start w:sz="4" w:val="single"/>
              <w:top w:sz="4" w:val="single"/>
              <w:end w:sz="4" w:val="single"/>
              <w:bottom w:sz="4" w:val="single"/>
            </w:tcBorders>
          </w:tcPr>
          <w:p>
            <w:pPr>
              <w:pStyle w:val="table_body_style__para"/>
            </w:pPr>
            <w:r>
              <w:t>2015-03-01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1055</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1818288.39</w:t>
            </w:r>
          </w:p>
        </w:tc>
        <w:tc>
          <w:tcPr>
            <w:tcW w:type="dxa" w:w="936"/>
            <w:tcBorders>
              <w:start w:sz="4" w:val="single"/>
              <w:top w:sz="4" w:val="single"/>
              <w:end w:sz="4" w:val="single"/>
              <w:bottom w:sz="4" w:val="single"/>
            </w:tcBorders>
          </w:tcPr>
          <w:p>
            <w:pPr>
              <w:pStyle w:val="table_body_style__para"/>
            </w:pPr>
            <w:r>
              <w:t>2456675.58</w:t>
            </w:r>
          </w:p>
        </w:tc>
        <w:tc>
          <w:tcPr>
            <w:tcW w:type="dxa" w:w="936"/>
            <w:tcBorders>
              <w:start w:sz="4" w:val="single"/>
              <w:top w:sz="4" w:val="single"/>
              <w:end w:sz="4" w:val="single"/>
              <w:bottom w:sz="4" w:val="single"/>
            </w:tcBorders>
          </w:tcPr>
          <w:p>
            <w:pPr>
              <w:pStyle w:val="table_body_style__para"/>
            </w:pPr>
            <w:r>
              <w:t>810398.23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11324415.49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9.093</w:t>
            </w:r>
          </w:p>
        </w:tc>
        <w:tc>
          <w:tcPr>
            <w:tcW w:type="dxa" w:w="936"/>
            <w:tcBorders>
              <w:start w:sz="4" w:val="single"/>
              <w:top w:sz="4" w:val="single"/>
              <w:end w:sz="4" w:val="single"/>
              <w:bottom w:sz="4" w:val="single"/>
            </w:tcBorders>
          </w:tcPr>
          <w:p>
            <w:pPr>
              <w:pStyle w:val="table_body_style__para"/>
            </w:pPr>
            <w:r>
              <w:t>3.703</w:t>
            </w:r>
          </w:p>
        </w:tc>
        <w:tc>
          <w:tcPr>
            <w:tcW w:type="dxa" w:w="936"/>
            <w:tcBorders>
              <w:start w:sz="4" w:val="single"/>
              <w:top w:sz="4" w:val="single"/>
              <w:end w:sz="4" w:val="single"/>
              <w:bottom w:sz="4" w:val="single"/>
            </w:tcBorders>
          </w:tcPr>
          <w:p>
            <w:pPr>
              <w:pStyle w:val="table_body_style__para"/>
            </w:pPr>
            <w:r>
              <w:t>8.7</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492</w:t>
            </w:r>
          </w:p>
        </w:tc>
        <w:tc>
          <w:tcPr>
            <w:tcW w:type="dxa" w:w="936"/>
            <w:tcBorders>
              <w:start w:sz="4" w:val="single"/>
              <w:top w:sz="4" w:val="single"/>
              <w:end w:sz="4" w:val="single"/>
              <w:bottom w:sz="4" w:val="single"/>
            </w:tcBorders>
          </w:tcPr>
          <w:p>
            <w:pPr>
              <w:pStyle w:val="table_body_style__para"/>
            </w:pPr>
            <w:r>
              <w:t>540</w:t>
            </w:r>
          </w:p>
        </w:tc>
        <w:tc>
          <w:tcPr>
            <w:tcW w:type="dxa" w:w="936"/>
            <w:tcBorders>
              <w:start w:sz="4" w:val="single"/>
              <w:top w:sz="4" w:val="single"/>
              <w:end w:sz="4" w:val="single"/>
              <w:bottom w:sz="4" w:val="single"/>
            </w:tcBorders>
          </w:tcPr>
          <w:p>
            <w:pPr>
              <w:pStyle w:val="table_body_style__para"/>
            </w:pPr>
            <w:r>
              <w:t>68550.17</w:t>
            </w:r>
          </w:p>
        </w:tc>
        <w:tc>
          <w:tcPr>
            <w:tcW w:type="dxa" w:w="936"/>
            <w:tcBorders>
              <w:start w:sz="4" w:val="single"/>
              <w:top w:sz="4" w:val="single"/>
              <w:end w:sz="4" w:val="single"/>
              <w:bottom w:sz="4" w:val="single"/>
            </w:tcBorders>
          </w:tcPr>
          <w:p>
            <w:pPr>
              <w:pStyle w:val="table_body_style__para"/>
            </w:pPr>
            <w:r>
              <w:t>114313.705</w:t>
            </w:r>
          </w:p>
        </w:tc>
        <w:tc>
          <w:tcPr>
            <w:tcW w:type="dxa" w:w="936"/>
            <w:tcBorders>
              <w:start w:sz="4" w:val="single"/>
              <w:top w:sz="4" w:val="single"/>
              <w:end w:sz="4" w:val="single"/>
              <w:bottom w:sz="4" w:val="single"/>
            </w:tcBorders>
          </w:tcPr>
          <w:p>
            <w:pPr>
              <w:pStyle w:val="table_body_style__para"/>
            </w:pPr>
            <w:r>
              <w:t>8810.0</w:t>
            </w:r>
          </w:p>
        </w:tc>
        <w:tc>
          <w:tcPr>
            <w:tcW w:type="dxa" w:w="936"/>
            <w:tcBorders>
              <w:start w:sz="4" w:val="single"/>
              <w:top w:sz="4" w:val="single"/>
              <w:end w:sz="4" w:val="single"/>
              <w:bottom w:sz="4" w:val="single"/>
            </w:tcBorders>
          </w:tcPr>
          <w:p>
            <w:pPr>
              <w:pStyle w:val="table_body_style__para"/>
            </w:pPr>
            <w:r>
              <w:t>4.72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1018</w:t>
            </w:r>
          </w:p>
        </w:tc>
        <w:tc>
          <w:tcPr>
            <w:tcW w:type="dxa" w:w="936"/>
            <w:tcBorders>
              <w:start w:sz="4" w:val="single"/>
              <w:top w:sz="4" w:val="single"/>
              <w:end w:sz="4" w:val="single"/>
              <w:bottom w:sz="4" w:val="single"/>
            </w:tcBorders>
          </w:tcPr>
          <w:p>
            <w:pPr>
              <w:pStyle w:val="table_body_style__para"/>
            </w:pPr>
            <w:r>
              <w:t>8635.61</w:t>
            </w:r>
          </w:p>
        </w:tc>
        <w:tc>
          <w:tcPr>
            <w:tcW w:type="dxa" w:w="936"/>
            <w:tcBorders>
              <w:start w:sz="4" w:val="single"/>
              <w:top w:sz="4" w:val="single"/>
              <w:end w:sz="4" w:val="single"/>
              <w:bottom w:sz="4" w:val="single"/>
            </w:tcBorders>
          </w:tcPr>
          <w:p>
            <w:pPr>
              <w:pStyle w:val="table_body_style__para"/>
            </w:pPr>
            <w:r>
              <w:t>12113.37</w:t>
            </w:r>
          </w:p>
        </w:tc>
        <w:tc>
          <w:tcPr>
            <w:tcW w:type="dxa" w:w="936"/>
            <w:tcBorders>
              <w:start w:sz="4" w:val="single"/>
              <w:top w:sz="4" w:val="single"/>
              <w:end w:sz="4" w:val="single"/>
              <w:bottom w:sz="4" w:val="single"/>
            </w:tcBorders>
          </w:tcPr>
          <w:p>
            <w:pPr>
              <w:pStyle w:val="table_body_style__para"/>
            </w:pPr>
            <w:r>
              <w:t>27.67</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0.504</w:t>
            </w:r>
          </w:p>
        </w:tc>
        <w:tc>
          <w:tcPr>
            <w:tcW w:type="dxa" w:w="936"/>
            <w:tcBorders>
              <w:start w:sz="4" w:val="single"/>
              <w:top w:sz="4" w:val="single"/>
              <w:end w:sz="4" w:val="single"/>
              <w:bottom w:sz="4" w:val="single"/>
            </w:tcBorders>
          </w:tcPr>
          <w:p>
            <w:pPr>
              <w:pStyle w:val="table_body_style__para"/>
            </w:pPr>
            <w:r>
              <w:t>0.058</w:t>
            </w:r>
          </w:p>
        </w:tc>
        <w:tc>
          <w:tcPr>
            <w:tcW w:type="dxa" w:w="936"/>
            <w:tcBorders>
              <w:start w:sz="4" w:val="single"/>
              <w:top w:sz="4" w:val="single"/>
              <w:end w:sz="4" w:val="single"/>
              <w:bottom w:sz="4" w:val="single"/>
            </w:tcBorders>
          </w:tcPr>
          <w:p>
            <w:pPr>
              <w:pStyle w:val="table_body_style__para"/>
            </w:pPr>
            <w:r>
              <w:t>0.5</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0.63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546</w:t>
            </w:r>
          </w:p>
        </w:tc>
        <w:tc>
          <w:tcPr>
            <w:tcW w:type="dxa" w:w="936"/>
            <w:tcBorders>
              <w:start w:sz="4" w:val="single"/>
              <w:top w:sz="4" w:val="single"/>
              <w:end w:sz="4" w:val="single"/>
              <w:bottom w:sz="4" w:val="single"/>
            </w:tcBorders>
          </w:tcPr>
          <w:p>
            <w:pPr>
              <w:pStyle w:val="table_body_style__para"/>
            </w:pPr>
            <w:r>
              <w:t>116.47</w:t>
            </w:r>
          </w:p>
        </w:tc>
        <w:tc>
          <w:tcPr>
            <w:tcW w:type="dxa" w:w="936"/>
            <w:tcBorders>
              <w:start w:sz="4" w:val="single"/>
              <w:top w:sz="4" w:val="single"/>
              <w:end w:sz="4" w:val="single"/>
              <w:bottom w:sz="4" w:val="single"/>
            </w:tcBorders>
          </w:tcPr>
          <w:p>
            <w:pPr>
              <w:pStyle w:val="table_body_style__para"/>
            </w:pPr>
            <w:r>
              <w:t>116.35</w:t>
            </w:r>
          </w:p>
        </w:tc>
        <w:tc>
          <w:tcPr>
            <w:tcW w:type="dxa" w:w="936"/>
            <w:tcBorders>
              <w:start w:sz="4" w:val="single"/>
              <w:top w:sz="4" w:val="single"/>
              <w:end w:sz="4" w:val="single"/>
              <w:bottom w:sz="4" w:val="single"/>
            </w:tcBorders>
          </w:tcPr>
          <w:p>
            <w:pPr>
              <w:pStyle w:val="table_body_style__para"/>
            </w:pPr>
            <w:r>
              <w:t>64.0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-14.6</w:t>
            </w:r>
          </w:p>
        </w:tc>
        <w:tc>
          <w:tcPr>
            <w:tcW w:type="dxa" w:w="936"/>
            <w:tcBorders>
              <w:start w:sz="4" w:val="single"/>
              <w:top w:sz="4" w:val="single"/>
              <w:end w:sz="4" w:val="single"/>
              <w:bottom w:sz="4" w:val="single"/>
            </w:tcBorders>
          </w:tcPr>
          <w:p>
            <w:pPr>
              <w:pStyle w:val="table_body_style__para"/>
            </w:pPr>
            <w:r>
              <w:t>17.11</w:t>
            </w:r>
          </w:p>
        </w:tc>
        <w:tc>
          <w:tcPr>
            <w:tcW w:type="dxa" w:w="936"/>
            <w:tcBorders>
              <w:start w:sz="4" w:val="single"/>
              <w:top w:sz="4" w:val="single"/>
              <w:end w:sz="4" w:val="single"/>
              <w:bottom w:sz="4" w:val="single"/>
            </w:tcBorders>
          </w:tcPr>
          <w:p>
            <w:pPr>
              <w:pStyle w:val="table_body_style__para"/>
            </w:pPr>
            <w:r>
              <w:t>-11.4</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8.089</w:t>
            </w:r>
          </w:p>
        </w:tc>
        <w:tc>
          <w:tcPr>
            <w:tcW w:type="dxa" w:w="936"/>
            <w:tcBorders>
              <w:start w:sz="4" w:val="single"/>
              <w:top w:sz="4" w:val="single"/>
              <w:end w:sz="4" w:val="single"/>
              <w:bottom w:sz="4" w:val="single"/>
            </w:tcBorders>
          </w:tcPr>
          <w:p>
            <w:pPr>
              <w:pStyle w:val="table_body_style__para"/>
            </w:pPr>
            <w:r>
              <w:t>20.46</w:t>
            </w:r>
          </w:p>
        </w:tc>
        <w:tc>
          <w:tcPr>
            <w:tcW w:type="dxa" w:w="936"/>
            <w:tcBorders>
              <w:start w:sz="4" w:val="single"/>
              <w:top w:sz="4" w:val="single"/>
              <w:end w:sz="4" w:val="single"/>
              <w:bottom w:sz="4" w:val="single"/>
            </w:tcBorders>
          </w:tcPr>
          <w:p>
            <w:pPr>
              <w:pStyle w:val="table_body_style__para"/>
            </w:pPr>
            <w:r>
              <w:t>5.8</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2.99</w:t>
            </w:r>
          </w:p>
        </w:tc>
        <w:tc>
          <w:tcPr>
            <w:tcW w:type="dxa" w:w="936"/>
            <w:tcBorders>
              <w:start w:sz="4" w:val="single"/>
              <w:top w:sz="4" w:val="single"/>
              <w:end w:sz="4" w:val="single"/>
              <w:bottom w:sz="4" w:val="single"/>
            </w:tcBorders>
          </w:tcPr>
          <w:p>
            <w:pPr>
              <w:pStyle w:val="table_body_style__para"/>
            </w:pPr>
            <w:r>
              <w:t>8.42</w:t>
            </w:r>
          </w:p>
        </w:tc>
        <w:tc>
          <w:tcPr>
            <w:tcW w:type="dxa" w:w="936"/>
            <w:tcBorders>
              <w:start w:sz="4" w:val="single"/>
              <w:top w:sz="4" w:val="single"/>
              <w:end w:sz="4" w:val="single"/>
              <w:bottom w:sz="4" w:val="single"/>
            </w:tcBorders>
          </w:tcPr>
          <w:p>
            <w:pPr>
              <w:pStyle w:val="table_body_style__para"/>
            </w:pPr>
            <w:r>
              <w:t>1.65</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5.48</w:t>
            </w:r>
          </w:p>
        </w:tc>
        <w:tc>
          <w:tcPr>
            <w:tcW w:type="dxa" w:w="936"/>
            <w:tcBorders>
              <w:start w:sz="4" w:val="single"/>
              <w:top w:sz="4" w:val="single"/>
              <w:end w:sz="4" w:val="single"/>
              <w:bottom w:sz="4" w:val="single"/>
            </w:tcBorders>
          </w:tcPr>
          <w:p>
            <w:pPr>
              <w:pStyle w:val="table_body_style__para"/>
            </w:pPr>
            <w:r>
              <w:t>13.34</w:t>
            </w:r>
          </w:p>
        </w:tc>
        <w:tc>
          <w:tcPr>
            <w:tcW w:type="dxa" w:w="936"/>
            <w:tcBorders>
              <w:start w:sz="4" w:val="single"/>
              <w:top w:sz="4" w:val="single"/>
              <w:end w:sz="4" w:val="single"/>
              <w:bottom w:sz="4" w:val="single"/>
            </w:tcBorders>
          </w:tcPr>
          <w:p>
            <w:pPr>
              <w:pStyle w:val="table_body_style__para"/>
            </w:pPr>
            <w:r>
              <w:t>4.6</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13.17</w:t>
            </w:r>
          </w:p>
        </w:tc>
        <w:tc>
          <w:tcPr>
            <w:tcW w:type="dxa" w:w="936"/>
            <w:tcBorders>
              <w:start w:sz="4" w:val="single"/>
              <w:top w:sz="4" w:val="single"/>
              <w:end w:sz="4" w:val="single"/>
              <w:bottom w:sz="4" w:val="single"/>
            </w:tcBorders>
          </w:tcPr>
          <w:p>
            <w:pPr>
              <w:pStyle w:val="table_body_style__para"/>
            </w:pPr>
            <w:r>
              <w:t>12.56</w:t>
            </w:r>
          </w:p>
        </w:tc>
        <w:tc>
          <w:tcPr>
            <w:tcW w:type="dxa" w:w="936"/>
            <w:tcBorders>
              <w:start w:sz="4" w:val="single"/>
              <w:top w:sz="4" w:val="single"/>
              <w:end w:sz="4" w:val="single"/>
              <w:bottom w:sz="4" w:val="single"/>
            </w:tcBorders>
          </w:tcPr>
          <w:p>
            <w:pPr>
              <w:pStyle w:val="table_body_style__para"/>
            </w:pPr>
            <w:r>
              <w:t>14.35</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8.23</w:t>
            </w:r>
          </w:p>
        </w:tc>
        <w:tc>
          <w:tcPr>
            <w:tcW w:type="dxa" w:w="936"/>
            <w:tcBorders>
              <w:start w:sz="4" w:val="single"/>
              <w:top w:sz="4" w:val="single"/>
              <w:end w:sz="4" w:val="single"/>
              <w:bottom w:sz="4" w:val="single"/>
            </w:tcBorders>
          </w:tcPr>
          <w:p>
            <w:pPr>
              <w:pStyle w:val="table_body_style__para"/>
            </w:pPr>
            <w:r>
              <w:t>13.86</w:t>
            </w:r>
          </w:p>
        </w:tc>
        <w:tc>
          <w:tcPr>
            <w:tcW w:type="dxa" w:w="936"/>
            <w:tcBorders>
              <w:start w:sz="4" w:val="single"/>
              <w:top w:sz="4" w:val="single"/>
              <w:end w:sz="4" w:val="single"/>
              <w:bottom w:sz="4" w:val="single"/>
            </w:tcBorders>
          </w:tcPr>
          <w:p>
            <w:pPr>
              <w:pStyle w:val="table_body_style__para"/>
            </w:pPr>
            <w:r>
              <w:t>8.4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60.7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w:t>
            </w:r>
          </w:p>
        </w:tc>
        <w:tc>
          <w:tcPr>
            <w:tcW w:type="dxa" w:w="936"/>
            <w:tcBorders>
              <w:start w:sz="4" w:val="single"/>
              <w:top w:sz="4" w:val="single"/>
              <w:end w:sz="4" w:val="single"/>
              <w:bottom w:sz="4" w:val="single"/>
            </w:tcBorders>
          </w:tcPr>
          <w:p>
            <w:pPr>
              <w:pStyle w:val="table_body_style__para"/>
            </w:pPr>
            <w:r>
              <w:t>648</w:t>
            </w:r>
          </w:p>
        </w:tc>
        <w:tc>
          <w:tcPr>
            <w:tcW w:type="dxa" w:w="936"/>
            <w:tcBorders>
              <w:start w:sz="4" w:val="single"/>
              <w:top w:sz="4" w:val="single"/>
              <w:end w:sz="4" w:val="single"/>
              <w:bottom w:sz="4" w:val="single"/>
            </w:tcBorders>
          </w:tcPr>
          <w:p>
            <w:pPr>
              <w:pStyle w:val="table_body_style__para"/>
            </w:pPr>
            <w:r>
              <w:t>11.78</w:t>
            </w:r>
          </w:p>
        </w:tc>
        <w:tc>
          <w:tcPr>
            <w:tcW w:type="dxa" w:w="936"/>
            <w:tcBorders>
              <w:start w:sz="4" w:val="single"/>
              <w:top w:sz="4" w:val="single"/>
              <w:end w:sz="4" w:val="single"/>
              <w:bottom w:sz="4" w:val="single"/>
            </w:tcBorders>
          </w:tcPr>
          <w:p>
            <w:pPr>
              <w:pStyle w:val="table_body_style__para"/>
            </w:pPr>
            <w:r>
              <w:t>5.12</w:t>
            </w:r>
          </w:p>
        </w:tc>
        <w:tc>
          <w:tcPr>
            <w:tcW w:type="dxa" w:w="936"/>
            <w:tcBorders>
              <w:start w:sz="4" w:val="single"/>
              <w:top w:sz="4" w:val="single"/>
              <w:end w:sz="4" w:val="single"/>
              <w:bottom w:sz="4" w:val="single"/>
            </w:tcBorders>
          </w:tcPr>
          <w:p>
            <w:pPr>
              <w:pStyle w:val="table_body_style__para"/>
            </w:pPr>
            <w:r>
              <w:t>9.9</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-23.21</w:t>
            </w:r>
          </w:p>
        </w:tc>
        <w:tc>
          <w:tcPr>
            <w:tcW w:type="dxa" w:w="936"/>
            <w:tcBorders>
              <w:start w:sz="4" w:val="single"/>
              <w:top w:sz="4" w:val="single"/>
              <w:end w:sz="4" w:val="single"/>
              <w:bottom w:sz="4" w:val="single"/>
            </w:tcBorders>
          </w:tcPr>
          <w:p>
            <w:pPr>
              <w:pStyle w:val="table_body_style__para"/>
            </w:pPr>
            <w:r>
              <w:t>17.66</w:t>
            </w:r>
          </w:p>
        </w:tc>
        <w:tc>
          <w:tcPr>
            <w:tcW w:type="dxa" w:w="936"/>
            <w:tcBorders>
              <w:start w:sz="4" w:val="single"/>
              <w:top w:sz="4" w:val="single"/>
              <w:end w:sz="4" w:val="single"/>
              <w:bottom w:sz="4" w:val="single"/>
            </w:tcBorders>
          </w:tcPr>
          <w:p>
            <w:pPr>
              <w:pStyle w:val="table_body_style__para"/>
            </w:pPr>
            <w:r>
              <w:t>-20.3</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17.3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28.073</w:t>
            </w:r>
          </w:p>
        </w:tc>
        <w:tc>
          <w:tcPr>
            <w:tcW w:type="dxa" w:w="936"/>
            <w:tcBorders>
              <w:start w:sz="4" w:val="single"/>
              <w:top w:sz="4" w:val="single"/>
              <w:end w:sz="4" w:val="single"/>
              <w:bottom w:sz="4" w:val="single"/>
            </w:tcBorders>
          </w:tcPr>
          <w:p>
            <w:pPr>
              <w:pStyle w:val="table_body_style__para"/>
            </w:pPr>
            <w:r>
              <w:t>17.708</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665</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2.42</w:t>
            </w:r>
          </w:p>
        </w:tc>
        <w:tc>
          <w:tcPr>
            <w:tcW w:type="dxa" w:w="936"/>
            <w:tcBorders>
              <w:start w:sz="4" w:val="single"/>
              <w:top w:sz="4" w:val="single"/>
              <w:end w:sz="4" w:val="single"/>
              <w:bottom w:sz="4" w:val="single"/>
            </w:tcBorders>
          </w:tcPr>
          <w:p>
            <w:pPr>
              <w:pStyle w:val="table_body_style__para"/>
            </w:pPr>
            <w:r>
              <w:t>2.99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0.905</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0.21</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1012.58</w:t>
            </w:r>
          </w:p>
        </w:tc>
        <w:tc>
          <w:tcPr>
            <w:tcW w:type="dxa" w:w="936"/>
            <w:tcBorders>
              <w:start w:sz="4" w:val="single"/>
              <w:top w:sz="4" w:val="single"/>
              <w:end w:sz="4" w:val="single"/>
              <w:bottom w:sz="4" w:val="single"/>
            </w:tcBorders>
          </w:tcPr>
          <w:p>
            <w:pPr>
              <w:pStyle w:val="table_body_style__para"/>
            </w:pPr>
            <w:r>
              <w:t>66.15</w:t>
            </w:r>
          </w:p>
        </w:tc>
        <w:tc>
          <w:tcPr>
            <w:tcW w:type="dxa" w:w="936"/>
            <w:tcBorders>
              <w:start w:sz="4" w:val="single"/>
              <w:top w:sz="4" w:val="single"/>
              <w:end w:sz="4" w:val="single"/>
              <w:bottom w:sz="4" w:val="single"/>
            </w:tcBorders>
          </w:tcPr>
          <w:p>
            <w:pPr>
              <w:pStyle w:val="table_body_style__para"/>
            </w:pPr>
            <w:r>
              <w:t>1011.0</w:t>
            </w:r>
          </w:p>
        </w:tc>
        <w:tc>
          <w:tcPr>
            <w:tcW w:type="dxa" w:w="936"/>
            <w:tcBorders>
              <w:start w:sz="4" w:val="single"/>
              <w:top w:sz="4" w:val="single"/>
              <w:end w:sz="4" w:val="single"/>
              <w:bottom w:sz="4" w:val="single"/>
            </w:tcBorders>
          </w:tcPr>
          <w:p>
            <w:pPr>
              <w:pStyle w:val="table_body_style__para"/>
            </w:pPr>
            <w:r>
              <w:t>901.0</w:t>
            </w:r>
          </w:p>
        </w:tc>
        <w:tc>
          <w:tcPr>
            <w:tcW w:type="dxa" w:w="936"/>
            <w:tcBorders>
              <w:start w:sz="4" w:val="single"/>
              <w:top w:sz="4" w:val="single"/>
              <w:end w:sz="4" w:val="single"/>
              <w:bottom w:sz="4" w:val="single"/>
            </w:tcBorders>
          </w:tcPr>
          <w:p>
            <w:pPr>
              <w:pStyle w:val="table_body_style__para"/>
            </w:pPr>
            <w:r>
              <w:t>1139.0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30.42</w:t>
            </w:r>
          </w:p>
        </w:tc>
        <w:tc>
          <w:tcPr>
            <w:tcW w:type="dxa" w:w="936"/>
            <w:tcBorders>
              <w:start w:sz="4" w:val="single"/>
              <w:top w:sz="4" w:val="single"/>
              <w:end w:sz="4" w:val="single"/>
              <w:bottom w:sz="4" w:val="single"/>
            </w:tcBorders>
          </w:tcPr>
          <w:p>
            <w:pPr>
              <w:pStyle w:val="table_body_style__para"/>
            </w:pPr>
            <w:r>
              <w:t>66.15</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-96.0</w:t>
            </w:r>
          </w:p>
        </w:tc>
        <w:tc>
          <w:tcPr>
            <w:tcW w:type="dxa" w:w="936"/>
            <w:tcBorders>
              <w:start w:sz="4" w:val="single"/>
              <w:top w:sz="4" w:val="single"/>
              <w:end w:sz="4" w:val="single"/>
              <w:bottom w:sz="4" w:val="single"/>
            </w:tcBorders>
          </w:tcPr>
          <w:p>
            <w:pPr>
              <w:pStyle w:val="table_body_style__para"/>
            </w:pPr>
            <w:r>
              <w:t>142.0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106.103</w:t>
            </w:r>
          </w:p>
        </w:tc>
        <w:tc>
          <w:tcPr>
            <w:tcW w:type="dxa" w:w="936"/>
            <w:tcBorders>
              <w:start w:sz="4" w:val="single"/>
              <w:top w:sz="4" w:val="single"/>
              <w:end w:sz="4" w:val="single"/>
              <w:bottom w:sz="4" w:val="single"/>
            </w:tcBorders>
          </w:tcPr>
          <w:p>
            <w:pPr>
              <w:pStyle w:val="table_body_style__para"/>
            </w:pPr>
            <w:r>
              <w:t>63.62</w:t>
            </w:r>
          </w:p>
        </w:tc>
        <w:tc>
          <w:tcPr>
            <w:tcW w:type="dxa" w:w="936"/>
            <w:tcBorders>
              <w:start w:sz="4" w:val="single"/>
              <w:top w:sz="4" w:val="single"/>
              <w:end w:sz="4" w:val="single"/>
              <w:bottom w:sz="4" w:val="single"/>
            </w:tcBorders>
          </w:tcPr>
          <w:p>
            <w:pPr>
              <w:pStyle w:val="table_body_style__para"/>
            </w:pPr>
            <w:r>
              <w:t>104.0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192</w:t>
            </w:r>
          </w:p>
        </w:tc>
        <w:tc>
          <w:tcPr>
            <w:tcW w:type="dxa" w:w="936"/>
            <w:tcBorders>
              <w:start w:sz="4" w:val="single"/>
              <w:top w:sz="4" w:val="single"/>
              <w:end w:sz="4" w:val="single"/>
              <w:bottom w:sz="4" w:val="single"/>
            </w:tcBorders>
          </w:tcPr>
          <w:p>
            <w:pPr>
              <w:pStyle w:val="table_body_style__para"/>
            </w:pPr>
            <w:r>
              <w:t>1.18</w:t>
            </w:r>
          </w:p>
        </w:tc>
        <w:tc>
          <w:tcPr>
            <w:tcW w:type="dxa" w:w="936"/>
            <w:tcBorders>
              <w:start w:sz="4" w:val="single"/>
              <w:top w:sz="4" w:val="single"/>
              <w:end w:sz="4" w:val="single"/>
              <w:bottom w:sz="4" w:val="single"/>
            </w:tcBorders>
          </w:tcPr>
          <w:p>
            <w:pPr>
              <w:pStyle w:val="table_body_style__para"/>
            </w:pPr>
            <w:r>
              <w:t>1.46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80.12</w:t>
            </w:r>
          </w:p>
        </w:tc>
        <w:tc>
          <w:tcPr>
            <w:tcW w:type="dxa" w:w="936"/>
            <w:tcBorders>
              <w:start w:sz="4" w:val="single"/>
              <w:top w:sz="4" w:val="single"/>
              <w:end w:sz="4" w:val="single"/>
              <w:bottom w:sz="4" w:val="single"/>
            </w:tcBorders>
          </w:tcPr>
          <w:p>
            <w:pPr>
              <w:pStyle w:val="table_body_style__para"/>
            </w:pPr>
            <w:r>
              <w:t>64.601</w:t>
            </w:r>
          </w:p>
        </w:tc>
        <w:tc>
          <w:tcPr>
            <w:tcW w:type="dxa" w:w="936"/>
            <w:tcBorders>
              <w:start w:sz="4" w:val="single"/>
              <w:top w:sz="4" w:val="single"/>
              <w:end w:sz="4" w:val="single"/>
              <w:bottom w:sz="4" w:val="single"/>
            </w:tcBorders>
          </w:tcPr>
          <w:p>
            <w:pPr>
              <w:pStyle w:val="table_body_style__para"/>
            </w:pPr>
            <w:r>
              <w:t>73.0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1063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10457402.83</w:t>
            </w:r>
          </w:p>
        </w:tc>
        <w:tc>
          <w:tcPr>
            <w:tcW w:type="dxa" w:w="936"/>
            <w:tcBorders>
              <w:start w:sz="4" w:val="single"/>
              <w:top w:sz="4" w:val="single"/>
              <w:end w:sz="4" w:val="single"/>
              <w:bottom w:sz="4" w:val="single"/>
            </w:tcBorders>
          </w:tcPr>
          <w:p>
            <w:pPr>
              <w:pStyle w:val="table_body_style__para"/>
            </w:pPr>
            <w:r>
              <w:t>15942477.75</w:t>
            </w:r>
          </w:p>
        </w:tc>
        <w:tc>
          <w:tcPr>
            <w:tcW w:type="dxa" w:w="936"/>
            <w:tcBorders>
              <w:start w:sz="4" w:val="single"/>
              <w:top w:sz="4" w:val="single"/>
              <w:end w:sz="4" w:val="single"/>
              <w:bottom w:sz="4" w:val="single"/>
            </w:tcBorders>
          </w:tcPr>
          <w:p>
            <w:pPr>
              <w:pStyle w:val="table_body_style__para"/>
            </w:pPr>
            <w:r>
              <w:t>4835235.016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74575373.57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Freight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28082</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8385.2617</w:t>
            </w:r>
          </w:p>
        </w:tc>
      </w:tr>
      <w:tr>
        <w:tc>
          <w:tcPr>
            <w:tcW w:type="dxa" w:w="1560"/>
            <w:tcBorders>
              <w:start w:sz="4" w:val="single"/>
              <w:top w:sz="4" w:val="single"/>
              <w:end w:sz="4" w:val="single"/>
              <w:bottom w:sz="4" w:val="single"/>
            </w:tcBorders>
          </w:tcPr>
          <w:p>
            <w:pPr>
              <w:pStyle w:val="table_body_style__para"/>
            </w:pPr>
            <w:r>
              <w:t>plant country Freight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21.95</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12458.879</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w:t>
            </w:r>
          </w:p>
        </w:tc>
      </w:tr>
      <w:tr>
        <w:tc>
          <w:tcPr>
            <w:tcW w:type="dxa" w:w="1560"/>
            <w:tcBorders>
              <w:start w:sz="4" w:val="single"/>
              <w:top w:sz="4" w:val="single"/>
              <w:end w:sz="4" w:val="single"/>
              <w:bottom w:sz="4" w:val="single"/>
            </w:tcBorders>
          </w:tcPr>
          <w:p>
            <w:pPr>
              <w:pStyle w:val="table_body_style__para"/>
            </w:pPr>
            <w:r>
              <w:t>plant country Freight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28290</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8804.7346</w:t>
            </w:r>
          </w:p>
        </w:tc>
      </w:tr>
      <w:tr>
        <w:tc>
          <w:tcPr>
            <w:tcW w:type="dxa" w:w="1560"/>
            <w:tcBorders>
              <w:start w:sz="4" w:val="single"/>
              <w:top w:sz="4" w:val="single"/>
              <w:end w:sz="4" w:val="single"/>
              <w:bottom w:sz="4" w:val="single"/>
            </w:tcBorders>
          </w:tcPr>
          <w:p>
            <w:pPr>
              <w:pStyle w:val="table_body_style__para"/>
            </w:pPr>
            <w:r>
              <w:t>plant country Freight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20.85</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12422.334</w:t>
            </w:r>
          </w:p>
        </w:tc>
      </w:tr>
      <w:tr>
        <w:tc>
          <w:tcPr>
            <w:tcW w:type="dxa" w:w="1560"/>
            <w:tcBorders>
              <w:start w:sz="4" w:val="single"/>
              <w:top w:sz="4" w:val="single"/>
              <w:end w:sz="4" w:val="single"/>
              <w:bottom w:sz="4" w:val="single"/>
            </w:tcBorders>
          </w:tcPr>
          <w:p>
            <w:pPr>
              <w:pStyle w:val="table_body_style__para"/>
            </w:pPr>
            <w:r>
              <w:t>plant country Freight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27110</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8025.865</w:t>
            </w:r>
          </w:p>
        </w:tc>
      </w:tr>
      <w:tr>
        <w:tc>
          <w:tcPr>
            <w:tcW w:type="dxa" w:w="1560"/>
            <w:tcBorders>
              <w:start w:sz="4" w:val="single"/>
              <w:top w:sz="4" w:val="single"/>
              <w:end w:sz="4" w:val="single"/>
              <w:bottom w:sz="4" w:val="single"/>
            </w:tcBorders>
          </w:tcPr>
          <w:p>
            <w:pPr>
              <w:pStyle w:val="table_body_style__para"/>
            </w:pPr>
            <w:r>
              <w:t>plant country Freight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23.41</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6480</w:t>
            </w:r>
          </w:p>
        </w:tc>
        <w:tc>
          <w:tcPr>
            <w:tcW w:type="dxa" w:w="1560"/>
            <w:tcBorders>
              <w:start w:sz="4" w:val="single"/>
              <w:top w:sz="4" w:val="single"/>
              <w:end w:sz="4" w:val="single"/>
              <w:bottom w:sz="4" w:val="single"/>
            </w:tcBorders>
          </w:tcPr>
          <w:p>
            <w:pPr>
              <w:pStyle w:val="table_body_style__para"/>
            </w:pPr>
            <w:r>
              <w:t>83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12891.695</w:t>
            </w:r>
          </w:p>
        </w:tc>
      </w:tr>
      <w:tr>
        <w:tc>
          <w:tcPr>
            <w:tcW w:type="dxa" w:w="1560"/>
            <w:tcBorders>
              <w:start w:sz="4" w:val="single"/>
              <w:top w:sz="4" w:val="single"/>
              <w:end w:sz="4" w:val="single"/>
              <w:bottom w:sz="4" w:val="single"/>
            </w:tcBorders>
          </w:tcPr>
          <w:p>
            <w:pPr>
              <w:pStyle w:val="table_body_style__para"/>
            </w:pPr>
            <w:r>
              <w:t>plant country fuel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0.53</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0.4758</w:t>
            </w:r>
          </w:p>
        </w:tc>
      </w:tr>
      <w:tr>
        <w:tc>
          <w:tcPr>
            <w:tcW w:type="dxa" w:w="1560"/>
            <w:tcBorders>
              <w:start w:sz="4" w:val="single"/>
              <w:top w:sz="4" w:val="single"/>
              <w:end w:sz="4" w:val="single"/>
              <w:bottom w:sz="4" w:val="single"/>
            </w:tcBorders>
          </w:tcPr>
          <w:p>
            <w:pPr>
              <w:pStyle w:val="table_body_style__para"/>
            </w:pPr>
            <w:r>
              <w:t>plant country fuel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0.42</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0.0332</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0.48</w:t>
            </w:r>
          </w:p>
        </w:tc>
      </w:tr>
      <w:tr>
        <w:tc>
          <w:tcPr>
            <w:tcW w:type="dxa" w:w="1560"/>
            <w:tcBorders>
              <w:start w:sz="4" w:val="single"/>
              <w:top w:sz="4" w:val="single"/>
              <w:end w:sz="4" w:val="single"/>
              <w:bottom w:sz="4" w:val="single"/>
            </w:tcBorders>
          </w:tcPr>
          <w:p>
            <w:pPr>
              <w:pStyle w:val="table_body_style__para"/>
            </w:pPr>
            <w:r>
              <w:t>plant country fuel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0.55</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0.4771</w:t>
            </w:r>
          </w:p>
        </w:tc>
      </w:tr>
      <w:tr>
        <w:tc>
          <w:tcPr>
            <w:tcW w:type="dxa" w:w="1560"/>
            <w:tcBorders>
              <w:start w:sz="4" w:val="single"/>
              <w:top w:sz="4" w:val="single"/>
              <w:end w:sz="4" w:val="single"/>
              <w:bottom w:sz="4" w:val="single"/>
            </w:tcBorders>
          </w:tcPr>
          <w:p>
            <w:pPr>
              <w:pStyle w:val="table_body_style__para"/>
            </w:pPr>
            <w:r>
              <w:t>plant country fuel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0.41</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0.0331</w:t>
            </w:r>
          </w:p>
        </w:tc>
      </w:tr>
      <w:tr>
        <w:tc>
          <w:tcPr>
            <w:tcW w:type="dxa" w:w="1560"/>
            <w:tcBorders>
              <w:start w:sz="4" w:val="single"/>
              <w:top w:sz="4" w:val="single"/>
              <w:end w:sz="4" w:val="single"/>
              <w:bottom w:sz="4" w:val="single"/>
            </w:tcBorders>
          </w:tcPr>
          <w:p>
            <w:pPr>
              <w:pStyle w:val="table_body_style__para"/>
            </w:pPr>
            <w:r>
              <w:t>plant country fuel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0.51</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0.4767</w:t>
            </w:r>
          </w:p>
        </w:tc>
      </w:tr>
      <w:tr>
        <w:tc>
          <w:tcPr>
            <w:tcW w:type="dxa" w:w="1560"/>
            <w:tcBorders>
              <w:start w:sz="4" w:val="single"/>
              <w:top w:sz="4" w:val="single"/>
              <w:end w:sz="4" w:val="single"/>
              <w:bottom w:sz="4" w:val="single"/>
            </w:tcBorders>
          </w:tcPr>
          <w:p>
            <w:pPr>
              <w:pStyle w:val="table_body_style__para"/>
            </w:pPr>
            <w:r>
              <w:t>plant country fuel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0.44</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5175</w:t>
            </w:r>
          </w:p>
        </w:tc>
        <w:tc>
          <w:tcPr>
            <w:tcW w:type="dxa" w:w="1560"/>
            <w:tcBorders>
              <w:start w:sz="4" w:val="single"/>
              <w:top w:sz="4" w:val="single"/>
              <w:end w:sz="4" w:val="single"/>
              <w:bottom w:sz="4" w:val="single"/>
            </w:tcBorders>
          </w:tcPr>
          <w:p>
            <w:pPr>
              <w:pStyle w:val="table_body_style__para"/>
            </w:pPr>
            <w:r>
              <w:t>66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0.0299</w:t>
            </w:r>
          </w:p>
        </w:tc>
      </w:tr>
      <w:tr>
        <w:tc>
          <w:tcPr>
            <w:tcW w:type="dxa" w:w="1560"/>
            <w:tcBorders>
              <w:start w:sz="4" w:val="single"/>
              <w:top w:sz="4" w:val="single"/>
              <w:end w:sz="4" w:val="single"/>
              <w:bottom w:sz="4" w:val="single"/>
            </w:tcBorders>
          </w:tcPr>
          <w:p>
            <w:pPr>
              <w:pStyle w:val="table_body_style__para"/>
            </w:pPr>
            <w:r>
              <w:t>Number months since series project SOP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35</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29.5</w:t>
            </w:r>
          </w:p>
        </w:tc>
      </w:tr>
      <w:tr>
        <w:tc>
          <w:tcPr>
            <w:tcW w:type="dxa" w:w="1560"/>
            <w:tcBorders>
              <w:start w:sz="4" w:val="single"/>
              <w:top w:sz="4" w:val="single"/>
              <w:end w:sz="4" w:val="single"/>
              <w:bottom w:sz="4" w:val="single"/>
            </w:tcBorders>
          </w:tcPr>
          <w:p>
            <w:pPr>
              <w:pStyle w:val="table_body_style__para"/>
            </w:pPr>
            <w:r>
              <w:t>Number months since series project SOP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23.5</w:t>
            </w:r>
          </w:p>
        </w:tc>
      </w:tr>
      <w:tr>
        <w:tc>
          <w:tcPr>
            <w:tcW w:type="dxa" w:w="1560"/>
            <w:tcBorders>
              <w:start w:sz="4" w:val="single"/>
              <w:top w:sz="4" w:val="single"/>
              <w:end w:sz="4" w:val="single"/>
              <w:bottom w:sz="4" w:val="single"/>
            </w:tcBorders>
          </w:tcPr>
          <w:p>
            <w:pPr>
              <w:pStyle w:val="table_body_style__para"/>
            </w:pPr>
            <w:r>
              <w:t>Number months since series project SOP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32.5</w:t>
            </w:r>
          </w:p>
        </w:tc>
      </w:tr>
      <w:tr>
        <w:tc>
          <w:tcPr>
            <w:tcW w:type="dxa" w:w="1560"/>
            <w:tcBorders>
              <w:start w:sz="4" w:val="single"/>
              <w:top w:sz="4" w:val="single"/>
              <w:end w:sz="4" w:val="single"/>
              <w:bottom w:sz="4" w:val="single"/>
            </w:tcBorders>
          </w:tcPr>
          <w:p>
            <w:pPr>
              <w:pStyle w:val="table_body_style__para"/>
            </w:pPr>
            <w:r>
              <w:t>Number months since series project SOP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Number months until series project EOP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1019</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1013.5</w:t>
            </w:r>
          </w:p>
        </w:tc>
      </w:tr>
      <w:tr>
        <w:tc>
          <w:tcPr>
            <w:tcW w:type="dxa" w:w="1560"/>
            <w:tcBorders>
              <w:start w:sz="4" w:val="single"/>
              <w:top w:sz="4" w:val="single"/>
              <w:end w:sz="4" w:val="single"/>
              <w:bottom w:sz="4" w:val="single"/>
            </w:tcBorders>
          </w:tcPr>
          <w:p>
            <w:pPr>
              <w:pStyle w:val="table_body_style__para"/>
            </w:pPr>
            <w:r>
              <w:t>Number months until series project EOP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1008</w:t>
            </w:r>
          </w:p>
        </w:tc>
      </w:tr>
      <w:tr>
        <w:tc>
          <w:tcPr>
            <w:tcW w:type="dxa" w:w="1560"/>
            <w:tcBorders>
              <w:start w:sz="4" w:val="single"/>
              <w:top w:sz="4" w:val="single"/>
              <w:end w:sz="4" w:val="single"/>
              <w:bottom w:sz="4" w:val="single"/>
            </w:tcBorders>
          </w:tcPr>
          <w:p>
            <w:pPr>
              <w:pStyle w:val="table_body_style__para"/>
            </w:pPr>
            <w:r>
              <w:t>Number months until series project EOP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1031</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1019.5</w:t>
            </w:r>
          </w:p>
        </w:tc>
      </w:tr>
      <w:tr>
        <w:tc>
          <w:tcPr>
            <w:tcW w:type="dxa" w:w="1560"/>
            <w:tcBorders>
              <w:start w:sz="4" w:val="single"/>
              <w:top w:sz="4" w:val="single"/>
              <w:end w:sz="4" w:val="single"/>
              <w:bottom w:sz="4" w:val="single"/>
            </w:tcBorders>
          </w:tcPr>
          <w:p>
            <w:pPr>
              <w:pStyle w:val="table_body_style__para"/>
            </w:pPr>
            <w:r>
              <w:t>Number months until series project EOP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1013</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1010.5</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62</w:t>
            </w:r>
          </w:p>
        </w:tc>
      </w:tr>
      <w:tr>
        <w:tc>
          <w:tcPr>
            <w:tcW w:type="dxa" w:w="1560"/>
            <w:tcBorders>
              <w:start w:sz="4" w:val="single"/>
              <w:top w:sz="4" w:val="single"/>
              <w:end w:sz="4" w:val="single"/>
              <w:bottom w:sz="4" w:val="single"/>
            </w:tcBorders>
          </w:tcPr>
          <w:p>
            <w:pPr>
              <w:pStyle w:val="table_body_style__para"/>
            </w:pPr>
            <w:r>
              <w:t>plant country household savings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11.32</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9.9942</w:t>
            </w:r>
          </w:p>
        </w:tc>
      </w:tr>
      <w:tr>
        <w:tc>
          <w:tcPr>
            <w:tcW w:type="dxa" w:w="1560"/>
            <w:tcBorders>
              <w:start w:sz="4" w:val="single"/>
              <w:top w:sz="4" w:val="single"/>
              <w:end w:sz="4" w:val="single"/>
              <w:bottom w:sz="4" w:val="single"/>
            </w:tcBorders>
          </w:tcPr>
          <w:p>
            <w:pPr>
              <w:pStyle w:val="table_body_style__para"/>
            </w:pPr>
            <w:r>
              <w:t>plant country household savings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8.37</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0.8496</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w:t>
            </w:r>
          </w:p>
        </w:tc>
      </w:tr>
      <w:tr>
        <w:tc>
          <w:tcPr>
            <w:tcW w:type="dxa" w:w="1560"/>
            <w:tcBorders>
              <w:start w:sz="4" w:val="single"/>
              <w:top w:sz="4" w:val="single"/>
              <w:end w:sz="4" w:val="single"/>
              <w:bottom w:sz="4" w:val="single"/>
            </w:tcBorders>
          </w:tcPr>
          <w:p>
            <w:pPr>
              <w:pStyle w:val="table_body_style__para"/>
            </w:pPr>
            <w:r>
              <w:t>plant country household savings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13.32</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9.4879</w:t>
            </w:r>
          </w:p>
        </w:tc>
      </w:tr>
      <w:tr>
        <w:tc>
          <w:tcPr>
            <w:tcW w:type="dxa" w:w="1560"/>
            <w:tcBorders>
              <w:start w:sz="4" w:val="single"/>
              <w:top w:sz="4" w:val="single"/>
              <w:end w:sz="4" w:val="single"/>
              <w:bottom w:sz="4" w:val="single"/>
            </w:tcBorders>
          </w:tcPr>
          <w:p>
            <w:pPr>
              <w:pStyle w:val="table_body_style__para"/>
            </w:pPr>
            <w:r>
              <w:t>plant country household savings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7.28</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1.2606</w:t>
            </w:r>
          </w:p>
        </w:tc>
      </w:tr>
      <w:tr>
        <w:tc>
          <w:tcPr>
            <w:tcW w:type="dxa" w:w="1560"/>
            <w:tcBorders>
              <w:start w:sz="4" w:val="single"/>
              <w:top w:sz="4" w:val="single"/>
              <w:end w:sz="4" w:val="single"/>
              <w:bottom w:sz="4" w:val="single"/>
            </w:tcBorders>
          </w:tcPr>
          <w:p>
            <w:pPr>
              <w:pStyle w:val="table_body_style__para"/>
            </w:pPr>
            <w:r>
              <w:t>plant country household savings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10.77</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10.0033</w:t>
            </w:r>
          </w:p>
        </w:tc>
      </w:tr>
      <w:tr>
        <w:tc>
          <w:tcPr>
            <w:tcW w:type="dxa" w:w="1560"/>
            <w:tcBorders>
              <w:start w:sz="4" w:val="single"/>
              <w:top w:sz="4" w:val="single"/>
              <w:end w:sz="4" w:val="single"/>
              <w:bottom w:sz="4" w:val="single"/>
            </w:tcBorders>
          </w:tcPr>
          <w:p>
            <w:pPr>
              <w:pStyle w:val="table_body_style__para"/>
            </w:pPr>
            <w:r>
              <w:t>plant country household savings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0.5819</w:t>
            </w:r>
          </w:p>
        </w:tc>
      </w:tr>
      <w:tr>
        <w:tc>
          <w:tcPr>
            <w:tcW w:type="dxa" w:w="1560"/>
            <w:tcBorders>
              <w:start w:sz="4" w:val="single"/>
              <w:top w:sz="4" w:val="single"/>
              <w:end w:sz="4" w:val="single"/>
              <w:bottom w:sz="4" w:val="single"/>
            </w:tcBorders>
          </w:tcPr>
          <w:p>
            <w:pPr>
              <w:pStyle w:val="table_body_style__para"/>
            </w:pPr>
            <w:r>
              <w:t>plant country registration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24851</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8622.5825</w:t>
            </w:r>
          </w:p>
        </w:tc>
      </w:tr>
      <w:tr>
        <w:tc>
          <w:tcPr>
            <w:tcW w:type="dxa" w:w="1560"/>
            <w:tcBorders>
              <w:start w:sz="4" w:val="single"/>
              <w:top w:sz="4" w:val="single"/>
              <w:end w:sz="4" w:val="single"/>
              <w:bottom w:sz="4" w:val="single"/>
            </w:tcBorders>
          </w:tcPr>
          <w:p>
            <w:pPr>
              <w:pStyle w:val="table_body_style__para"/>
            </w:pPr>
            <w:r>
              <w:t>plant country registration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12.79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9686.9672</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9624</w:t>
            </w:r>
          </w:p>
        </w:tc>
      </w:tr>
      <w:tr>
        <w:tc>
          <w:tcPr>
            <w:tcW w:type="dxa" w:w="1560"/>
            <w:tcBorders>
              <w:start w:sz="4" w:val="single"/>
              <w:top w:sz="4" w:val="single"/>
              <w:end w:sz="4" w:val="single"/>
              <w:bottom w:sz="4" w:val="single"/>
            </w:tcBorders>
          </w:tcPr>
          <w:p>
            <w:pPr>
              <w:pStyle w:val="table_body_style__para"/>
            </w:pPr>
            <w:r>
              <w:t>plant country registration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23369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9643.4767</w:t>
            </w:r>
          </w:p>
        </w:tc>
      </w:tr>
      <w:tr>
        <w:tc>
          <w:tcPr>
            <w:tcW w:type="dxa" w:w="1560"/>
            <w:tcBorders>
              <w:start w:sz="4" w:val="single"/>
              <w:top w:sz="4" w:val="single"/>
              <w:end w:sz="4" w:val="single"/>
              <w:bottom w:sz="4" w:val="single"/>
            </w:tcBorders>
          </w:tcPr>
          <w:p>
            <w:pPr>
              <w:pStyle w:val="table_body_style__para"/>
            </w:pPr>
            <w:r>
              <w:t>plant country registration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14.51</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3870</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9007.6136</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3867</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12.9321</w:t>
            </w:r>
          </w:p>
        </w:tc>
      </w:tr>
      <w:tr>
        <w:tc>
          <w:tcPr>
            <w:tcW w:type="dxa" w:w="1560"/>
            <w:tcBorders>
              <w:start w:sz="4" w:val="single"/>
              <w:top w:sz="4" w:val="single"/>
              <w:end w:sz="4" w:val="single"/>
              <w:bottom w:sz="4" w:val="single"/>
            </w:tcBorders>
          </w:tcPr>
          <w:p>
            <w:pPr>
              <w:pStyle w:val="table_body_style__para"/>
            </w:pPr>
            <w:r>
              <w:t>plant country fatalities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3864</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79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3864</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64.5</w:t>
            </w:r>
          </w:p>
        </w:tc>
      </w:tr>
      <w:tr>
        <w:tc>
          <w:tcPr>
            <w:tcW w:type="dxa" w:w="1560"/>
            <w:tcBorders>
              <w:start w:sz="4" w:val="single"/>
              <w:top w:sz="4" w:val="single"/>
              <w:end w:sz="4" w:val="single"/>
              <w:bottom w:sz="4" w:val="single"/>
            </w:tcBorders>
          </w:tcPr>
          <w:p>
            <w:pPr>
              <w:pStyle w:val="table_body_style__para"/>
            </w:pPr>
            <w:r>
              <w:t>plant country fatalities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3864</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3834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13.2216</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3834</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9272.238</w:t>
            </w:r>
          </w:p>
        </w:tc>
      </w:tr>
      <w:tr>
        <w:tc>
          <w:tcPr>
            <w:tcW w:type="dxa" w:w="1560"/>
            <w:tcBorders>
              <w:start w:sz="4" w:val="single"/>
              <w:top w:sz="4" w:val="single"/>
              <w:end w:sz="4" w:val="single"/>
              <w:bottom w:sz="4" w:val="single"/>
            </w:tcBorders>
          </w:tcPr>
          <w:p>
            <w:pPr>
              <w:pStyle w:val="table_body_style__para"/>
            </w:pPr>
            <w:r>
              <w:t>plant country fatalities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79</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63.1667</w:t>
            </w:r>
          </w:p>
        </w:tc>
      </w:tr>
      <w:tr>
        <w:tc>
          <w:tcPr>
            <w:tcW w:type="dxa" w:w="1560"/>
            <w:tcBorders>
              <w:start w:sz="4" w:val="single"/>
              <w:top w:sz="4" w:val="single"/>
              <w:end w:sz="4" w:val="single"/>
              <w:bottom w:sz="4" w:val="single"/>
            </w:tcBorders>
          </w:tcPr>
          <w:p>
            <w:pPr>
              <w:pStyle w:val="table_body_style__para"/>
            </w:pPr>
            <w:r>
              <w:t>plant country fatalities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w:t>
            </w:r>
          </w:p>
        </w:tc>
      </w:tr>
      <w:tr>
        <w:tc>
          <w:tcPr>
            <w:tcW w:type="dxa" w:w="1560"/>
            <w:tcBorders>
              <w:start w:sz="4" w:val="single"/>
              <w:top w:sz="4" w:val="single"/>
              <w:end w:sz="4" w:val="single"/>
              <w:bottom w:sz="4" w:val="single"/>
            </w:tcBorders>
          </w:tcPr>
          <w:p>
            <w:pPr>
              <w:pStyle w:val="table_body_style__para"/>
            </w:pPr>
            <w:r>
              <w:t>plant country registration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25980</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8326.6121</w:t>
            </w:r>
          </w:p>
        </w:tc>
      </w:tr>
      <w:tr>
        <w:tc>
          <w:tcPr>
            <w:tcW w:type="dxa" w:w="1560"/>
            <w:tcBorders>
              <w:start w:sz="4" w:val="single"/>
              <w:top w:sz="4" w:val="single"/>
              <w:end w:sz="4" w:val="single"/>
              <w:bottom w:sz="4" w:val="single"/>
            </w:tcBorders>
          </w:tcPr>
          <w:p>
            <w:pPr>
              <w:pStyle w:val="table_body_style__para"/>
            </w:pPr>
            <w:r>
              <w:t>plant country registration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3825</w:t>
            </w:r>
          </w:p>
        </w:tc>
        <w:tc>
          <w:tcPr>
            <w:tcW w:type="dxa" w:w="1560"/>
            <w:tcBorders>
              <w:start w:sz="4" w:val="single"/>
              <w:top w:sz="4" w:val="single"/>
              <w:end w:sz="4" w:val="single"/>
              <w:bottom w:sz="4" w:val="single"/>
            </w:tcBorders>
          </w:tcPr>
          <w:p>
            <w:pPr>
              <w:pStyle w:val="table_body_style__para"/>
            </w:pPr>
            <w:r>
              <w:t>49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11.94</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3726</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13.2433</w:t>
            </w:r>
          </w:p>
        </w:tc>
      </w:tr>
      <w:tr>
        <w:tc>
          <w:tcPr>
            <w:tcW w:type="dxa" w:w="1560"/>
            <w:tcBorders>
              <w:start w:sz="4" w:val="single"/>
              <w:top w:sz="4" w:val="single"/>
              <w:end w:sz="4" w:val="single"/>
              <w:bottom w:sz="4" w:val="single"/>
            </w:tcBorders>
          </w:tcPr>
          <w:p>
            <w:pPr>
              <w:pStyle w:val="table_body_style__para"/>
            </w:pPr>
            <w:r>
              <w:t>plant country fatalities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3717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95</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3717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64.8333</w:t>
            </w:r>
          </w:p>
        </w:tc>
      </w:tr>
      <w:tr>
        <w:tc>
          <w:tcPr>
            <w:tcW w:type="dxa" w:w="1560"/>
            <w:tcBorders>
              <w:start w:sz="4" w:val="single"/>
              <w:top w:sz="4" w:val="single"/>
              <w:end w:sz="4" w:val="single"/>
              <w:bottom w:sz="4" w:val="single"/>
            </w:tcBorders>
          </w:tcPr>
          <w:p>
            <w:pPr>
              <w:pStyle w:val="table_body_style__para"/>
            </w:pPr>
            <w:r>
              <w:t>plant country fatalities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3717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2232</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1785</w:t>
            </w:r>
          </w:p>
        </w:tc>
        <w:tc>
          <w:tcPr>
            <w:tcW w:type="dxa" w:w="1560"/>
            <w:tcBorders>
              <w:start w:sz="4" w:val="single"/>
              <w:top w:sz="4" w:val="single"/>
              <w:end w:sz="4" w:val="single"/>
              <w:bottom w:sz="4" w:val="single"/>
            </w:tcBorders>
          </w:tcPr>
          <w:p>
            <w:pPr>
              <w:pStyle w:val="table_body_style__para"/>
            </w:pPr>
            <w:r>
              <w:t>23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1704</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1555</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1523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1379</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760084.12</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839</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839</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839</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30439.35</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0.4523</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666</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49639.674</w:t>
            </w:r>
          </w:p>
        </w:tc>
      </w:tr>
      <w:tr>
        <w:tc>
          <w:tcPr>
            <w:tcW w:type="dxa" w:w="1560"/>
            <w:tcBorders>
              <w:start w:sz="4" w:val="single"/>
              <w:top w:sz="4" w:val="single"/>
              <w:end w:sz="4" w:val="single"/>
              <w:bottom w:sz="4" w:val="single"/>
            </w:tcBorders>
          </w:tcPr>
          <w:p>
            <w:pPr>
              <w:pStyle w:val="table_body_style__para"/>
            </w:pPr>
            <w:r>
              <w:t>Number months since last sale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revenue last 12 months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696487.48</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589826.08</w:t>
            </w:r>
          </w:p>
        </w:tc>
      </w:tr>
      <w:tr>
        <w:tc>
          <w:tcPr>
            <w:tcW w:type="dxa" w:w="1560"/>
            <w:tcBorders>
              <w:start w:sz="4" w:val="single"/>
              <w:top w:sz="4" w:val="single"/>
              <w:end w:sz="4" w:val="single"/>
              <w:bottom w:sz="4" w:val="single"/>
            </w:tcBorders>
          </w:tcPr>
          <w:p>
            <w:pPr>
              <w:pStyle w:val="table_body_style__para"/>
            </w:pPr>
            <w:r>
              <w:t>revenue last 12 months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525</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519909.17</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432</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432</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0.669</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432</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91551.93</w:t>
            </w:r>
          </w:p>
        </w:tc>
      </w:tr>
      <w:tr>
        <w:tc>
          <w:tcPr>
            <w:tcW w:type="dxa" w:w="1560"/>
            <w:tcBorders>
              <w:start w:sz="4" w:val="single"/>
              <w:top w:sz="4" w:val="single"/>
              <w:end w:sz="4" w:val="single"/>
              <w:bottom w:sz="4" w:val="single"/>
            </w:tcBorders>
          </w:tcPr>
          <w:p>
            <w:pPr>
              <w:pStyle w:val="table_body_style__para"/>
            </w:pPr>
            <w:r>
              <w:t>Number months since last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2014.75</w:t>
            </w:r>
          </w:p>
        </w:tc>
      </w:tr>
      <w:tr>
        <w:tc>
          <w:tcPr>
            <w:tcW w:type="dxa" w:w="1560"/>
            <w:tcBorders>
              <w:start w:sz="4" w:val="single"/>
              <w:top w:sz="4" w:val="single"/>
              <w:end w:sz="4" w:val="single"/>
              <w:bottom w:sz="4" w:val="single"/>
            </w:tcBorders>
          </w:tcPr>
          <w:p>
            <w:pPr>
              <w:pStyle w:val="table_body_style__para"/>
            </w:pPr>
            <w:r>
              <w:t>last sales date (Year)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w:t>
            </w:r>
          </w:p>
        </w:tc>
      </w:tr>
      <w:tr>
        <w:tc>
          <w:tcPr>
            <w:tcW w:type="dxa" w:w="1560"/>
            <w:tcBorders>
              <w:start w:sz="4" w:val="single"/>
              <w:top w:sz="4" w:val="single"/>
              <w:end w:sz="4" w:val="single"/>
              <w:bottom w:sz="4" w:val="single"/>
            </w:tcBorders>
          </w:tcPr>
          <w:p>
            <w:pPr>
              <w:pStyle w:val="table_body_style__para"/>
            </w:pPr>
            <w:r>
              <w:t>revenue last 12 months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715463.42</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541616.29</w:t>
            </w:r>
          </w:p>
        </w:tc>
      </w:tr>
      <w:tr>
        <w:tc>
          <w:tcPr>
            <w:tcW w:type="dxa" w:w="1560"/>
            <w:tcBorders>
              <w:start w:sz="4" w:val="single"/>
              <w:top w:sz="4" w:val="single"/>
              <w:end w:sz="4" w:val="single"/>
              <w:bottom w:sz="4" w:val="single"/>
            </w:tcBorders>
          </w:tcPr>
          <w:p>
            <w:pPr>
              <w:pStyle w:val="table_body_style__para"/>
            </w:pPr>
            <w:r>
              <w:t>revenue last 12 months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373</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359546.16</w:t>
            </w:r>
          </w:p>
        </w:tc>
      </w:tr>
      <w:tr>
        <w:tc>
          <w:tcPr>
            <w:tcW w:type="dxa" w:w="1560"/>
            <w:tcBorders>
              <w:start w:sz="4" w:val="single"/>
              <w:top w:sz="4" w:val="single"/>
              <w:end w:sz="4" w:val="single"/>
              <w:bottom w:sz="4" w:val="single"/>
            </w:tcBorders>
          </w:tcPr>
          <w:p>
            <w:pPr>
              <w:pStyle w:val="table_body_style__para"/>
            </w:pPr>
            <w:r>
              <w:t>Number months since last sale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Number months since last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(Year)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2014.4</w:t>
            </w:r>
          </w:p>
        </w:tc>
      </w:tr>
      <w:tr>
        <w:tc>
          <w:tcPr>
            <w:tcW w:type="dxa" w:w="1560"/>
            <w:tcBorders>
              <w:start w:sz="4" w:val="single"/>
              <w:top w:sz="4" w:val="single"/>
              <w:end w:sz="4" w:val="single"/>
              <w:bottom w:sz="4" w:val="single"/>
            </w:tcBorders>
          </w:tcPr>
          <w:p>
            <w:pPr>
              <w:pStyle w:val="table_body_style__para"/>
            </w:pPr>
            <w:r>
              <w:t>last sales date (Year)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2013</w:t>
            </w:r>
          </w:p>
        </w:tc>
      </w:tr>
      <w:tr>
        <w:tc>
          <w:tcPr>
            <w:tcW w:type="dxa" w:w="1560"/>
            <w:tcBorders>
              <w:start w:sz="4" w:val="single"/>
              <w:top w:sz="4" w:val="single"/>
              <w:end w:sz="4" w:val="single"/>
              <w:bottom w:sz="4" w:val="single"/>
            </w:tcBorders>
          </w:tcPr>
          <w:p>
            <w:pPr>
              <w:pStyle w:val="table_body_style__para"/>
            </w:pPr>
            <w:r>
              <w:t>revenue last 12 months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846237</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489768.52</w:t>
            </w:r>
          </w:p>
        </w:tc>
      </w:tr>
      <w:tr>
        <w:tc>
          <w:tcPr>
            <w:tcW w:type="dxa" w:w="1560"/>
            <w:tcBorders>
              <w:start w:sz="4" w:val="single"/>
              <w:top w:sz="4" w:val="single"/>
              <w:end w:sz="4" w:val="single"/>
              <w:bottom w:sz="4" w:val="single"/>
            </w:tcBorders>
          </w:tcPr>
          <w:p>
            <w:pPr>
              <w:pStyle w:val="table_body_style__para"/>
            </w:pPr>
            <w:r>
              <w:t>revenue last 12 months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167043.55</w:t>
            </w:r>
          </w:p>
        </w:tc>
      </w:tr>
      <w:tr>
        <w:tc>
          <w:tcPr>
            <w:tcW w:type="dxa" w:w="1560"/>
            <w:tcBorders>
              <w:start w:sz="4" w:val="single"/>
              <w:top w:sz="4" w:val="single"/>
              <w:end w:sz="4" w:val="single"/>
              <w:bottom w:sz="4" w:val="single"/>
            </w:tcBorders>
          </w:tcPr>
          <w:p>
            <w:pPr>
              <w:pStyle w:val="table_body_style__para"/>
            </w:pPr>
            <w:r>
              <w:t>total net eur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-333.7062</w:t>
            </w:r>
          </w:p>
        </w:tc>
      </w:tr>
      <w:tr>
        <w:tc>
          <w:tcPr>
            <w:tcW w:type="dxa" w:w="1560"/>
            <w:tcBorders>
              <w:start w:sz="4" w:val="single"/>
              <w:top w:sz="4" w:val="single"/>
              <w:end w:sz="4" w:val="single"/>
              <w:bottom w:sz="4" w:val="single"/>
            </w:tcBorders>
          </w:tcPr>
          <w:p>
            <w:pPr>
              <w:pStyle w:val="table_body_style__para"/>
            </w:pPr>
            <w:r>
              <w:t>total net eur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-348.0187</w:t>
            </w:r>
          </w:p>
        </w:tc>
      </w:tr>
      <w:tr>
        <w:tc>
          <w:tcPr>
            <w:tcW w:type="dxa" w:w="1560"/>
            <w:tcBorders>
              <w:start w:sz="4" w:val="single"/>
              <w:top w:sz="4" w:val="single"/>
              <w:end w:sz="4" w:val="single"/>
              <w:bottom w:sz="4" w:val="single"/>
            </w:tcBorders>
          </w:tcPr>
          <w:p>
            <w:pPr>
              <w:pStyle w:val="table_body_style__para"/>
            </w:pPr>
            <w:r>
              <w:t>total net eur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-362.9417</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214295.66</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472165.44</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95434.531</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2.1602</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5.7616</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7.2325</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4.4982</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6.0577</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8.1146</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4.4373</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2.8276</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3.6233</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1.9552</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5.4013</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7.7277</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3.5982</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9.0843</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11.1709</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6.7885</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0.4019</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0.5664</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0.3089</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6.0032</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8.1171</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4.3664</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5.5794</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8.3916</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4.2824</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6.5707</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7.6883</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5.1381</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0.0586</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0.1227</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0.0306</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0.3919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0.7235</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0.1966</w:t>
            </w:r>
          </w:p>
        </w:tc>
      </w:tr>
      <w:tr>
        <w:tc>
          <w:tcPr>
            <w:tcW w:type="dxa" w:w="1560"/>
            <w:tcBorders>
              <w:start w:sz="4" w:val="single"/>
              <w:top w:sz="4" w:val="single"/>
              <w:end w:sz="4" w:val="single"/>
              <w:bottom w:sz="4" w:val="single"/>
            </w:tcBorders>
          </w:tcPr>
          <w:p>
            <w:pPr>
              <w:pStyle w:val="table_body_style__para"/>
            </w:pPr>
            <w:r>
              <w:t>total net eur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-328.2375</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First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2005</w:t>
            </w:r>
          </w:p>
        </w:tc>
      </w:tr>
      <w:tr>
        <w:tc>
          <w:tcPr>
            <w:tcW w:type="dxa" w:w="1560"/>
            <w:tcBorders>
              <w:start w:sz="4" w:val="single"/>
              <w:top w:sz="4" w:val="single"/>
              <w:end w:sz="4" w:val="single"/>
              <w:bottom w:sz="4" w:val="single"/>
            </w:tcBorders>
          </w:tcPr>
          <w:p>
            <w:pPr>
              <w:pStyle w:val="table_body_style__para"/>
            </w:pPr>
            <w:r>
              <w:t>Number months since first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102.5</w:t>
            </w:r>
          </w:p>
        </w:tc>
      </w:tr>
      <w:tr>
        <w:tc>
          <w:tcPr>
            <w:tcW w:type="dxa" w:w="1560"/>
            <w:tcBorders>
              <w:start w:sz="4" w:val="single"/>
              <w:top w:sz="4" w:val="single"/>
              <w:end w:sz="4" w:val="single"/>
              <w:bottom w:sz="4" w:val="single"/>
            </w:tcBorders>
          </w:tcPr>
          <w:p>
            <w:pPr>
              <w:pStyle w:val="table_body_style__para"/>
            </w:pPr>
            <w:r>
              <w:t>Number months since first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97</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96.5</w:t>
            </w:r>
          </w:p>
        </w:tc>
      </w:tr>
      <w:tr>
        <w:tc>
          <w:tcPr>
            <w:tcW w:type="dxa" w:w="1560"/>
            <w:tcBorders>
              <w:start w:sz="4" w:val="single"/>
              <w:top w:sz="4" w:val="single"/>
              <w:end w:sz="4" w:val="single"/>
              <w:bottom w:sz="4" w:val="single"/>
            </w:tcBorders>
          </w:tcPr>
          <w:p>
            <w:pPr>
              <w:pStyle w:val="table_body_style__para"/>
            </w:pPr>
            <w:r>
              <w:t>Number months since first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85</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105.5</w:t>
            </w:r>
          </w:p>
        </w:tc>
      </w:tr>
      <w:tr>
        <w:tc>
          <w:tcPr>
            <w:tcW w:type="dxa" w:w="1560"/>
            <w:tcBorders>
              <w:start w:sz="4" w:val="single"/>
              <w:top w:sz="4" w:val="single"/>
              <w:end w:sz="4" w:val="single"/>
              <w:bottom w:sz="4" w:val="single"/>
            </w:tcBorders>
          </w:tcPr>
          <w:p>
            <w:pPr>
              <w:pStyle w:val="table_body_style__para"/>
            </w:pPr>
            <w:r>
              <w:t>Number months since first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103</w:t>
            </w:r>
          </w:p>
        </w:tc>
      </w:tr>
      <w:tr>
        <w:tc>
          <w:tcPr>
            <w:tcW w:type="dxa" w:w="1560"/>
            <w:tcBorders>
              <w:start w:sz="4" w:val="single"/>
              <w:top w:sz="4" w:val="single"/>
              <w:end w:sz="4" w:val="single"/>
              <w:bottom w:sz="4" w:val="single"/>
            </w:tcBorders>
          </w:tcPr>
          <w:p>
            <w:pPr>
              <w:pStyle w:val="table_body_style__para"/>
            </w:pPr>
            <w:r>
              <w:t>accumulated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6220430.7</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4484770.7</w:t>
            </w:r>
          </w:p>
        </w:tc>
      </w:tr>
      <w:tr>
        <w:tc>
          <w:tcPr>
            <w:tcW w:type="dxa" w:w="1560"/>
            <w:tcBorders>
              <w:start w:sz="4" w:val="single"/>
              <w:top w:sz="4" w:val="single"/>
              <w:end w:sz="4" w:val="single"/>
              <w:bottom w:sz="4" w:val="single"/>
            </w:tcBorders>
          </w:tcPr>
          <w:p>
            <w:pPr>
              <w:pStyle w:val="table_body_style__para"/>
            </w:pPr>
            <w:r>
              <w:t>accumulated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3485633.8</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4971102.7</w:t>
            </w:r>
          </w:p>
        </w:tc>
      </w:tr>
      <w:tr>
        <w:tc>
          <w:tcPr>
            <w:tcW w:type="dxa" w:w="1560"/>
            <w:tcBorders>
              <w:start w:sz="4" w:val="single"/>
              <w:top w:sz="4" w:val="single"/>
              <w:end w:sz="4" w:val="single"/>
              <w:bottom w:sz="4" w:val="single"/>
            </w:tcBorders>
          </w:tcPr>
          <w:p>
            <w:pPr>
              <w:pStyle w:val="table_body_style__para"/>
            </w:pPr>
            <w:r>
              <w:t>accumulated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6690565.7</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4060527</w:t>
            </w:r>
          </w:p>
        </w:tc>
      </w:tr>
      <w:tr>
        <w:tc>
          <w:tcPr>
            <w:tcW w:type="dxa" w:w="1560"/>
            <w:tcBorders>
              <w:start w:sz="4" w:val="single"/>
              <w:top w:sz="4" w:val="single"/>
              <w:end w:sz="4" w:val="single"/>
              <w:bottom w:sz="4" w:val="single"/>
            </w:tcBorders>
          </w:tcPr>
          <w:p>
            <w:pPr>
              <w:pStyle w:val="table_body_style__para"/>
            </w:pPr>
            <w:r>
              <w:t>accumulated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1848235.5</w:t>
            </w:r>
          </w:p>
        </w:tc>
      </w:tr>
      <w:tr>
        <w:tc>
          <w:tcPr>
            <w:tcW w:type="dxa" w:w="1560"/>
            <w:tcBorders>
              <w:start w:sz="4" w:val="single"/>
              <w:top w:sz="4" w:val="single"/>
              <w:end w:sz="4" w:val="single"/>
              <w:bottom w:sz="4" w:val="single"/>
            </w:tcBorders>
          </w:tcPr>
          <w:p>
            <w:pPr>
              <w:pStyle w:val="table_body_style__para"/>
            </w:pPr>
            <w:r>
              <w:t>accumulated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5781576.8</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4647517.1</w:t>
            </w:r>
          </w:p>
        </w:tc>
      </w:tr>
      <w:tr>
        <w:tc>
          <w:tcPr>
            <w:tcW w:type="dxa" w:w="1560"/>
            <w:tcBorders>
              <w:start w:sz="4" w:val="single"/>
              <w:top w:sz="4" w:val="single"/>
              <w:end w:sz="4" w:val="single"/>
              <w:bottom w:sz="4" w:val="single"/>
            </w:tcBorders>
          </w:tcPr>
          <w:p>
            <w:pPr>
              <w:pStyle w:val="table_body_style__para"/>
            </w:pPr>
            <w:r>
              <w:t>accumulated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4144698.3</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1.8637</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1.9251</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1.5607</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1.7918</w:t>
            </w:r>
          </w:p>
        </w:tc>
      </w:tr>
      <w:tr>
        <w:tc>
          <w:tcPr>
            <w:tcW w:type="dxa" w:w="1560"/>
            <w:tcBorders>
              <w:start w:sz="4" w:val="single"/>
              <w:top w:sz="4" w:val="single"/>
              <w:end w:sz="4" w:val="single"/>
              <w:bottom w:sz="4" w:val="single"/>
            </w:tcBorders>
          </w:tcPr>
          <w:p>
            <w:pPr>
              <w:pStyle w:val="table_body_style__para"/>
            </w:pPr>
            <w:r>
              <w:t>number months with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71.5</w:t>
            </w:r>
          </w:p>
        </w:tc>
      </w:tr>
      <w:tr>
        <w:tc>
          <w:tcPr>
            <w:tcW w:type="dxa" w:w="1560"/>
            <w:tcBorders>
              <w:start w:sz="4" w:val="single"/>
              <w:top w:sz="4" w:val="single"/>
              <w:end w:sz="4" w:val="single"/>
              <w:bottom w:sz="4" w:val="single"/>
            </w:tcBorders>
          </w:tcPr>
          <w:p>
            <w:pPr>
              <w:pStyle w:val="table_body_style__para"/>
            </w:pPr>
            <w:r>
              <w:t>number months with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w:t>
            </w:r>
          </w:p>
        </w:tc>
      </w:tr>
      <w:tr>
        <w:tc>
          <w:tcPr>
            <w:tcW w:type="dxa" w:w="1560"/>
            <w:tcBorders>
              <w:start w:sz="4" w:val="single"/>
              <w:top w:sz="4" w:val="single"/>
              <w:end w:sz="4" w:val="single"/>
              <w:bottom w:sz="4" w:val="single"/>
            </w:tcBorders>
          </w:tcPr>
          <w:p>
            <w:pPr>
              <w:pStyle w:val="table_body_style__para"/>
            </w:pPr>
            <w:r>
              <w:t>number months with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w:t>
            </w:r>
          </w:p>
        </w:tc>
      </w:tr>
      <w:tr>
        <w:tc>
          <w:tcPr>
            <w:tcW w:type="dxa" w:w="1560"/>
            <w:tcBorders>
              <w:start w:sz="4" w:val="single"/>
              <w:top w:sz="4" w:val="single"/>
              <w:end w:sz="4" w:val="single"/>
              <w:bottom w:sz="4" w:val="single"/>
            </w:tcBorders>
          </w:tcPr>
          <w:p>
            <w:pPr>
              <w:pStyle w:val="table_body_style__para"/>
            </w:pPr>
            <w:r>
              <w:t>number months with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number months with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88</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74.1667</w:t>
            </w:r>
          </w:p>
        </w:tc>
      </w:tr>
      <w:tr>
        <w:tc>
          <w:tcPr>
            <w:tcW w:type="dxa" w:w="1560"/>
            <w:tcBorders>
              <w:start w:sz="4" w:val="single"/>
              <w:top w:sz="4" w:val="single"/>
              <w:end w:sz="4" w:val="single"/>
              <w:bottom w:sz="4" w:val="single"/>
            </w:tcBorders>
          </w:tcPr>
          <w:p>
            <w:pPr>
              <w:pStyle w:val="table_body_style__para"/>
            </w:pPr>
            <w:r>
              <w:t>number months with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w:t>
            </w:r>
          </w:p>
        </w:tc>
      </w:tr>
      <w:tr>
        <w:tc>
          <w:tcPr>
            <w:tcW w:type="dxa" w:w="1560"/>
            <w:tcBorders>
              <w:start w:sz="4" w:val="single"/>
              <w:top w:sz="4" w:val="single"/>
              <w:end w:sz="4" w:val="single"/>
              <w:bottom w:sz="4" w:val="single"/>
            </w:tcBorders>
          </w:tcPr>
          <w:p>
            <w:pPr>
              <w:pStyle w:val="table_body_style__para"/>
            </w:pPr>
            <w:r>
              <w:t>plant country Business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10.6</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w:t>
            </w:r>
          </w:p>
        </w:tc>
      </w:tr>
      <w:tr>
        <w:tc>
          <w:tcPr>
            <w:tcW w:type="dxa" w:w="1560"/>
            <w:tcBorders>
              <w:start w:sz="4" w:val="single"/>
              <w:top w:sz="4" w:val="single"/>
              <w:end w:sz="4" w:val="single"/>
              <w:bottom w:sz="4" w:val="single"/>
            </w:tcBorders>
          </w:tcPr>
          <w:p>
            <w:pPr>
              <w:pStyle w:val="table_body_style__para"/>
            </w:pPr>
            <w:r>
              <w:t>plant country Business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w:t>
            </w:r>
          </w:p>
        </w:tc>
      </w:tr>
      <w:tr>
        <w:tc>
          <w:tcPr>
            <w:tcW w:type="dxa" w:w="1560"/>
            <w:tcBorders>
              <w:start w:sz="4" w:val="single"/>
              <w:top w:sz="4" w:val="single"/>
              <w:end w:sz="4" w:val="single"/>
              <w:bottom w:sz="4" w:val="single"/>
            </w:tcBorders>
          </w:tcPr>
          <w:p>
            <w:pPr>
              <w:pStyle w:val="table_body_style__para"/>
            </w:pPr>
            <w:r>
              <w:t>plant country Business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5.9333</w:t>
            </w:r>
          </w:p>
        </w:tc>
      </w:tr>
      <w:tr>
        <w:tc>
          <w:tcPr>
            <w:tcW w:type="dxa" w:w="1560"/>
            <w:tcBorders>
              <w:start w:sz="4" w:val="single"/>
              <w:top w:sz="4" w:val="single"/>
              <w:end w:sz="4" w:val="single"/>
              <w:bottom w:sz="4" w:val="single"/>
            </w:tcBorders>
          </w:tcPr>
          <w:p>
            <w:pPr>
              <w:pStyle w:val="table_body_style__para"/>
            </w:pPr>
            <w:r>
              <w:t>plant country Business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plant country Business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6.5167</w:t>
            </w:r>
          </w:p>
        </w:tc>
      </w:tr>
      <w:tr>
        <w:tc>
          <w:tcPr>
            <w:tcW w:type="dxa" w:w="1560"/>
            <w:tcBorders>
              <w:start w:sz="4" w:val="single"/>
              <w:top w:sz="4" w:val="single"/>
              <w:end w:sz="4" w:val="single"/>
              <w:bottom w:sz="4" w:val="single"/>
            </w:tcBorders>
          </w:tcPr>
          <w:p>
            <w:pPr>
              <w:pStyle w:val="table_body_style__para"/>
            </w:pPr>
            <w:r>
              <w:t>plant country Business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w:t>
            </w:r>
          </w:p>
        </w:tc>
      </w:tr>
      <w:tr>
        <w:tc>
          <w:tcPr>
            <w:tcW w:type="dxa" w:w="1560"/>
            <w:tcBorders>
              <w:start w:sz="4" w:val="single"/>
              <w:top w:sz="4" w:val="single"/>
              <w:end w:sz="4" w:val="single"/>
              <w:bottom w:sz="4" w:val="single"/>
            </w:tcBorders>
          </w:tcPr>
          <w:p>
            <w:pPr>
              <w:pStyle w:val="table_body_style__para"/>
            </w:pPr>
            <w:r>
              <w:t>plant country Demand evolution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13.575</w:t>
            </w:r>
          </w:p>
        </w:tc>
      </w:tr>
      <w:tr>
        <w:tc>
          <w:tcPr>
            <w:tcW w:type="dxa" w:w="1560"/>
            <w:tcBorders>
              <w:start w:sz="4" w:val="single"/>
              <w:top w:sz="4" w:val="single"/>
              <w:end w:sz="4" w:val="single"/>
              <w:bottom w:sz="4" w:val="single"/>
            </w:tcBorders>
          </w:tcPr>
          <w:p>
            <w:pPr>
              <w:pStyle w:val="table_body_style__para"/>
            </w:pPr>
            <w:r>
              <w:t>plant country Demand evolution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w:t>
            </w:r>
          </w:p>
        </w:tc>
      </w:tr>
      <w:tr>
        <w:tc>
          <w:tcPr>
            <w:tcW w:type="dxa" w:w="1560"/>
            <w:tcBorders>
              <w:start w:sz="4" w:val="single"/>
              <w:top w:sz="4" w:val="single"/>
              <w:end w:sz="4" w:val="single"/>
              <w:bottom w:sz="4" w:val="single"/>
            </w:tcBorders>
          </w:tcPr>
          <w:p>
            <w:pPr>
              <w:pStyle w:val="table_body_style__para"/>
            </w:pPr>
            <w:r>
              <w:t>plant country Demand evolution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13.1375</w:t>
            </w:r>
          </w:p>
        </w:tc>
      </w:tr>
      <w:tr>
        <w:tc>
          <w:tcPr>
            <w:tcW w:type="dxa" w:w="1560"/>
            <w:tcBorders>
              <w:start w:sz="4" w:val="single"/>
              <w:top w:sz="4" w:val="single"/>
              <w:end w:sz="4" w:val="single"/>
              <w:bottom w:sz="4" w:val="single"/>
            </w:tcBorders>
          </w:tcPr>
          <w:p>
            <w:pPr>
              <w:pStyle w:val="table_body_style__para"/>
            </w:pPr>
            <w:r>
              <w:t>plant country Demand evolution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w:t>
            </w:r>
          </w:p>
        </w:tc>
      </w:tr>
      <w:tr>
        <w:tc>
          <w:tcPr>
            <w:tcW w:type="dxa" w:w="1560"/>
            <w:tcBorders>
              <w:start w:sz="4" w:val="single"/>
              <w:top w:sz="4" w:val="single"/>
              <w:end w:sz="4" w:val="single"/>
              <w:bottom w:sz="4" w:val="single"/>
            </w:tcBorders>
          </w:tcPr>
          <w:p>
            <w:pPr>
              <w:pStyle w:val="table_body_style__para"/>
            </w:pPr>
            <w:r>
              <w:t>plant country Demand evolution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23</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14.6667</w:t>
            </w:r>
          </w:p>
        </w:tc>
      </w:tr>
      <w:tr>
        <w:tc>
          <w:tcPr>
            <w:tcW w:type="dxa" w:w="1560"/>
            <w:tcBorders>
              <w:start w:sz="4" w:val="single"/>
              <w:top w:sz="4" w:val="single"/>
              <w:end w:sz="4" w:val="single"/>
              <w:bottom w:sz="4" w:val="single"/>
            </w:tcBorders>
          </w:tcPr>
          <w:p>
            <w:pPr>
              <w:pStyle w:val="table_body_style__para"/>
            </w:pPr>
            <w:r>
              <w:t>plant country Demand evolution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w:t>
            </w:r>
          </w:p>
        </w:tc>
      </w:tr>
      <w:tr>
        <w:tc>
          <w:tcPr>
            <w:tcW w:type="dxa" w:w="1560"/>
            <w:tcBorders>
              <w:start w:sz="4" w:val="single"/>
              <w:top w:sz="4" w:val="single"/>
              <w:end w:sz="4" w:val="single"/>
              <w:bottom w:sz="4" w:val="single"/>
            </w:tcBorders>
          </w:tcPr>
          <w:p>
            <w:pPr>
              <w:pStyle w:val="table_body_style__para"/>
            </w:pPr>
            <w:r>
              <w:t>plant country Finished good stocks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0.8333</w:t>
            </w:r>
          </w:p>
        </w:tc>
      </w:tr>
      <w:tr>
        <w:tc>
          <w:tcPr>
            <w:tcW w:type="dxa" w:w="1560"/>
            <w:tcBorders>
              <w:start w:sz="4" w:val="single"/>
              <w:top w:sz="4" w:val="single"/>
              <w:end w:sz="4" w:val="single"/>
              <w:bottom w:sz="4" w:val="single"/>
            </w:tcBorders>
          </w:tcPr>
          <w:p>
            <w:pPr>
              <w:pStyle w:val="table_body_style__para"/>
            </w:pPr>
            <w:r>
              <w:t>plant country Finished good stocks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plant country Finished good stocks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1.0042</w:t>
            </w:r>
          </w:p>
        </w:tc>
      </w:tr>
      <w:tr>
        <w:tc>
          <w:tcPr>
            <w:tcW w:type="dxa" w:w="1560"/>
            <w:tcBorders>
              <w:start w:sz="4" w:val="single"/>
              <w:top w:sz="4" w:val="single"/>
              <w:end w:sz="4" w:val="single"/>
              <w:bottom w:sz="4" w:val="single"/>
            </w:tcBorders>
          </w:tcPr>
          <w:p>
            <w:pPr>
              <w:pStyle w:val="table_body_style__para"/>
            </w:pPr>
            <w:r>
              <w:t>plant country Finished good stocks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w:t>
            </w:r>
          </w:p>
        </w:tc>
      </w:tr>
      <w:tr>
        <w:tc>
          <w:tcPr>
            <w:tcW w:type="dxa" w:w="1560"/>
            <w:tcBorders>
              <w:start w:sz="4" w:val="single"/>
              <w:top w:sz="4" w:val="single"/>
              <w:end w:sz="4" w:val="single"/>
              <w:bottom w:sz="4" w:val="single"/>
            </w:tcBorders>
          </w:tcPr>
          <w:p>
            <w:pPr>
              <w:pStyle w:val="table_body_style__para"/>
            </w:pPr>
            <w:r>
              <w:t>plant country Finished good stocks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0.8571</w:t>
            </w:r>
          </w:p>
        </w:tc>
      </w:tr>
      <w:tr>
        <w:tc>
          <w:tcPr>
            <w:tcW w:type="dxa" w:w="1560"/>
            <w:tcBorders>
              <w:start w:sz="4" w:val="single"/>
              <w:top w:sz="4" w:val="single"/>
              <w:end w:sz="4" w:val="single"/>
              <w:bottom w:sz="4" w:val="single"/>
            </w:tcBorders>
          </w:tcPr>
          <w:p>
            <w:pPr>
              <w:pStyle w:val="table_body_style__para"/>
            </w:pPr>
            <w:r>
              <w:t>plant country Finished good stocks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w:t>
            </w:r>
          </w:p>
        </w:tc>
      </w:tr>
      <w:tr>
        <w:tc>
          <w:tcPr>
            <w:tcW w:type="dxa" w:w="1560"/>
            <w:tcBorders>
              <w:start w:sz="4" w:val="single"/>
              <w:top w:sz="4" w:val="single"/>
              <w:end w:sz="4" w:val="single"/>
              <w:bottom w:sz="4" w:val="single"/>
            </w:tcBorders>
          </w:tcPr>
          <w:p>
            <w:pPr>
              <w:pStyle w:val="table_body_style__para"/>
            </w:pPr>
            <w:r>
              <w:t>plant country Order books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-12.5917</w:t>
            </w:r>
          </w:p>
        </w:tc>
      </w:tr>
      <w:tr>
        <w:tc>
          <w:tcPr>
            <w:tcW w:type="dxa" w:w="1560"/>
            <w:tcBorders>
              <w:start w:sz="4" w:val="single"/>
              <w:top w:sz="4" w:val="single"/>
              <w:end w:sz="4" w:val="single"/>
              <w:bottom w:sz="4" w:val="single"/>
            </w:tcBorders>
          </w:tcPr>
          <w:p>
            <w:pPr>
              <w:pStyle w:val="table_body_style__para"/>
            </w:pPr>
            <w:r>
              <w:t>plant country Order books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Order books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-16.4583</w:t>
            </w:r>
          </w:p>
        </w:tc>
      </w:tr>
      <w:tr>
        <w:tc>
          <w:tcPr>
            <w:tcW w:type="dxa" w:w="1560"/>
            <w:tcBorders>
              <w:start w:sz="4" w:val="single"/>
              <w:top w:sz="4" w:val="single"/>
              <w:end w:sz="4" w:val="single"/>
              <w:bottom w:sz="4" w:val="single"/>
            </w:tcBorders>
          </w:tcPr>
          <w:p>
            <w:pPr>
              <w:pStyle w:val="table_body_style__para"/>
            </w:pPr>
            <w:r>
              <w:t>plant country Order books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w:t>
            </w:r>
          </w:p>
        </w:tc>
      </w:tr>
      <w:tr>
        <w:tc>
          <w:tcPr>
            <w:tcW w:type="dxa" w:w="1560"/>
            <w:tcBorders>
              <w:start w:sz="4" w:val="single"/>
              <w:top w:sz="4" w:val="single"/>
              <w:end w:sz="4" w:val="single"/>
              <w:bottom w:sz="4" w:val="single"/>
            </w:tcBorders>
          </w:tcPr>
          <w:p>
            <w:pPr>
              <w:pStyle w:val="table_body_style__para"/>
            </w:pPr>
            <w:r>
              <w:t>plant country Order books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-11.5714</w:t>
            </w:r>
          </w:p>
        </w:tc>
      </w:tr>
      <w:tr>
        <w:tc>
          <w:tcPr>
            <w:tcW w:type="dxa" w:w="1560"/>
            <w:tcBorders>
              <w:start w:sz="4" w:val="single"/>
              <w:top w:sz="4" w:val="single"/>
              <w:end w:sz="4" w:val="single"/>
              <w:bottom w:sz="4" w:val="single"/>
            </w:tcBorders>
          </w:tcPr>
          <w:p>
            <w:pPr>
              <w:pStyle w:val="table_body_style__para"/>
            </w:pPr>
            <w:r>
              <w:t>plant country Order books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w:t>
            </w:r>
          </w:p>
        </w:tc>
      </w:tr>
      <w:tr>
        <w:tc>
          <w:tcPr>
            <w:tcW w:type="dxa" w:w="1560"/>
            <w:tcBorders>
              <w:start w:sz="4" w:val="single"/>
              <w:top w:sz="4" w:val="single"/>
              <w:end w:sz="4" w:val="single"/>
              <w:bottom w:sz="4" w:val="single"/>
            </w:tcBorders>
          </w:tcPr>
          <w:p>
            <w:pPr>
              <w:pStyle w:val="table_body_style__para"/>
            </w:pPr>
            <w:r>
              <w:t>plant country Production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22.5</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9.5083</w:t>
            </w:r>
          </w:p>
        </w:tc>
      </w:tr>
      <w:tr>
        <w:tc>
          <w:tcPr>
            <w:tcW w:type="dxa" w:w="1560"/>
            <w:tcBorders>
              <w:start w:sz="4" w:val="single"/>
              <w:top w:sz="4" w:val="single"/>
              <w:end w:sz="4" w:val="single"/>
              <w:bottom w:sz="4" w:val="single"/>
            </w:tcBorders>
          </w:tcPr>
          <w:p>
            <w:pPr>
              <w:pStyle w:val="table_body_style__para"/>
            </w:pPr>
            <w:r>
              <w:t>plant country Production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Production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9.5708</w:t>
            </w:r>
          </w:p>
        </w:tc>
      </w:tr>
      <w:tr>
        <w:tc>
          <w:tcPr>
            <w:tcW w:type="dxa" w:w="1560"/>
            <w:tcBorders>
              <w:start w:sz="4" w:val="single"/>
              <w:top w:sz="4" w:val="single"/>
              <w:end w:sz="4" w:val="single"/>
              <w:bottom w:sz="4" w:val="single"/>
            </w:tcBorders>
          </w:tcPr>
          <w:p>
            <w:pPr>
              <w:pStyle w:val="table_body_style__para"/>
            </w:pPr>
            <w:r>
              <w:t>plant country Production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-12.9</w:t>
            </w:r>
          </w:p>
        </w:tc>
      </w:tr>
      <w:tr>
        <w:tc>
          <w:tcPr>
            <w:tcW w:type="dxa" w:w="1560"/>
            <w:tcBorders>
              <w:start w:sz="4" w:val="single"/>
              <w:top w:sz="4" w:val="single"/>
              <w:end w:sz="4" w:val="single"/>
              <w:bottom w:sz="4" w:val="single"/>
            </w:tcBorders>
          </w:tcPr>
          <w:p>
            <w:pPr>
              <w:pStyle w:val="table_body_style__para"/>
            </w:pPr>
            <w:r>
              <w:t>plant country Production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19.2</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9.1667</w:t>
            </w:r>
          </w:p>
        </w:tc>
      </w:tr>
      <w:tr>
        <w:tc>
          <w:tcPr>
            <w:tcW w:type="dxa" w:w="1560"/>
            <w:tcBorders>
              <w:start w:sz="4" w:val="single"/>
              <w:top w:sz="4" w:val="single"/>
              <w:end w:sz="4" w:val="single"/>
              <w:bottom w:sz="4" w:val="single"/>
            </w:tcBorders>
          </w:tcPr>
          <w:p>
            <w:pPr>
              <w:pStyle w:val="table_body_style__para"/>
            </w:pPr>
            <w:r>
              <w:t>plant country Production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consumer price index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1.9597</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1.1738</w:t>
            </w:r>
          </w:p>
        </w:tc>
      </w:tr>
      <w:tr>
        <w:tc>
          <w:tcPr>
            <w:tcW w:type="dxa" w:w="1560"/>
            <w:tcBorders>
              <w:start w:sz="4" w:val="single"/>
              <w:top w:sz="4" w:val="single"/>
              <w:end w:sz="4" w:val="single"/>
              <w:bottom w:sz="4" w:val="single"/>
            </w:tcBorders>
          </w:tcPr>
          <w:p>
            <w:pPr>
              <w:pStyle w:val="table_body_style__para"/>
            </w:pPr>
            <w:r>
              <w:t>plant country consumer price index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0.4027</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1.3309</w:t>
            </w:r>
          </w:p>
        </w:tc>
      </w:tr>
      <w:tr>
        <w:tc>
          <w:tcPr>
            <w:tcW w:type="dxa" w:w="1560"/>
            <w:tcBorders>
              <w:start w:sz="4" w:val="single"/>
              <w:top w:sz="4" w:val="single"/>
              <w:end w:sz="4" w:val="single"/>
              <w:bottom w:sz="4" w:val="single"/>
            </w:tcBorders>
          </w:tcPr>
          <w:p>
            <w:pPr>
              <w:pStyle w:val="table_body_style__para"/>
            </w:pPr>
            <w:r>
              <w:t>plant country consumer price index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2.436</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1.1575</w:t>
            </w:r>
          </w:p>
        </w:tc>
      </w:tr>
      <w:tr>
        <w:tc>
          <w:tcPr>
            <w:tcW w:type="dxa" w:w="1560"/>
            <w:tcBorders>
              <w:start w:sz="4" w:val="single"/>
              <w:top w:sz="4" w:val="single"/>
              <w:end w:sz="4" w:val="single"/>
              <w:bottom w:sz="4" w:val="single"/>
            </w:tcBorders>
          </w:tcPr>
          <w:p>
            <w:pPr>
              <w:pStyle w:val="table_body_style__para"/>
            </w:pPr>
            <w:r>
              <w:t>plant country consumer price index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-0.0998</w:t>
            </w:r>
          </w:p>
        </w:tc>
      </w:tr>
      <w:tr>
        <w:tc>
          <w:tcPr>
            <w:tcW w:type="dxa" w:w="1560"/>
            <w:tcBorders>
              <w:start w:sz="4" w:val="single"/>
              <w:top w:sz="4" w:val="single"/>
              <w:end w:sz="4" w:val="single"/>
              <w:bottom w:sz="4" w:val="single"/>
            </w:tcBorders>
          </w:tcPr>
          <w:p>
            <w:pPr>
              <w:pStyle w:val="table_body_style__para"/>
            </w:pPr>
            <w:r>
              <w:t>plant country consumer price index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1.6162</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1.2511</w:t>
            </w:r>
          </w:p>
        </w:tc>
      </w:tr>
      <w:tr>
        <w:tc>
          <w:tcPr>
            <w:tcW w:type="dxa" w:w="1560"/>
            <w:tcBorders>
              <w:start w:sz="4" w:val="single"/>
              <w:top w:sz="4" w:val="single"/>
              <w:end w:sz="4" w:val="single"/>
              <w:bottom w:sz="4" w:val="single"/>
            </w:tcBorders>
          </w:tcPr>
          <w:p>
            <w:pPr>
              <w:pStyle w:val="table_body_style__para"/>
            </w:pPr>
            <w:r>
              <w:t>plant country consumer price index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0.7374</w:t>
            </w:r>
          </w:p>
        </w:tc>
      </w:tr>
      <w:tr>
        <w:tc>
          <w:tcPr>
            <w:tcW w:type="dxa" w:w="1560"/>
            <w:tcBorders>
              <w:start w:sz="4" w:val="single"/>
              <w:top w:sz="4" w:val="single"/>
              <w:end w:sz="4" w:val="single"/>
              <w:bottom w:sz="4" w:val="single"/>
            </w:tcBorders>
          </w:tcPr>
          <w:p>
            <w:pPr>
              <w:pStyle w:val="table_body_style__para"/>
            </w:pPr>
            <w:r>
              <w:t>plant country consumer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37.8</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26.9917</w:t>
            </w:r>
          </w:p>
        </w:tc>
      </w:tr>
      <w:tr>
        <w:tc>
          <w:tcPr>
            <w:tcW w:type="dxa" w:w="1560"/>
            <w:tcBorders>
              <w:start w:sz="4" w:val="single"/>
              <w:top w:sz="4" w:val="single"/>
              <w:end w:sz="4" w:val="single"/>
              <w:bottom w:sz="4" w:val="single"/>
            </w:tcBorders>
          </w:tcPr>
          <w:p>
            <w:pPr>
              <w:pStyle w:val="table_body_style__para"/>
            </w:pPr>
            <w:r>
              <w:t>plant country consumer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13.7</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27.9</w:t>
            </w:r>
          </w:p>
        </w:tc>
      </w:tr>
      <w:tr>
        <w:tc>
          <w:tcPr>
            <w:tcW w:type="dxa" w:w="1560"/>
            <w:tcBorders>
              <w:start w:sz="4" w:val="single"/>
              <w:top w:sz="4" w:val="single"/>
              <w:end w:sz="4" w:val="single"/>
              <w:bottom w:sz="4" w:val="single"/>
            </w:tcBorders>
          </w:tcPr>
          <w:p>
            <w:pPr>
              <w:pStyle w:val="table_body_style__para"/>
            </w:pPr>
            <w:r>
              <w:t>plant country consumer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45.4</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24.5875</w:t>
            </w:r>
          </w:p>
        </w:tc>
      </w:tr>
      <w:tr>
        <w:tc>
          <w:tcPr>
            <w:tcW w:type="dxa" w:w="1560"/>
            <w:tcBorders>
              <w:start w:sz="4" w:val="single"/>
              <w:top w:sz="4" w:val="single"/>
              <w:end w:sz="4" w:val="single"/>
              <w:bottom w:sz="4" w:val="single"/>
            </w:tcBorders>
          </w:tcPr>
          <w:p>
            <w:pPr>
              <w:pStyle w:val="table_body_style__para"/>
            </w:pPr>
            <w:r>
              <w:t>plant country consumer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5.1</w:t>
            </w:r>
          </w:p>
        </w:tc>
      </w:tr>
      <w:tr>
        <w:tc>
          <w:tcPr>
            <w:tcW w:type="dxa" w:w="1560"/>
            <w:tcBorders>
              <w:start w:sz="4" w:val="single"/>
              <w:top w:sz="4" w:val="single"/>
              <w:end w:sz="4" w:val="single"/>
              <w:bottom w:sz="4" w:val="single"/>
            </w:tcBorders>
          </w:tcPr>
          <w:p>
            <w:pPr>
              <w:pStyle w:val="table_body_style__para"/>
            </w:pPr>
            <w:r>
              <w:t>plant country consumer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34.3</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27.8333</w:t>
            </w:r>
          </w:p>
        </w:tc>
      </w:tr>
      <w:tr>
        <w:tc>
          <w:tcPr>
            <w:tcW w:type="dxa" w:w="1560"/>
            <w:tcBorders>
              <w:start w:sz="4" w:val="single"/>
              <w:top w:sz="4" w:val="single"/>
              <w:end w:sz="4" w:val="single"/>
              <w:bottom w:sz="4" w:val="single"/>
            </w:tcBorders>
          </w:tcPr>
          <w:p>
            <w:pPr>
              <w:pStyle w:val="table_body_style__para"/>
            </w:pPr>
            <w:r>
              <w:t>plant country consumer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21.4</w:t>
            </w:r>
          </w:p>
        </w:tc>
      </w:tr>
      <w:tr>
        <w:tc>
          <w:tcPr>
            <w:tcW w:type="dxa" w:w="1560"/>
            <w:tcBorders>
              <w:start w:sz="4" w:val="single"/>
              <w:top w:sz="4" w:val="single"/>
              <w:end w:sz="4" w:val="single"/>
              <w:bottom w:sz="4" w:val="single"/>
            </w:tcBorders>
          </w:tcPr>
          <w:p>
            <w:pPr>
              <w:pStyle w:val="table_body_style__para"/>
            </w:pPr>
            <w:r>
              <w:t>plant country economic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-17.1333</w:t>
            </w:r>
          </w:p>
        </w:tc>
      </w:tr>
      <w:tr>
        <w:tc>
          <w:tcPr>
            <w:tcW w:type="dxa" w:w="1560"/>
            <w:tcBorders>
              <w:start w:sz="4" w:val="single"/>
              <w:top w:sz="4" w:val="single"/>
              <w:end w:sz="4" w:val="single"/>
              <w:bottom w:sz="4" w:val="single"/>
            </w:tcBorders>
          </w:tcPr>
          <w:p>
            <w:pPr>
              <w:pStyle w:val="table_body_style__para"/>
            </w:pPr>
            <w:r>
              <w:t>plant country economic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w:t>
            </w:r>
          </w:p>
        </w:tc>
      </w:tr>
      <w:tr>
        <w:tc>
          <w:tcPr>
            <w:tcW w:type="dxa" w:w="1560"/>
            <w:tcBorders>
              <w:start w:sz="4" w:val="single"/>
              <w:top w:sz="4" w:val="single"/>
              <w:end w:sz="4" w:val="single"/>
              <w:bottom w:sz="4" w:val="single"/>
            </w:tcBorders>
          </w:tcPr>
          <w:p>
            <w:pPr>
              <w:pStyle w:val="table_body_style__para"/>
            </w:pPr>
            <w:r>
              <w:t>plant country economic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-19.0625</w:t>
            </w:r>
          </w:p>
        </w:tc>
      </w:tr>
      <w:tr>
        <w:tc>
          <w:tcPr>
            <w:tcW w:type="dxa" w:w="1560"/>
            <w:tcBorders>
              <w:start w:sz="4" w:val="single"/>
              <w:top w:sz="4" w:val="single"/>
              <w:end w:sz="4" w:val="single"/>
              <w:bottom w:sz="4" w:val="single"/>
            </w:tcBorders>
          </w:tcPr>
          <w:p>
            <w:pPr>
              <w:pStyle w:val="table_body_style__para"/>
            </w:pPr>
            <w:r>
              <w:t>plant country economic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-42.1</w:t>
            </w:r>
          </w:p>
        </w:tc>
      </w:tr>
      <w:tr>
        <w:tc>
          <w:tcPr>
            <w:tcW w:type="dxa" w:w="1560"/>
            <w:tcBorders>
              <w:start w:sz="4" w:val="single"/>
              <w:top w:sz="4" w:val="single"/>
              <w:end w:sz="4" w:val="single"/>
              <w:bottom w:sz="4" w:val="single"/>
            </w:tcBorders>
          </w:tcPr>
          <w:p>
            <w:pPr>
              <w:pStyle w:val="table_body_style__para"/>
            </w:pPr>
            <w:r>
              <w:t>plant country economic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-10.1</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-15.6286</w:t>
            </w:r>
          </w:p>
        </w:tc>
      </w:tr>
      <w:tr>
        <w:tc>
          <w:tcPr>
            <w:tcW w:type="dxa" w:w="1560"/>
            <w:tcBorders>
              <w:start w:sz="4" w:val="single"/>
              <w:top w:sz="4" w:val="single"/>
              <w:end w:sz="4" w:val="single"/>
              <w:bottom w:sz="4" w:val="single"/>
            </w:tcBorders>
          </w:tcPr>
          <w:p>
            <w:pPr>
              <w:pStyle w:val="table_body_style__para"/>
            </w:pPr>
            <w:r>
              <w:t>plant country economic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w:t>
            </w:r>
          </w:p>
        </w:tc>
      </w:tr>
      <w:tr>
        <w:tc>
          <w:tcPr>
            <w:tcW w:type="dxa" w:w="1560"/>
            <w:tcBorders>
              <w:start w:sz="4" w:val="single"/>
              <w:top w:sz="4" w:val="single"/>
              <w:end w:sz="4" w:val="single"/>
              <w:bottom w:sz="4" w:val="single"/>
            </w:tcBorders>
          </w:tcPr>
          <w:p>
            <w:pPr>
              <w:pStyle w:val="table_body_style__para"/>
            </w:pPr>
            <w:r>
              <w:t>plant country selling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1.4583</w:t>
            </w:r>
          </w:p>
        </w:tc>
      </w:tr>
      <w:tr>
        <w:tc>
          <w:tcPr>
            <w:tcW w:type="dxa" w:w="1560"/>
            <w:tcBorders>
              <w:start w:sz="4" w:val="single"/>
              <w:top w:sz="4" w:val="single"/>
              <w:end w:sz="4" w:val="single"/>
              <w:bottom w:sz="4" w:val="single"/>
            </w:tcBorders>
          </w:tcPr>
          <w:p>
            <w:pPr>
              <w:pStyle w:val="table_body_style__para"/>
            </w:pPr>
            <w:r>
              <w:t>plant country selling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r>
        <w:tc>
          <w:tcPr>
            <w:tcW w:type="dxa" w:w="1560"/>
            <w:tcBorders>
              <w:start w:sz="4" w:val="single"/>
              <w:top w:sz="4" w:val="single"/>
              <w:end w:sz="4" w:val="single"/>
              <w:bottom w:sz="4" w:val="single"/>
            </w:tcBorders>
          </w:tcPr>
          <w:p>
            <w:pPr>
              <w:pStyle w:val="table_body_style__para"/>
            </w:pPr>
            <w:r>
              <w:t>plant country selling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1.125</w:t>
            </w:r>
          </w:p>
        </w:tc>
      </w:tr>
      <w:tr>
        <w:tc>
          <w:tcPr>
            <w:tcW w:type="dxa" w:w="1560"/>
            <w:tcBorders>
              <w:start w:sz="4" w:val="single"/>
              <w:top w:sz="4" w:val="single"/>
              <w:end w:sz="4" w:val="single"/>
              <w:bottom w:sz="4" w:val="single"/>
            </w:tcBorders>
          </w:tcPr>
          <w:p>
            <w:pPr>
              <w:pStyle w:val="table_body_style__para"/>
            </w:pPr>
            <w:r>
              <w:t>plant country selling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w:t>
            </w:r>
          </w:p>
        </w:tc>
      </w:tr>
      <w:tr>
        <w:tc>
          <w:tcPr>
            <w:tcW w:type="dxa" w:w="1560"/>
            <w:tcBorders>
              <w:start w:sz="4" w:val="single"/>
              <w:top w:sz="4" w:val="single"/>
              <w:end w:sz="4" w:val="single"/>
              <w:bottom w:sz="4" w:val="single"/>
            </w:tcBorders>
          </w:tcPr>
          <w:p>
            <w:pPr>
              <w:pStyle w:val="table_body_style__para"/>
            </w:pPr>
            <w:r>
              <w:t>plant country selling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1.8333</w:t>
            </w:r>
          </w:p>
        </w:tc>
      </w:tr>
      <w:tr>
        <w:tc>
          <w:tcPr>
            <w:tcW w:type="dxa" w:w="1560"/>
            <w:tcBorders>
              <w:start w:sz="4" w:val="single"/>
              <w:top w:sz="4" w:val="single"/>
              <w:end w:sz="4" w:val="single"/>
              <w:bottom w:sz="4" w:val="single"/>
            </w:tcBorders>
          </w:tcPr>
          <w:p>
            <w:pPr>
              <w:pStyle w:val="table_body_style__para"/>
            </w:pPr>
            <w:r>
              <w:t>plant country selling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plant country short_term interest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0.0482</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-0.0368</w:t>
            </w:r>
          </w:p>
        </w:tc>
      </w:tr>
      <w:tr>
        <w:tc>
          <w:tcPr>
            <w:tcW w:type="dxa" w:w="1560"/>
            <w:tcBorders>
              <w:start w:sz="4" w:val="single"/>
              <w:top w:sz="4" w:val="single"/>
              <w:end w:sz="4" w:val="single"/>
              <w:bottom w:sz="4" w:val="single"/>
            </w:tcBorders>
          </w:tcPr>
          <w:p>
            <w:pPr>
              <w:pStyle w:val="table_body_style__para"/>
            </w:pPr>
            <w:r>
              <w:t>plant country short_term interest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-0.1462</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-0.1462</w:t>
            </w:r>
          </w:p>
        </w:tc>
      </w:tr>
      <w:tr>
        <w:tc>
          <w:tcPr>
            <w:tcW w:type="dxa" w:w="1560"/>
            <w:tcBorders>
              <w:start w:sz="4" w:val="single"/>
              <w:top w:sz="4" w:val="single"/>
              <w:end w:sz="4" w:val="single"/>
              <w:bottom w:sz="4" w:val="single"/>
            </w:tcBorders>
          </w:tcPr>
          <w:p>
            <w:pPr>
              <w:pStyle w:val="table_body_style__para"/>
            </w:pPr>
            <w:r>
              <w:t>plant country short_term interest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0.3298</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0.077</w:t>
            </w:r>
          </w:p>
        </w:tc>
      </w:tr>
      <w:tr>
        <w:tc>
          <w:tcPr>
            <w:tcW w:type="dxa" w:w="1560"/>
            <w:tcBorders>
              <w:start w:sz="4" w:val="single"/>
              <w:top w:sz="4" w:val="single"/>
              <w:end w:sz="4" w:val="single"/>
              <w:bottom w:sz="4" w:val="single"/>
            </w:tcBorders>
          </w:tcPr>
          <w:p>
            <w:pPr>
              <w:pStyle w:val="table_body_style__para"/>
            </w:pPr>
            <w:r>
              <w:t>plant country short_term interest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-0.1462</w:t>
            </w:r>
          </w:p>
        </w:tc>
      </w:tr>
      <w:tr>
        <w:tc>
          <w:tcPr>
            <w:tcW w:type="dxa" w:w="1560"/>
            <w:tcBorders>
              <w:start w:sz="4" w:val="single"/>
              <w:top w:sz="4" w:val="single"/>
              <w:end w:sz="4" w:val="single"/>
              <w:bottom w:sz="4" w:val="single"/>
            </w:tcBorders>
          </w:tcPr>
          <w:p>
            <w:pPr>
              <w:pStyle w:val="table_body_style__para"/>
            </w:pPr>
            <w:r>
              <w:t>plant country short_term interest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-0.0277</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-0.0797</w:t>
            </w:r>
          </w:p>
        </w:tc>
      </w:tr>
      <w:tr>
        <w:tc>
          <w:tcPr>
            <w:tcW w:type="dxa" w:w="1560"/>
            <w:tcBorders>
              <w:start w:sz="4" w:val="single"/>
              <w:top w:sz="4" w:val="single"/>
              <w:end w:sz="4" w:val="single"/>
              <w:bottom w:sz="4" w:val="single"/>
            </w:tcBorders>
          </w:tcPr>
          <w:p>
            <w:pPr>
              <w:pStyle w:val="table_body_style__para"/>
            </w:pPr>
            <w:r>
              <w:t>plant country short_term interest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-0.1462</w:t>
            </w:r>
          </w:p>
        </w:tc>
      </w:tr>
      <w:tr>
        <w:tc>
          <w:tcPr>
            <w:tcW w:type="dxa" w:w="1560"/>
            <w:tcBorders>
              <w:start w:sz="4" w:val="single"/>
              <w:top w:sz="4" w:val="single"/>
              <w:end w:sz="4" w:val="single"/>
              <w:bottom w:sz="4" w:val="single"/>
            </w:tcBorders>
          </w:tcPr>
          <w:p>
            <w:pPr>
              <w:pStyle w:val="table_body_style__para"/>
            </w:pPr>
            <w:r>
              <w:t>plant country unemployment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9.825</w:t>
            </w:r>
          </w:p>
        </w:tc>
      </w:tr>
      <w:tr>
        <w:tc>
          <w:tcPr>
            <w:tcW w:type="dxa" w:w="1560"/>
            <w:tcBorders>
              <w:start w:sz="4" w:val="single"/>
              <w:top w:sz="4" w:val="single"/>
              <w:end w:sz="4" w:val="single"/>
              <w:bottom w:sz="4" w:val="single"/>
            </w:tcBorders>
          </w:tcPr>
          <w:p>
            <w:pPr>
              <w:pStyle w:val="table_body_style__para"/>
            </w:pPr>
            <w:r>
              <w:t>plant country unemployment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plant country unemployment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10.5333</w:t>
            </w:r>
          </w:p>
        </w:tc>
      </w:tr>
      <w:tr>
        <w:tc>
          <w:tcPr>
            <w:tcW w:type="dxa" w:w="1560"/>
            <w:tcBorders>
              <w:start w:sz="4" w:val="single"/>
              <w:top w:sz="4" w:val="single"/>
              <w:end w:sz="4" w:val="single"/>
              <w:bottom w:sz="4" w:val="single"/>
            </w:tcBorders>
          </w:tcPr>
          <w:p>
            <w:pPr>
              <w:pStyle w:val="table_body_style__para"/>
            </w:pPr>
            <w:r>
              <w:t>plant country unemployment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w:t>
            </w:r>
          </w:p>
        </w:tc>
      </w:tr>
      <w:tr>
        <w:tc>
          <w:tcPr>
            <w:tcW w:type="dxa" w:w="1560"/>
            <w:tcBorders>
              <w:start w:sz="4" w:val="single"/>
              <w:top w:sz="4" w:val="single"/>
              <w:end w:sz="4" w:val="single"/>
              <w:bottom w:sz="4" w:val="single"/>
            </w:tcBorders>
          </w:tcPr>
          <w:p>
            <w:pPr>
              <w:pStyle w:val="table_body_style__para"/>
            </w:pPr>
            <w:r>
              <w:t>plant country unemployment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9.7</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9.3667</w:t>
            </w:r>
          </w:p>
        </w:tc>
      </w:tr>
      <w:tr>
        <w:tc>
          <w:tcPr>
            <w:tcW w:type="dxa" w:w="1560"/>
            <w:tcBorders>
              <w:start w:sz="4" w:val="single"/>
              <w:top w:sz="4" w:val="single"/>
              <w:end w:sz="4" w:val="single"/>
              <w:bottom w:sz="4" w:val="single"/>
            </w:tcBorders>
          </w:tcPr>
          <w:p>
            <w:pPr>
              <w:pStyle w:val="table_body_style__para"/>
            </w:pPr>
            <w:r>
              <w:t>plant country unemployment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w:t>
            </w:r>
          </w:p>
        </w:tc>
      </w:tr>
      <w:tr>
        <w:tc>
          <w:tcPr>
            <w:tcW w:type="dxa" w:w="1560"/>
            <w:tcBorders>
              <w:start w:sz="4" w:val="single"/>
              <w:top w:sz="4" w:val="single"/>
              <w:end w:sz="4" w:val="single"/>
              <w:bottom w:sz="4" w:val="single"/>
            </w:tcBorders>
          </w:tcPr>
          <w:p>
            <w:pPr>
              <w:pStyle w:val="table_body_style__para"/>
            </w:pPr>
            <w:r>
              <w:t>total net eur (12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13083.538</w:t>
            </w:r>
          </w:p>
        </w:tc>
      </w:tr>
      <w:tr>
        <w:tc>
          <w:tcPr>
            <w:tcW w:type="dxa" w:w="1560"/>
            <w:tcBorders>
              <w:start w:sz="4" w:val="single"/>
              <w:top w:sz="4" w:val="single"/>
              <w:end w:sz="4" w:val="single"/>
              <w:bottom w:sz="4" w:val="single"/>
            </w:tcBorders>
          </w:tcPr>
          <w:p>
            <w:pPr>
              <w:pStyle w:val="table_body_style__para"/>
            </w:pPr>
            <w:r>
              <w:t>total net eur (12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-30.5333</w:t>
            </w:r>
          </w:p>
        </w:tc>
      </w:tr>
      <w:tr>
        <w:tc>
          <w:tcPr>
            <w:tcW w:type="dxa" w:w="1560"/>
            <w:tcBorders>
              <w:start w:sz="4" w:val="single"/>
              <w:top w:sz="4" w:val="single"/>
              <w:end w:sz="4" w:val="single"/>
              <w:bottom w:sz="4" w:val="single"/>
            </w:tcBorders>
          </w:tcPr>
          <w:p>
            <w:pPr>
              <w:pStyle w:val="table_body_style__para"/>
            </w:pPr>
            <w:r>
              <w:t>total net eur (12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-412.2729</w:t>
            </w:r>
          </w:p>
        </w:tc>
      </w:tr>
      <w:tr>
        <w:tc>
          <w:tcPr>
            <w:tcW w:type="dxa" w:w="1560"/>
            <w:tcBorders>
              <w:start w:sz="4" w:val="single"/>
              <w:top w:sz="4" w:val="single"/>
              <w:end w:sz="4" w:val="single"/>
              <w:bottom w:sz="4" w:val="single"/>
            </w:tcBorders>
          </w:tcPr>
          <w:p>
            <w:pPr>
              <w:pStyle w:val="table_body_style__para"/>
            </w:pPr>
            <w:r>
              <w:t>total net eur (12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-15683.624</w:t>
            </w:r>
          </w:p>
        </w:tc>
      </w:tr>
      <w:tr>
        <w:tc>
          <w:tcPr>
            <w:tcW w:type="dxa" w:w="1560"/>
            <w:tcBorders>
              <w:start w:sz="4" w:val="single"/>
              <w:top w:sz="4" w:val="single"/>
              <w:end w:sz="4" w:val="single"/>
              <w:bottom w:sz="4" w:val="single"/>
            </w:tcBorders>
          </w:tcPr>
          <w:p>
            <w:pPr>
              <w:pStyle w:val="table_body_style__para"/>
            </w:pPr>
            <w:r>
              <w:t>total net eur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-330.9517</w:t>
            </w:r>
          </w:p>
        </w:tc>
      </w:tr>
      <w:tr>
        <w:tc>
          <w:tcPr>
            <w:tcW w:type="dxa" w:w="1560"/>
            <w:tcBorders>
              <w:start w:sz="4" w:val="single"/>
              <w:top w:sz="4" w:val="single"/>
              <w:end w:sz="4" w:val="single"/>
              <w:bottom w:sz="4" w:val="single"/>
            </w:tcBorders>
          </w:tcPr>
          <w:p>
            <w:pPr>
              <w:pStyle w:val="table_body_style__para"/>
            </w:pPr>
            <w:r>
              <w:t>total net eur (24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34010.936</w:t>
            </w:r>
          </w:p>
        </w:tc>
      </w:tr>
      <w:tr>
        <w:tc>
          <w:tcPr>
            <w:tcW w:type="dxa" w:w="1560"/>
            <w:tcBorders>
              <w:start w:sz="4" w:val="single"/>
              <w:top w:sz="4" w:val="single"/>
              <w:end w:sz="4" w:val="single"/>
              <w:bottom w:sz="4" w:val="single"/>
            </w:tcBorders>
          </w:tcPr>
          <w:p>
            <w:pPr>
              <w:pStyle w:val="table_body_style__para"/>
            </w:pPr>
            <w:r>
              <w:t>total net eur (24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-271.6979</w:t>
            </w:r>
          </w:p>
        </w:tc>
      </w:tr>
      <w:tr>
        <w:tc>
          <w:tcPr>
            <w:tcW w:type="dxa" w:w="1560"/>
            <w:tcBorders>
              <w:start w:sz="4" w:val="single"/>
              <w:top w:sz="4" w:val="single"/>
              <w:end w:sz="4" w:val="single"/>
              <w:bottom w:sz="4" w:val="single"/>
            </w:tcBorders>
          </w:tcPr>
          <w:p>
            <w:pPr>
              <w:pStyle w:val="table_body_style__para"/>
            </w:pPr>
            <w:r>
              <w:t>total net eur (24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-22844.609</w:t>
            </w:r>
          </w:p>
        </w:tc>
      </w:tr>
      <w:tr>
        <w:tc>
          <w:tcPr>
            <w:tcW w:type="dxa" w:w="1560"/>
            <w:tcBorders>
              <w:start w:sz="4" w:val="single"/>
              <w:top w:sz="4" w:val="single"/>
              <w:end w:sz="4" w:val="single"/>
              <w:bottom w:sz="4" w:val="single"/>
            </w:tcBorders>
          </w:tcPr>
          <w:p>
            <w:pPr>
              <w:pStyle w:val="table_body_style__para"/>
            </w:pPr>
            <w:r>
              <w:t>total net eur (6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3955.8146</w:t>
            </w:r>
          </w:p>
        </w:tc>
      </w:tr>
      <w:tr>
        <w:tc>
          <w:tcPr>
            <w:tcW w:type="dxa" w:w="1560"/>
            <w:tcBorders>
              <w:start w:sz="4" w:val="single"/>
              <w:top w:sz="4" w:val="single"/>
              <w:end w:sz="4" w:val="single"/>
              <w:bottom w:sz="4" w:val="single"/>
            </w:tcBorders>
          </w:tcPr>
          <w:p>
            <w:pPr>
              <w:pStyle w:val="table_body_style__para"/>
            </w:pPr>
            <w:r>
              <w:t>total net eur (6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-77.8417</w:t>
            </w:r>
          </w:p>
        </w:tc>
      </w:tr>
      <w:tr>
        <w:tc>
          <w:tcPr>
            <w:tcW w:type="dxa" w:w="1560"/>
            <w:tcBorders>
              <w:start w:sz="4" w:val="single"/>
              <w:top w:sz="4" w:val="single"/>
              <w:end w:sz="4" w:val="single"/>
              <w:bottom w:sz="4" w:val="single"/>
            </w:tcBorders>
          </w:tcPr>
          <w:p>
            <w:pPr>
              <w:pStyle w:val="table_body_style__para"/>
            </w:pPr>
            <w:r>
              <w:t>total net eur (6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-345.3542</w:t>
            </w:r>
          </w:p>
        </w:tc>
      </w:tr>
      <w:tr>
        <w:tc>
          <w:tcPr>
            <w:tcW w:type="dxa" w:w="1560"/>
            <w:tcBorders>
              <w:start w:sz="4" w:val="single"/>
              <w:top w:sz="4" w:val="single"/>
              <w:end w:sz="4" w:val="single"/>
              <w:bottom w:sz="4" w:val="single"/>
            </w:tcBorders>
          </w:tcPr>
          <w:p>
            <w:pPr>
              <w:pStyle w:val="table_body_style__para"/>
            </w:pPr>
            <w:r>
              <w:t>total net eur (6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-6755.42</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2016</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4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253901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2539014"/>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93107.9069, 86615.7141, 50781.5342, 135827.2314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119972.9334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93107.9069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(24 month average baseline)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133463.7513</w:t>
            </w:r>
          </w:p>
        </w:tc>
      </w:tr>
      <w:tr>
        <w:tc>
          <w:tcPr>
            <w:tcW w:type="dxa" w:w="3120"/>
            <w:tcBorders>
              <w:start w:sz="4" w:val="single"/>
              <w:top w:sz="4" w:val="single"/>
              <w:end w:sz="4" w:val="single"/>
              <w:bottom w:sz="4" w:val="single"/>
            </w:tcBorders>
          </w:tcPr>
          <w:p>
            <w:pPr>
              <w:pStyle w:val="table_body_style__para"/>
            </w:pPr>
            <w:r>
              <w:t>total net eur (6 month max) (diff 24 month mean)</w:t>
            </w:r>
          </w:p>
        </w:tc>
        <w:tc>
          <w:tcPr>
            <w:tcW w:type="dxa" w:w="3120"/>
            <w:tcBorders>
              <w:start w:sz="4" w:val="single"/>
              <w:top w:sz="4" w:val="single"/>
              <w:end w:sz="4" w:val="single"/>
              <w:bottom w:sz="4" w:val="single"/>
            </w:tcBorders>
          </w:tcPr>
          <w:p>
            <w:pPr>
              <w:pStyle w:val="table_body_style__para"/>
            </w:pPr>
            <w:r>
              <w:t>0.2591</w:t>
            </w:r>
          </w:p>
        </w:tc>
        <w:tc>
          <w:tcPr>
            <w:tcW w:type="dxa" w:w="3120"/>
            <w:tcBorders>
              <w:start w:sz="4" w:val="single"/>
              <w:top w:sz="4" w:val="single"/>
              <w:end w:sz="4" w:val="single"/>
              <w:bottom w:sz="4" w:val="single"/>
            </w:tcBorders>
          </w:tcPr>
          <w:p>
            <w:pPr>
              <w:pStyle w:val="table_body_style__para"/>
            </w:pPr>
            <w:r>
              <w:t>34582.4803</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(1st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mean)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(24 month average baseline)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(6 month max) (diff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%key_DataRobot (actual)</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