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D2E75" w14:textId="77777777" w:rsidR="00900EF3" w:rsidRPr="00900EF3" w:rsidRDefault="00900EF3" w:rsidP="00900EF3">
      <w:pPr>
        <w:jc w:val="center"/>
        <w:rPr>
          <w:rFonts w:ascii="Arial" w:hAnsi="Arial" w:cs="Arial"/>
          <w:sz w:val="24"/>
          <w:szCs w:val="24"/>
        </w:rPr>
      </w:pPr>
      <w:r w:rsidRPr="00900EF3">
        <w:rPr>
          <w:noProof/>
          <w:sz w:val="28"/>
          <w:szCs w:val="28"/>
        </w:rPr>
        <w:drawing>
          <wp:anchor distT="0" distB="0" distL="114300" distR="114300" simplePos="0" relativeHeight="251659264" behindDoc="0" locked="0" layoutInCell="0" hidden="0" allowOverlap="0" wp14:anchorId="074EAD5C" wp14:editId="705D639B">
            <wp:simplePos x="0" y="0"/>
            <wp:positionH relativeFrom="margin">
              <wp:posOffset>5441950</wp:posOffset>
            </wp:positionH>
            <wp:positionV relativeFrom="paragraph">
              <wp:posOffset>117475</wp:posOffset>
            </wp:positionV>
            <wp:extent cx="753110" cy="752475"/>
            <wp:effectExtent l="0" t="0" r="8890" b="9525"/>
            <wp:wrapNone/>
            <wp:docPr id="1" name="image02.png"/>
            <wp:cNvGraphicFramePr/>
            <a:graphic xmlns:a="http://schemas.openxmlformats.org/drawingml/2006/main">
              <a:graphicData uri="http://schemas.openxmlformats.org/drawingml/2006/picture">
                <pic:pic xmlns:pic="http://schemas.openxmlformats.org/drawingml/2006/picture">
                  <pic:nvPicPr>
                    <pic:cNvPr id="0" name="image02.png"/>
                    <pic:cNvPicPr preferRelativeResize="0"/>
                  </pic:nvPicPr>
                  <pic:blipFill>
                    <a:blip r:embed="rId8"/>
                    <a:srcRect/>
                    <a:stretch>
                      <a:fillRect/>
                    </a:stretch>
                  </pic:blipFill>
                  <pic:spPr>
                    <a:xfrm>
                      <a:off x="0" y="0"/>
                      <a:ext cx="753110" cy="752475"/>
                    </a:xfrm>
                    <a:prstGeom prst="rect">
                      <a:avLst/>
                    </a:prstGeom>
                    <a:ln/>
                  </pic:spPr>
                </pic:pic>
              </a:graphicData>
            </a:graphic>
          </wp:anchor>
        </w:drawing>
      </w:r>
      <w:r w:rsidRPr="00900EF3">
        <w:rPr>
          <w:noProof/>
          <w:sz w:val="28"/>
          <w:szCs w:val="28"/>
        </w:rPr>
        <w:drawing>
          <wp:anchor distT="0" distB="0" distL="114300" distR="114300" simplePos="0" relativeHeight="251660288" behindDoc="0" locked="0" layoutInCell="0" hidden="0" allowOverlap="0" wp14:anchorId="49C3328F" wp14:editId="60777E86">
            <wp:simplePos x="0" y="0"/>
            <wp:positionH relativeFrom="margin">
              <wp:posOffset>-518160</wp:posOffset>
            </wp:positionH>
            <wp:positionV relativeFrom="paragraph">
              <wp:posOffset>117475</wp:posOffset>
            </wp:positionV>
            <wp:extent cx="791845" cy="742950"/>
            <wp:effectExtent l="0" t="0" r="8255" b="0"/>
            <wp:wrapNone/>
            <wp:docPr id="2" name="image03.png"/>
            <wp:cNvGraphicFramePr/>
            <a:graphic xmlns:a="http://schemas.openxmlformats.org/drawingml/2006/main">
              <a:graphicData uri="http://schemas.openxmlformats.org/drawingml/2006/picture">
                <pic:pic xmlns:pic="http://schemas.openxmlformats.org/drawingml/2006/picture">
                  <pic:nvPicPr>
                    <pic:cNvPr id="0" name="image03.png"/>
                    <pic:cNvPicPr preferRelativeResize="0"/>
                  </pic:nvPicPr>
                  <pic:blipFill>
                    <a:blip r:embed="rId9"/>
                    <a:srcRect/>
                    <a:stretch>
                      <a:fillRect/>
                    </a:stretch>
                  </pic:blipFill>
                  <pic:spPr>
                    <a:xfrm>
                      <a:off x="0" y="0"/>
                      <a:ext cx="791845" cy="742950"/>
                    </a:xfrm>
                    <a:prstGeom prst="rect">
                      <a:avLst/>
                    </a:prstGeom>
                    <a:ln/>
                  </pic:spPr>
                </pic:pic>
              </a:graphicData>
            </a:graphic>
          </wp:anchor>
        </w:drawing>
      </w:r>
      <w:r w:rsidR="00305ED7" w:rsidRPr="00D03D0B">
        <w:rPr>
          <w:b/>
          <w:sz w:val="28"/>
          <w:szCs w:val="28"/>
        </w:rPr>
        <w:t>U</w:t>
      </w:r>
      <w:r w:rsidRPr="00900EF3">
        <w:rPr>
          <w:rFonts w:ascii="Arial" w:hAnsi="Arial" w:cs="Arial"/>
          <w:b/>
          <w:sz w:val="24"/>
          <w:szCs w:val="24"/>
        </w:rPr>
        <w:t>NIVERSIDAD TECNOLÓGICA DE PANAMÁ</w:t>
      </w:r>
    </w:p>
    <w:p w14:paraId="1C9C2A8E" w14:textId="77777777" w:rsidR="00900EF3" w:rsidRPr="00900EF3" w:rsidRDefault="00900EF3" w:rsidP="00900EF3">
      <w:pPr>
        <w:jc w:val="center"/>
        <w:rPr>
          <w:rFonts w:ascii="Arial" w:hAnsi="Arial" w:cs="Arial"/>
          <w:sz w:val="24"/>
          <w:szCs w:val="24"/>
        </w:rPr>
      </w:pPr>
      <w:r w:rsidRPr="00900EF3">
        <w:rPr>
          <w:rFonts w:ascii="Arial" w:hAnsi="Arial" w:cs="Arial"/>
          <w:b/>
          <w:sz w:val="24"/>
          <w:szCs w:val="24"/>
        </w:rPr>
        <w:t>FACULTAD DE INGENIERÍA DE SISTEMAS COMPUTACIONALES</w:t>
      </w:r>
    </w:p>
    <w:p w14:paraId="2E193A37" w14:textId="77777777" w:rsidR="00D03D0B" w:rsidRDefault="00000F63" w:rsidP="00305ED7">
      <w:pPr>
        <w:jc w:val="center"/>
        <w:rPr>
          <w:rFonts w:ascii="Arial" w:hAnsi="Arial" w:cs="Arial"/>
          <w:b/>
          <w:sz w:val="24"/>
          <w:szCs w:val="24"/>
        </w:rPr>
      </w:pPr>
      <w:r w:rsidRPr="00000F63">
        <w:rPr>
          <w:rFonts w:ascii="Arial" w:hAnsi="Arial" w:cs="Arial"/>
          <w:b/>
          <w:sz w:val="24"/>
          <w:szCs w:val="24"/>
        </w:rPr>
        <w:t>LICENCIATURA EN DESARROLLO Y GESTIÓN DE SOFTWARE</w:t>
      </w:r>
    </w:p>
    <w:p w14:paraId="18DB2567" w14:textId="77777777" w:rsidR="003904B7" w:rsidRPr="00D03D0B" w:rsidRDefault="003904B7" w:rsidP="00305ED7">
      <w:pPr>
        <w:jc w:val="center"/>
        <w:rPr>
          <w:sz w:val="28"/>
          <w:szCs w:val="28"/>
        </w:rPr>
      </w:pPr>
    </w:p>
    <w:p w14:paraId="2A369698" w14:textId="77777777" w:rsidR="00305ED7" w:rsidRPr="00D03D0B" w:rsidRDefault="00305ED7" w:rsidP="00305ED7">
      <w:pPr>
        <w:jc w:val="center"/>
        <w:rPr>
          <w:sz w:val="28"/>
          <w:szCs w:val="28"/>
        </w:rPr>
      </w:pPr>
    </w:p>
    <w:p w14:paraId="0B3C0536" w14:textId="77777777" w:rsidR="00305ED7" w:rsidRDefault="006D62A1" w:rsidP="00305ED7">
      <w:pPr>
        <w:jc w:val="center"/>
        <w:rPr>
          <w:sz w:val="28"/>
          <w:szCs w:val="28"/>
        </w:rPr>
      </w:pPr>
      <w:r w:rsidRPr="006D62A1">
        <w:rPr>
          <w:sz w:val="28"/>
          <w:szCs w:val="28"/>
        </w:rPr>
        <w:t>SISTEMAS DE INFORMACIÓN GERENCIAL</w:t>
      </w:r>
    </w:p>
    <w:p w14:paraId="18A0A0BE" w14:textId="77777777" w:rsidR="006D62A1" w:rsidRPr="00D03D0B" w:rsidRDefault="006D62A1" w:rsidP="00305ED7">
      <w:pPr>
        <w:jc w:val="center"/>
        <w:rPr>
          <w:sz w:val="28"/>
          <w:szCs w:val="28"/>
        </w:rPr>
      </w:pPr>
    </w:p>
    <w:p w14:paraId="65434E5F" w14:textId="77777777" w:rsidR="00D03D0B" w:rsidRPr="00D03D0B" w:rsidRDefault="00D03D0B" w:rsidP="00305ED7">
      <w:pPr>
        <w:jc w:val="center"/>
        <w:rPr>
          <w:sz w:val="28"/>
          <w:szCs w:val="28"/>
        </w:rPr>
      </w:pPr>
    </w:p>
    <w:p w14:paraId="622278F0" w14:textId="77777777" w:rsidR="00D03D0B" w:rsidRPr="00D03D0B" w:rsidRDefault="00D03D0B" w:rsidP="00305ED7">
      <w:pPr>
        <w:jc w:val="center"/>
        <w:rPr>
          <w:sz w:val="28"/>
          <w:szCs w:val="28"/>
        </w:rPr>
      </w:pPr>
    </w:p>
    <w:p w14:paraId="5F8674A4" w14:textId="77777777" w:rsidR="00305ED7" w:rsidRPr="00D03D0B" w:rsidRDefault="00305ED7" w:rsidP="00305ED7">
      <w:pPr>
        <w:jc w:val="center"/>
        <w:rPr>
          <w:sz w:val="28"/>
          <w:szCs w:val="28"/>
        </w:rPr>
      </w:pPr>
      <w:r w:rsidRPr="00D03D0B">
        <w:rPr>
          <w:b/>
          <w:sz w:val="28"/>
          <w:szCs w:val="28"/>
        </w:rPr>
        <w:t>LABORATORIO #2</w:t>
      </w:r>
    </w:p>
    <w:p w14:paraId="44358F2B" w14:textId="77777777" w:rsidR="00305ED7" w:rsidRPr="00D03D0B" w:rsidRDefault="00305ED7" w:rsidP="00305ED7">
      <w:pPr>
        <w:jc w:val="center"/>
        <w:rPr>
          <w:sz w:val="28"/>
          <w:szCs w:val="28"/>
        </w:rPr>
      </w:pPr>
      <w:r w:rsidRPr="00D03D0B">
        <w:rPr>
          <w:sz w:val="28"/>
          <w:szCs w:val="28"/>
        </w:rPr>
        <w:t>“CHECKSUM o SUMA DE VERIFICACION”</w:t>
      </w:r>
    </w:p>
    <w:p w14:paraId="55C24B6C" w14:textId="77777777" w:rsidR="00305ED7" w:rsidRPr="00D03D0B" w:rsidRDefault="00305ED7" w:rsidP="00305ED7">
      <w:pPr>
        <w:jc w:val="center"/>
        <w:rPr>
          <w:sz w:val="28"/>
          <w:szCs w:val="28"/>
        </w:rPr>
      </w:pPr>
    </w:p>
    <w:p w14:paraId="19D4502B" w14:textId="77777777" w:rsidR="00D03D0B" w:rsidRPr="00D03D0B" w:rsidRDefault="00D03D0B" w:rsidP="00305ED7">
      <w:pPr>
        <w:jc w:val="center"/>
        <w:rPr>
          <w:sz w:val="28"/>
          <w:szCs w:val="28"/>
        </w:rPr>
      </w:pPr>
    </w:p>
    <w:p w14:paraId="0114449C" w14:textId="77777777" w:rsidR="00D03D0B" w:rsidRPr="00D03D0B" w:rsidRDefault="00D03D0B" w:rsidP="00305ED7">
      <w:pPr>
        <w:jc w:val="center"/>
        <w:rPr>
          <w:sz w:val="28"/>
          <w:szCs w:val="28"/>
        </w:rPr>
      </w:pPr>
    </w:p>
    <w:p w14:paraId="0198D6FD" w14:textId="77777777" w:rsidR="00305ED7" w:rsidRPr="00D03D0B" w:rsidRDefault="00305ED7" w:rsidP="00305ED7">
      <w:pPr>
        <w:jc w:val="center"/>
        <w:rPr>
          <w:sz w:val="28"/>
          <w:szCs w:val="28"/>
        </w:rPr>
      </w:pPr>
      <w:r w:rsidRPr="00D03D0B">
        <w:rPr>
          <w:sz w:val="28"/>
          <w:szCs w:val="28"/>
        </w:rPr>
        <w:t>Prof. Ivan Clarence</w:t>
      </w:r>
    </w:p>
    <w:p w14:paraId="5F7C51DF" w14:textId="77777777" w:rsidR="00D03D0B" w:rsidRPr="00D03D0B" w:rsidRDefault="00D03D0B" w:rsidP="004E79AC">
      <w:pPr>
        <w:rPr>
          <w:sz w:val="28"/>
          <w:szCs w:val="28"/>
        </w:rPr>
      </w:pPr>
    </w:p>
    <w:p w14:paraId="3F5DB290" w14:textId="77777777" w:rsidR="00D03D0B" w:rsidRPr="00D03D0B" w:rsidRDefault="00D03D0B" w:rsidP="00305ED7">
      <w:pPr>
        <w:jc w:val="center"/>
        <w:rPr>
          <w:sz w:val="28"/>
          <w:szCs w:val="28"/>
        </w:rPr>
      </w:pPr>
    </w:p>
    <w:p w14:paraId="089801AD" w14:textId="77777777" w:rsidR="00305ED7" w:rsidRPr="00D03D0B" w:rsidRDefault="00305ED7" w:rsidP="00305ED7">
      <w:pPr>
        <w:jc w:val="center"/>
        <w:rPr>
          <w:sz w:val="28"/>
          <w:szCs w:val="28"/>
        </w:rPr>
      </w:pPr>
      <w:r w:rsidRPr="00D03D0B">
        <w:rPr>
          <w:sz w:val="28"/>
          <w:szCs w:val="28"/>
        </w:rPr>
        <w:t>Integrante:</w:t>
      </w:r>
    </w:p>
    <w:p w14:paraId="4A8508A3" w14:textId="77777777" w:rsidR="00305ED7" w:rsidRPr="00D03D0B" w:rsidRDefault="00305ED7" w:rsidP="00305ED7">
      <w:pPr>
        <w:jc w:val="center"/>
        <w:rPr>
          <w:sz w:val="28"/>
          <w:szCs w:val="28"/>
        </w:rPr>
      </w:pPr>
      <w:r w:rsidRPr="00D03D0B">
        <w:rPr>
          <w:sz w:val="28"/>
          <w:szCs w:val="28"/>
        </w:rPr>
        <w:t>Gerald Ríos, 8-987-741</w:t>
      </w:r>
    </w:p>
    <w:p w14:paraId="6CA9374B" w14:textId="77777777" w:rsidR="00D03D0B" w:rsidRDefault="00D03D0B" w:rsidP="00305ED7">
      <w:pPr>
        <w:jc w:val="center"/>
        <w:rPr>
          <w:sz w:val="28"/>
          <w:szCs w:val="28"/>
        </w:rPr>
      </w:pPr>
    </w:p>
    <w:p w14:paraId="32BB2F88" w14:textId="77777777" w:rsidR="00D03D0B" w:rsidRPr="00D03D0B" w:rsidRDefault="00D03D0B" w:rsidP="00305ED7">
      <w:pPr>
        <w:jc w:val="center"/>
        <w:rPr>
          <w:sz w:val="28"/>
          <w:szCs w:val="28"/>
        </w:rPr>
      </w:pPr>
    </w:p>
    <w:p w14:paraId="521B54D7" w14:textId="77777777" w:rsidR="00D03D0B" w:rsidRPr="00D03D0B" w:rsidRDefault="00D03D0B" w:rsidP="00305ED7">
      <w:pPr>
        <w:jc w:val="center"/>
        <w:rPr>
          <w:sz w:val="28"/>
          <w:szCs w:val="28"/>
        </w:rPr>
      </w:pPr>
    </w:p>
    <w:p w14:paraId="7D928D2D" w14:textId="77777777" w:rsidR="003C4005" w:rsidRDefault="00305ED7" w:rsidP="00D03D0B">
      <w:pPr>
        <w:jc w:val="center"/>
        <w:rPr>
          <w:sz w:val="28"/>
          <w:szCs w:val="28"/>
          <w:lang w:val="en-US"/>
        </w:rPr>
      </w:pPr>
      <w:r w:rsidRPr="00D03D0B">
        <w:rPr>
          <w:sz w:val="28"/>
          <w:szCs w:val="28"/>
          <w:lang w:val="en-US"/>
        </w:rPr>
        <w:t>2026.10.27</w:t>
      </w:r>
    </w:p>
    <w:p w14:paraId="7A3EE5B7" w14:textId="77777777" w:rsidR="003C4005" w:rsidRDefault="003C4005">
      <w:pPr>
        <w:rPr>
          <w:sz w:val="28"/>
          <w:szCs w:val="28"/>
          <w:lang w:val="en-US"/>
        </w:rPr>
      </w:pPr>
      <w:r>
        <w:rPr>
          <w:sz w:val="28"/>
          <w:szCs w:val="28"/>
          <w:lang w:val="en-US"/>
        </w:rPr>
        <w:br w:type="page"/>
      </w:r>
    </w:p>
    <w:p w14:paraId="59FF8CBF" w14:textId="77777777" w:rsidR="0065111B" w:rsidRDefault="0065111B" w:rsidP="00D03D0B">
      <w:pPr>
        <w:jc w:val="center"/>
        <w:rPr>
          <w:sz w:val="28"/>
          <w:szCs w:val="28"/>
          <w:lang w:val="en-US"/>
        </w:rPr>
      </w:pPr>
      <w:r>
        <w:rPr>
          <w:b/>
          <w:color w:val="2F5496"/>
          <w:sz w:val="32"/>
          <w:szCs w:val="28"/>
          <w:lang w:val="en-US"/>
        </w:rPr>
        <w:lastRenderedPageBreak/>
        <w:t>INDICE</w:t>
      </w:r>
    </w:p>
    <w:sdt>
      <w:sdtPr>
        <w:rPr>
          <w:rFonts w:asciiTheme="minorHAnsi" w:eastAsiaTheme="minorHAnsi" w:hAnsiTheme="minorHAnsi" w:cstheme="minorBidi"/>
          <w:b w:val="0"/>
          <w:color w:val="auto"/>
          <w:sz w:val="22"/>
          <w:szCs w:val="22"/>
          <w:lang w:val="es-ES" w:eastAsia="en-US"/>
        </w:rPr>
        <w:id w:val="-131416317"/>
        <w:docPartObj>
          <w:docPartGallery w:val="Table of Contents"/>
          <w:docPartUnique/>
        </w:docPartObj>
      </w:sdtPr>
      <w:sdtEndPr>
        <w:rPr>
          <w:b/>
          <w:bCs/>
        </w:rPr>
      </w:sdtEndPr>
      <w:sdtContent>
        <w:p w14:paraId="3BC7718D" w14:textId="77777777" w:rsidR="00BD34D5" w:rsidRDefault="00BD34D5">
          <w:pPr>
            <w:pStyle w:val="TtuloTDC"/>
          </w:pPr>
        </w:p>
        <w:p w14:paraId="21957CCE" w14:textId="67C46ABC" w:rsidR="00B41DC6" w:rsidRDefault="00BD34D5">
          <w:pPr>
            <w:pStyle w:val="TDC1"/>
            <w:tabs>
              <w:tab w:val="right" w:leader="dot" w:pos="8828"/>
            </w:tabs>
            <w:rPr>
              <w:rFonts w:eastAsiaTheme="minorEastAsia"/>
              <w:noProof/>
              <w:kern w:val="2"/>
              <w:sz w:val="24"/>
              <w:szCs w:val="24"/>
              <w:lang w:val="es-419" w:eastAsia="es-419"/>
              <w14:ligatures w14:val="standardContextual"/>
            </w:rPr>
          </w:pPr>
          <w:r>
            <w:fldChar w:fldCharType="begin"/>
          </w:r>
          <w:r>
            <w:instrText xml:space="preserve"> TOC \o "1-3" \h \z \u </w:instrText>
          </w:r>
          <w:r>
            <w:fldChar w:fldCharType="separate"/>
          </w:r>
          <w:hyperlink w:anchor="_Toc243767907" w:history="1">
            <w:r w:rsidR="00B41DC6" w:rsidRPr="005034D8">
              <w:rPr>
                <w:rStyle w:val="Hipervnculo"/>
                <w:noProof/>
              </w:rPr>
              <w:t>CONTENIDO</w:t>
            </w:r>
            <w:r w:rsidR="00B41DC6">
              <w:rPr>
                <w:noProof/>
                <w:webHidden/>
              </w:rPr>
              <w:tab/>
            </w:r>
            <w:r w:rsidR="00B41DC6">
              <w:rPr>
                <w:noProof/>
                <w:webHidden/>
              </w:rPr>
              <w:fldChar w:fldCharType="begin"/>
            </w:r>
            <w:r w:rsidR="00B41DC6">
              <w:rPr>
                <w:noProof/>
                <w:webHidden/>
              </w:rPr>
              <w:instrText xml:space="preserve"> PAGEREF _Toc243767907 \h </w:instrText>
            </w:r>
            <w:r w:rsidR="00B41DC6">
              <w:rPr>
                <w:noProof/>
                <w:webHidden/>
              </w:rPr>
            </w:r>
            <w:r w:rsidR="00B41DC6">
              <w:rPr>
                <w:noProof/>
                <w:webHidden/>
              </w:rPr>
              <w:fldChar w:fldCharType="separate"/>
            </w:r>
            <w:r w:rsidR="00B41DC6">
              <w:rPr>
                <w:noProof/>
                <w:webHidden/>
              </w:rPr>
              <w:t>3</w:t>
            </w:r>
            <w:r w:rsidR="00B41DC6">
              <w:rPr>
                <w:noProof/>
                <w:webHidden/>
              </w:rPr>
              <w:fldChar w:fldCharType="end"/>
            </w:r>
          </w:hyperlink>
        </w:p>
        <w:p w14:paraId="7EE1A7E6" w14:textId="2527CC6B" w:rsidR="00B41DC6" w:rsidRDefault="00B41DC6">
          <w:pPr>
            <w:pStyle w:val="TDC2"/>
            <w:tabs>
              <w:tab w:val="right" w:leader="dot" w:pos="8828"/>
            </w:tabs>
            <w:rPr>
              <w:noProof/>
            </w:rPr>
          </w:pPr>
          <w:hyperlink w:anchor="_Toc243767908" w:history="1">
            <w:r w:rsidRPr="005034D8">
              <w:rPr>
                <w:rStyle w:val="Hipervnculo"/>
                <w:noProof/>
              </w:rPr>
              <w:t>Paso 1: Crear el archivo plano</w:t>
            </w:r>
            <w:r>
              <w:rPr>
                <w:noProof/>
                <w:webHidden/>
              </w:rPr>
              <w:tab/>
            </w:r>
            <w:r>
              <w:rPr>
                <w:noProof/>
                <w:webHidden/>
              </w:rPr>
              <w:fldChar w:fldCharType="begin"/>
            </w:r>
            <w:r>
              <w:rPr>
                <w:noProof/>
                <w:webHidden/>
              </w:rPr>
              <w:instrText xml:space="preserve"> PAGEREF _Toc243767908 \h </w:instrText>
            </w:r>
            <w:r>
              <w:rPr>
                <w:noProof/>
                <w:webHidden/>
              </w:rPr>
            </w:r>
            <w:r>
              <w:rPr>
                <w:noProof/>
                <w:webHidden/>
              </w:rPr>
              <w:fldChar w:fldCharType="separate"/>
            </w:r>
            <w:r>
              <w:rPr>
                <w:noProof/>
                <w:webHidden/>
              </w:rPr>
              <w:t>3</w:t>
            </w:r>
            <w:r>
              <w:rPr>
                <w:noProof/>
                <w:webHidden/>
              </w:rPr>
              <w:fldChar w:fldCharType="end"/>
            </w:r>
          </w:hyperlink>
        </w:p>
        <w:p w14:paraId="31F3242F" w14:textId="7CFF80F6" w:rsidR="00B41DC6" w:rsidRDefault="00B41DC6">
          <w:pPr>
            <w:pStyle w:val="TDC2"/>
            <w:tabs>
              <w:tab w:val="right" w:leader="dot" w:pos="8828"/>
            </w:tabs>
            <w:rPr>
              <w:noProof/>
            </w:rPr>
          </w:pPr>
          <w:hyperlink w:anchor="_Toc243767909" w:history="1">
            <w:r w:rsidRPr="005034D8">
              <w:rPr>
                <w:rStyle w:val="Hipervnculo"/>
                <w:noProof/>
              </w:rPr>
              <w:t>Paso 2: Escribir el nombre y apellido y guardar</w:t>
            </w:r>
            <w:r>
              <w:rPr>
                <w:noProof/>
                <w:webHidden/>
              </w:rPr>
              <w:tab/>
            </w:r>
            <w:r>
              <w:rPr>
                <w:noProof/>
                <w:webHidden/>
              </w:rPr>
              <w:fldChar w:fldCharType="begin"/>
            </w:r>
            <w:r>
              <w:rPr>
                <w:noProof/>
                <w:webHidden/>
              </w:rPr>
              <w:instrText xml:space="preserve"> PAGEREF _Toc243767909 \h </w:instrText>
            </w:r>
            <w:r>
              <w:rPr>
                <w:noProof/>
                <w:webHidden/>
              </w:rPr>
            </w:r>
            <w:r>
              <w:rPr>
                <w:noProof/>
                <w:webHidden/>
              </w:rPr>
              <w:fldChar w:fldCharType="separate"/>
            </w:r>
            <w:r>
              <w:rPr>
                <w:noProof/>
                <w:webHidden/>
              </w:rPr>
              <w:t>3</w:t>
            </w:r>
            <w:r>
              <w:rPr>
                <w:noProof/>
                <w:webHidden/>
              </w:rPr>
              <w:fldChar w:fldCharType="end"/>
            </w:r>
          </w:hyperlink>
        </w:p>
        <w:p w14:paraId="57BFDBD7" w14:textId="2A5A4502" w:rsidR="00B41DC6" w:rsidRDefault="00B41DC6">
          <w:pPr>
            <w:pStyle w:val="TDC2"/>
            <w:tabs>
              <w:tab w:val="right" w:leader="dot" w:pos="8828"/>
            </w:tabs>
            <w:rPr>
              <w:noProof/>
            </w:rPr>
          </w:pPr>
          <w:hyperlink w:anchor="_Toc243767910" w:history="1">
            <w:r w:rsidRPr="005034D8">
              <w:rPr>
                <w:rStyle w:val="Hipervnculo"/>
                <w:noProof/>
              </w:rPr>
              <w:t>Paso 3: Calcular el checksum en Defuse Security</w:t>
            </w:r>
            <w:r>
              <w:rPr>
                <w:noProof/>
                <w:webHidden/>
              </w:rPr>
              <w:tab/>
            </w:r>
            <w:r>
              <w:rPr>
                <w:noProof/>
                <w:webHidden/>
              </w:rPr>
              <w:fldChar w:fldCharType="begin"/>
            </w:r>
            <w:r>
              <w:rPr>
                <w:noProof/>
                <w:webHidden/>
              </w:rPr>
              <w:instrText xml:space="preserve"> PAGEREF _Toc243767910 \h </w:instrText>
            </w:r>
            <w:r>
              <w:rPr>
                <w:noProof/>
                <w:webHidden/>
              </w:rPr>
            </w:r>
            <w:r>
              <w:rPr>
                <w:noProof/>
                <w:webHidden/>
              </w:rPr>
              <w:fldChar w:fldCharType="separate"/>
            </w:r>
            <w:r>
              <w:rPr>
                <w:noProof/>
                <w:webHidden/>
              </w:rPr>
              <w:t>4</w:t>
            </w:r>
            <w:r>
              <w:rPr>
                <w:noProof/>
                <w:webHidden/>
              </w:rPr>
              <w:fldChar w:fldCharType="end"/>
            </w:r>
          </w:hyperlink>
        </w:p>
        <w:p w14:paraId="7661ACDB" w14:textId="3FBB3140" w:rsidR="00B41DC6" w:rsidRDefault="00B41DC6">
          <w:pPr>
            <w:pStyle w:val="TDC2"/>
            <w:tabs>
              <w:tab w:val="right" w:leader="dot" w:pos="8828"/>
            </w:tabs>
            <w:rPr>
              <w:noProof/>
            </w:rPr>
          </w:pPr>
          <w:hyperlink w:anchor="_Toc243767911" w:history="1">
            <w:r w:rsidRPr="005034D8">
              <w:rPr>
                <w:rStyle w:val="Hipervnculo"/>
                <w:noProof/>
              </w:rPr>
              <w:t>Paso 4: Guardar el valor SHA-256</w:t>
            </w:r>
            <w:r>
              <w:rPr>
                <w:noProof/>
                <w:webHidden/>
              </w:rPr>
              <w:tab/>
            </w:r>
            <w:r>
              <w:rPr>
                <w:noProof/>
                <w:webHidden/>
              </w:rPr>
              <w:fldChar w:fldCharType="begin"/>
            </w:r>
            <w:r>
              <w:rPr>
                <w:noProof/>
                <w:webHidden/>
              </w:rPr>
              <w:instrText xml:space="preserve"> PAGEREF _Toc243767911 \h </w:instrText>
            </w:r>
            <w:r>
              <w:rPr>
                <w:noProof/>
                <w:webHidden/>
              </w:rPr>
            </w:r>
            <w:r>
              <w:rPr>
                <w:noProof/>
                <w:webHidden/>
              </w:rPr>
              <w:fldChar w:fldCharType="separate"/>
            </w:r>
            <w:r>
              <w:rPr>
                <w:noProof/>
                <w:webHidden/>
              </w:rPr>
              <w:t>5</w:t>
            </w:r>
            <w:r>
              <w:rPr>
                <w:noProof/>
                <w:webHidden/>
              </w:rPr>
              <w:fldChar w:fldCharType="end"/>
            </w:r>
          </w:hyperlink>
        </w:p>
        <w:p w14:paraId="1C314107" w14:textId="11F317BD" w:rsidR="00B41DC6" w:rsidRDefault="00B41DC6">
          <w:pPr>
            <w:pStyle w:val="TDC2"/>
            <w:tabs>
              <w:tab w:val="right" w:leader="dot" w:pos="8828"/>
            </w:tabs>
            <w:rPr>
              <w:noProof/>
            </w:rPr>
          </w:pPr>
          <w:hyperlink w:anchor="_Toc243767912" w:history="1">
            <w:r w:rsidRPr="005034D8">
              <w:rPr>
                <w:rStyle w:val="Hipervnculo"/>
                <w:noProof/>
              </w:rPr>
              <w:t>Paso 5: Modificar el texto y guardar</w:t>
            </w:r>
            <w:r>
              <w:rPr>
                <w:noProof/>
                <w:webHidden/>
              </w:rPr>
              <w:tab/>
            </w:r>
            <w:r>
              <w:rPr>
                <w:noProof/>
                <w:webHidden/>
              </w:rPr>
              <w:fldChar w:fldCharType="begin"/>
            </w:r>
            <w:r>
              <w:rPr>
                <w:noProof/>
                <w:webHidden/>
              </w:rPr>
              <w:instrText xml:space="preserve"> PAGEREF _Toc243767912 \h </w:instrText>
            </w:r>
            <w:r>
              <w:rPr>
                <w:noProof/>
                <w:webHidden/>
              </w:rPr>
            </w:r>
            <w:r>
              <w:rPr>
                <w:noProof/>
                <w:webHidden/>
              </w:rPr>
              <w:fldChar w:fldCharType="separate"/>
            </w:r>
            <w:r>
              <w:rPr>
                <w:noProof/>
                <w:webHidden/>
              </w:rPr>
              <w:t>5</w:t>
            </w:r>
            <w:r>
              <w:rPr>
                <w:noProof/>
                <w:webHidden/>
              </w:rPr>
              <w:fldChar w:fldCharType="end"/>
            </w:r>
          </w:hyperlink>
        </w:p>
        <w:p w14:paraId="28985993" w14:textId="4ADD348E" w:rsidR="00B41DC6" w:rsidRDefault="00B41DC6">
          <w:pPr>
            <w:pStyle w:val="TDC2"/>
            <w:tabs>
              <w:tab w:val="right" w:leader="dot" w:pos="8828"/>
            </w:tabs>
            <w:rPr>
              <w:noProof/>
            </w:rPr>
          </w:pPr>
          <w:hyperlink w:anchor="_Toc243767913" w:history="1">
            <w:r w:rsidRPr="005034D8">
              <w:rPr>
                <w:rStyle w:val="Hipervnculo"/>
                <w:noProof/>
              </w:rPr>
              <w:t>Paso 6: Recalcular el SHA-256 y comparar con el original</w:t>
            </w:r>
            <w:r>
              <w:rPr>
                <w:noProof/>
                <w:webHidden/>
              </w:rPr>
              <w:tab/>
            </w:r>
            <w:r>
              <w:rPr>
                <w:noProof/>
                <w:webHidden/>
              </w:rPr>
              <w:fldChar w:fldCharType="begin"/>
            </w:r>
            <w:r>
              <w:rPr>
                <w:noProof/>
                <w:webHidden/>
              </w:rPr>
              <w:instrText xml:space="preserve"> PAGEREF _Toc243767913 \h </w:instrText>
            </w:r>
            <w:r>
              <w:rPr>
                <w:noProof/>
                <w:webHidden/>
              </w:rPr>
            </w:r>
            <w:r>
              <w:rPr>
                <w:noProof/>
                <w:webHidden/>
              </w:rPr>
              <w:fldChar w:fldCharType="separate"/>
            </w:r>
            <w:r>
              <w:rPr>
                <w:noProof/>
                <w:webHidden/>
              </w:rPr>
              <w:t>6</w:t>
            </w:r>
            <w:r>
              <w:rPr>
                <w:noProof/>
                <w:webHidden/>
              </w:rPr>
              <w:fldChar w:fldCharType="end"/>
            </w:r>
          </w:hyperlink>
        </w:p>
        <w:p w14:paraId="77B1206F" w14:textId="6C91A036" w:rsidR="00B41DC6" w:rsidRDefault="00B41DC6">
          <w:pPr>
            <w:pStyle w:val="TDC2"/>
            <w:tabs>
              <w:tab w:val="right" w:leader="dot" w:pos="8828"/>
            </w:tabs>
            <w:rPr>
              <w:noProof/>
            </w:rPr>
          </w:pPr>
          <w:hyperlink w:anchor="_Toc243767914" w:history="1">
            <w:r w:rsidRPr="005034D8">
              <w:rPr>
                <w:rStyle w:val="Hipervnculo"/>
                <w:noProof/>
              </w:rPr>
              <w:t>Paso 7: Devolver el texto a su estado original</w:t>
            </w:r>
            <w:r>
              <w:rPr>
                <w:noProof/>
                <w:webHidden/>
              </w:rPr>
              <w:tab/>
            </w:r>
            <w:r>
              <w:rPr>
                <w:noProof/>
                <w:webHidden/>
              </w:rPr>
              <w:fldChar w:fldCharType="begin"/>
            </w:r>
            <w:r>
              <w:rPr>
                <w:noProof/>
                <w:webHidden/>
              </w:rPr>
              <w:instrText xml:space="preserve"> PAGEREF _Toc243767914 \h </w:instrText>
            </w:r>
            <w:r>
              <w:rPr>
                <w:noProof/>
                <w:webHidden/>
              </w:rPr>
            </w:r>
            <w:r>
              <w:rPr>
                <w:noProof/>
                <w:webHidden/>
              </w:rPr>
              <w:fldChar w:fldCharType="separate"/>
            </w:r>
            <w:r>
              <w:rPr>
                <w:noProof/>
                <w:webHidden/>
              </w:rPr>
              <w:t>8</w:t>
            </w:r>
            <w:r>
              <w:rPr>
                <w:noProof/>
                <w:webHidden/>
              </w:rPr>
              <w:fldChar w:fldCharType="end"/>
            </w:r>
          </w:hyperlink>
        </w:p>
        <w:p w14:paraId="61363FD4" w14:textId="34C1C485" w:rsidR="00B41DC6" w:rsidRDefault="00B41DC6">
          <w:pPr>
            <w:pStyle w:val="TDC2"/>
            <w:tabs>
              <w:tab w:val="right" w:leader="dot" w:pos="8828"/>
            </w:tabs>
            <w:rPr>
              <w:noProof/>
            </w:rPr>
          </w:pPr>
          <w:hyperlink w:anchor="_Toc243767915" w:history="1">
            <w:r w:rsidRPr="005034D8">
              <w:rPr>
                <w:rStyle w:val="Hipervnculo"/>
                <w:noProof/>
              </w:rPr>
              <w:t>Paso 8: Recalcular el SHA-256 y comparar con el original</w:t>
            </w:r>
            <w:r>
              <w:rPr>
                <w:noProof/>
                <w:webHidden/>
              </w:rPr>
              <w:tab/>
            </w:r>
            <w:r>
              <w:rPr>
                <w:noProof/>
                <w:webHidden/>
              </w:rPr>
              <w:fldChar w:fldCharType="begin"/>
            </w:r>
            <w:r>
              <w:rPr>
                <w:noProof/>
                <w:webHidden/>
              </w:rPr>
              <w:instrText xml:space="preserve"> PAGEREF _Toc243767915 \h </w:instrText>
            </w:r>
            <w:r>
              <w:rPr>
                <w:noProof/>
                <w:webHidden/>
              </w:rPr>
            </w:r>
            <w:r>
              <w:rPr>
                <w:noProof/>
                <w:webHidden/>
              </w:rPr>
              <w:fldChar w:fldCharType="separate"/>
            </w:r>
            <w:r>
              <w:rPr>
                <w:noProof/>
                <w:webHidden/>
              </w:rPr>
              <w:t>8</w:t>
            </w:r>
            <w:r>
              <w:rPr>
                <w:noProof/>
                <w:webHidden/>
              </w:rPr>
              <w:fldChar w:fldCharType="end"/>
            </w:r>
          </w:hyperlink>
        </w:p>
        <w:p w14:paraId="793B8B71" w14:textId="08040D68" w:rsidR="00B41DC6" w:rsidRDefault="00B41DC6">
          <w:pPr>
            <w:pStyle w:val="TDC2"/>
            <w:tabs>
              <w:tab w:val="right" w:leader="dot" w:pos="8828"/>
            </w:tabs>
            <w:rPr>
              <w:noProof/>
            </w:rPr>
          </w:pPr>
          <w:hyperlink w:anchor="_Toc243767916" w:history="1">
            <w:r w:rsidRPr="005034D8">
              <w:rPr>
                <w:rStyle w:val="Hipervnculo"/>
                <w:noProof/>
              </w:rPr>
              <w:t>Paso 9: Verificar los hashes con Get-FileHash en PowerShell</w:t>
            </w:r>
            <w:r>
              <w:rPr>
                <w:noProof/>
                <w:webHidden/>
              </w:rPr>
              <w:tab/>
            </w:r>
            <w:r>
              <w:rPr>
                <w:noProof/>
                <w:webHidden/>
              </w:rPr>
              <w:fldChar w:fldCharType="begin"/>
            </w:r>
            <w:r>
              <w:rPr>
                <w:noProof/>
                <w:webHidden/>
              </w:rPr>
              <w:instrText xml:space="preserve"> PAGEREF _Toc243767916 \h </w:instrText>
            </w:r>
            <w:r>
              <w:rPr>
                <w:noProof/>
                <w:webHidden/>
              </w:rPr>
            </w:r>
            <w:r>
              <w:rPr>
                <w:noProof/>
                <w:webHidden/>
              </w:rPr>
              <w:fldChar w:fldCharType="separate"/>
            </w:r>
            <w:r>
              <w:rPr>
                <w:noProof/>
                <w:webHidden/>
              </w:rPr>
              <w:t>9</w:t>
            </w:r>
            <w:r>
              <w:rPr>
                <w:noProof/>
                <w:webHidden/>
              </w:rPr>
              <w:fldChar w:fldCharType="end"/>
            </w:r>
          </w:hyperlink>
        </w:p>
        <w:p w14:paraId="7C616FAC" w14:textId="248FBD6A" w:rsidR="00B41DC6" w:rsidRDefault="00B41DC6">
          <w:pPr>
            <w:pStyle w:val="TDC3"/>
            <w:tabs>
              <w:tab w:val="right" w:leader="dot" w:pos="8828"/>
            </w:tabs>
            <w:rPr>
              <w:noProof/>
            </w:rPr>
          </w:pPr>
          <w:hyperlink w:anchor="_Toc243767917" w:history="1">
            <w:r w:rsidRPr="005034D8">
              <w:rPr>
                <w:rStyle w:val="Hipervnculo"/>
                <w:noProof/>
              </w:rPr>
              <w:t>Control: efecto del salto de línea y del BOM</w:t>
            </w:r>
            <w:r>
              <w:rPr>
                <w:noProof/>
                <w:webHidden/>
              </w:rPr>
              <w:tab/>
            </w:r>
            <w:r>
              <w:rPr>
                <w:noProof/>
                <w:webHidden/>
              </w:rPr>
              <w:fldChar w:fldCharType="begin"/>
            </w:r>
            <w:r>
              <w:rPr>
                <w:noProof/>
                <w:webHidden/>
              </w:rPr>
              <w:instrText xml:space="preserve"> PAGEREF _Toc243767917 \h </w:instrText>
            </w:r>
            <w:r>
              <w:rPr>
                <w:noProof/>
                <w:webHidden/>
              </w:rPr>
            </w:r>
            <w:r>
              <w:rPr>
                <w:noProof/>
                <w:webHidden/>
              </w:rPr>
              <w:fldChar w:fldCharType="separate"/>
            </w:r>
            <w:r>
              <w:rPr>
                <w:noProof/>
                <w:webHidden/>
              </w:rPr>
              <w:t>10</w:t>
            </w:r>
            <w:r>
              <w:rPr>
                <w:noProof/>
                <w:webHidden/>
              </w:rPr>
              <w:fldChar w:fldCharType="end"/>
            </w:r>
          </w:hyperlink>
        </w:p>
        <w:p w14:paraId="410622FA" w14:textId="0DEE037C" w:rsidR="00B41DC6" w:rsidRDefault="00B41DC6">
          <w:pPr>
            <w:pStyle w:val="TDC1"/>
            <w:tabs>
              <w:tab w:val="right" w:leader="dot" w:pos="8828"/>
            </w:tabs>
            <w:rPr>
              <w:rFonts w:eastAsiaTheme="minorEastAsia"/>
              <w:noProof/>
              <w:kern w:val="2"/>
              <w:sz w:val="24"/>
              <w:szCs w:val="24"/>
              <w:lang w:val="es-419" w:eastAsia="es-419"/>
              <w14:ligatures w14:val="standardContextual"/>
            </w:rPr>
          </w:pPr>
          <w:hyperlink w:anchor="_Toc243767918" w:history="1">
            <w:r w:rsidRPr="005034D8">
              <w:rPr>
                <w:rStyle w:val="Hipervnculo"/>
                <w:noProof/>
              </w:rPr>
              <w:t>CONCLUSION</w:t>
            </w:r>
            <w:r>
              <w:rPr>
                <w:noProof/>
                <w:webHidden/>
              </w:rPr>
              <w:tab/>
            </w:r>
            <w:r>
              <w:rPr>
                <w:noProof/>
                <w:webHidden/>
              </w:rPr>
              <w:fldChar w:fldCharType="begin"/>
            </w:r>
            <w:r>
              <w:rPr>
                <w:noProof/>
                <w:webHidden/>
              </w:rPr>
              <w:instrText xml:space="preserve"> PAGEREF _Toc243767918 \h </w:instrText>
            </w:r>
            <w:r>
              <w:rPr>
                <w:noProof/>
                <w:webHidden/>
              </w:rPr>
            </w:r>
            <w:r>
              <w:rPr>
                <w:noProof/>
                <w:webHidden/>
              </w:rPr>
              <w:fldChar w:fldCharType="separate"/>
            </w:r>
            <w:r>
              <w:rPr>
                <w:noProof/>
                <w:webHidden/>
              </w:rPr>
              <w:t>12</w:t>
            </w:r>
            <w:r>
              <w:rPr>
                <w:noProof/>
                <w:webHidden/>
              </w:rPr>
              <w:fldChar w:fldCharType="end"/>
            </w:r>
          </w:hyperlink>
        </w:p>
        <w:p w14:paraId="2378B6A6" w14:textId="7D7C5DE9" w:rsidR="00B41DC6" w:rsidRDefault="00B41DC6">
          <w:pPr>
            <w:pStyle w:val="TDC1"/>
            <w:tabs>
              <w:tab w:val="right" w:leader="dot" w:pos="8828"/>
            </w:tabs>
            <w:rPr>
              <w:rFonts w:eastAsiaTheme="minorEastAsia"/>
              <w:noProof/>
              <w:kern w:val="2"/>
              <w:sz w:val="24"/>
              <w:szCs w:val="24"/>
              <w:lang w:val="es-419" w:eastAsia="es-419"/>
              <w14:ligatures w14:val="standardContextual"/>
            </w:rPr>
          </w:pPr>
          <w:hyperlink w:anchor="_Toc243767919" w:history="1">
            <w:r w:rsidRPr="005034D8">
              <w:rPr>
                <w:rStyle w:val="Hipervnculo"/>
                <w:noProof/>
              </w:rPr>
              <w:t>REFERENCIA</w:t>
            </w:r>
            <w:r>
              <w:rPr>
                <w:noProof/>
                <w:webHidden/>
              </w:rPr>
              <w:tab/>
            </w:r>
            <w:r>
              <w:rPr>
                <w:noProof/>
                <w:webHidden/>
              </w:rPr>
              <w:fldChar w:fldCharType="begin"/>
            </w:r>
            <w:r>
              <w:rPr>
                <w:noProof/>
                <w:webHidden/>
              </w:rPr>
              <w:instrText xml:space="preserve"> PAGEREF _Toc243767919 \h </w:instrText>
            </w:r>
            <w:r>
              <w:rPr>
                <w:noProof/>
                <w:webHidden/>
              </w:rPr>
            </w:r>
            <w:r>
              <w:rPr>
                <w:noProof/>
                <w:webHidden/>
              </w:rPr>
              <w:fldChar w:fldCharType="separate"/>
            </w:r>
            <w:r>
              <w:rPr>
                <w:noProof/>
                <w:webHidden/>
              </w:rPr>
              <w:t>13</w:t>
            </w:r>
            <w:r>
              <w:rPr>
                <w:noProof/>
                <w:webHidden/>
              </w:rPr>
              <w:fldChar w:fldCharType="end"/>
            </w:r>
          </w:hyperlink>
        </w:p>
        <w:p w14:paraId="1F1C1A7A" w14:textId="6903D25F" w:rsidR="00BD34D5" w:rsidRDefault="00BD34D5">
          <w:r>
            <w:rPr>
              <w:b/>
              <w:bCs/>
              <w:lang w:val="es-ES"/>
            </w:rPr>
            <w:fldChar w:fldCharType="end"/>
          </w:r>
        </w:p>
      </w:sdtContent>
    </w:sdt>
    <w:p w14:paraId="14308819" w14:textId="77777777" w:rsidR="001C0246" w:rsidRDefault="00AE6191">
      <w:r>
        <w:br w:type="page"/>
      </w:r>
    </w:p>
    <w:p w14:paraId="24E1EF64" w14:textId="77777777" w:rsidR="001C0246" w:rsidRDefault="00AE6191">
      <w:pPr>
        <w:pStyle w:val="Ttulo1"/>
      </w:pPr>
      <w:bookmarkStart w:id="0" w:name="_Toc243767907"/>
      <w:r>
        <w:lastRenderedPageBreak/>
        <w:t>CONTENIDO</w:t>
      </w:r>
      <w:bookmarkEnd w:id="0"/>
    </w:p>
    <w:p w14:paraId="0AA98DAC" w14:textId="77777777" w:rsidR="001C0246" w:rsidRDefault="00AE6191">
      <w:pPr>
        <w:spacing w:after="120" w:line="276" w:lineRule="auto"/>
        <w:jc w:val="both"/>
      </w:pPr>
      <w:r>
        <w:rPr>
          <w:b/>
          <w:sz w:val="24"/>
        </w:rPr>
        <w:t>Objetivo:</w:t>
      </w:r>
      <w:r>
        <w:rPr>
          <w:sz w:val="24"/>
        </w:rPr>
        <w:t xml:space="preserve"> crear un archivo plano con el nombre y apellido (Gerald Rios), obtener su suma de verificación SHA-256 en la página de Defuse Security y comprobar qué pasa con ese valor cuando el texto se modifica y cuando se devuelve a su estado original.</w:t>
      </w:r>
    </w:p>
    <w:p w14:paraId="25ACB7C2" w14:textId="77777777" w:rsidR="001C0246" w:rsidRDefault="00AE6191">
      <w:pPr>
        <w:pStyle w:val="Ttulo21"/>
      </w:pPr>
      <w:bookmarkStart w:id="1" w:name="_Toc243767908"/>
      <w:r>
        <w:t>Paso 1: Crear el archivo plano</w:t>
      </w:r>
      <w:bookmarkEnd w:id="1"/>
    </w:p>
    <w:p w14:paraId="6E1250C2" w14:textId="77777777" w:rsidR="001C0246" w:rsidRDefault="00AE6191">
      <w:pPr>
        <w:spacing w:after="120" w:line="276" w:lineRule="auto"/>
        <w:jc w:val="both"/>
      </w:pPr>
      <w:r>
        <w:rPr>
          <w:sz w:val="24"/>
        </w:rPr>
        <w:t>En la carpeta de evidencias del laboratorio se creó un archivo de texto vacío llamado «GeraldRios.txt» y se abrió con el Bloc de notas de Windows 11. La barra de estado muestra «0 caracteres» y la codificación UTF-8, que es la que el Bloc de notas usa por defecto al guardar.</w:t>
      </w:r>
    </w:p>
    <w:p w14:paraId="4FB12706" w14:textId="77777777" w:rsidR="001C0246" w:rsidRDefault="00AE6191">
      <w:pPr>
        <w:keepNext/>
        <w:spacing w:after="40"/>
        <w:jc w:val="center"/>
      </w:pPr>
      <w:r>
        <w:rPr>
          <w:noProof/>
        </w:rPr>
        <w:drawing>
          <wp:inline distT="0" distB="0" distL="0" distR="0" wp14:anchorId="65305A40" wp14:editId="0B033693">
            <wp:extent cx="5040000" cy="291819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archivo_vacio.png"/>
                    <pic:cNvPicPr/>
                  </pic:nvPicPr>
                  <pic:blipFill>
                    <a:blip r:embed="rId10"/>
                    <a:stretch>
                      <a:fillRect/>
                    </a:stretch>
                  </pic:blipFill>
                  <pic:spPr>
                    <a:xfrm>
                      <a:off x="0" y="0"/>
                      <a:ext cx="5040000" cy="2918194"/>
                    </a:xfrm>
                    <a:prstGeom prst="rect">
                      <a:avLst/>
                    </a:prstGeom>
                  </pic:spPr>
                </pic:pic>
              </a:graphicData>
            </a:graphic>
          </wp:inline>
        </w:drawing>
      </w:r>
    </w:p>
    <w:p w14:paraId="5A32F775" w14:textId="77777777" w:rsidR="001C0246" w:rsidRDefault="00AE6191">
      <w:pPr>
        <w:spacing w:after="200"/>
        <w:jc w:val="center"/>
      </w:pPr>
      <w:r>
        <w:rPr>
          <w:i/>
          <w:sz w:val="20"/>
        </w:rPr>
        <w:t>Figura 1. Archivo GeraldRios.txt recién creado, abierto en el Bloc de notas.</w:t>
      </w:r>
    </w:p>
    <w:p w14:paraId="704C1B04" w14:textId="77777777" w:rsidR="001C0246" w:rsidRDefault="00AE6191">
      <w:pPr>
        <w:pStyle w:val="Ttulo21"/>
      </w:pPr>
      <w:bookmarkStart w:id="2" w:name="_Toc243767909"/>
      <w:r>
        <w:t>Paso 2: Escribir el nombre y apellido y guardar</w:t>
      </w:r>
      <w:bookmarkEnd w:id="2"/>
    </w:p>
    <w:p w14:paraId="32B56EA7" w14:textId="77777777" w:rsidR="001C0246" w:rsidRDefault="00AE6191">
      <w:pPr>
        <w:spacing w:after="120" w:line="276" w:lineRule="auto"/>
        <w:jc w:val="both"/>
      </w:pPr>
      <w:r>
        <w:rPr>
          <w:sz w:val="24"/>
        </w:rPr>
        <w:t>Se escribió «Gerald Rios» y se guardó con Ctrl + S. El apellido va sin tilde para que cada letra ocupe un solo byte. No se presionó Enter al final, así que el archivo no lleva salto de línea: la barra de estado marca 11 caracteres (6 de «Gerald», el espacio y 4 de «Rios») y el archivo pesa 11 bytes.</w:t>
      </w:r>
    </w:p>
    <w:p w14:paraId="7562BC6E" w14:textId="77777777" w:rsidR="001C0246" w:rsidRDefault="00AE6191">
      <w:pPr>
        <w:keepNext/>
        <w:spacing w:after="40"/>
        <w:jc w:val="center"/>
      </w:pPr>
      <w:r>
        <w:rPr>
          <w:noProof/>
        </w:rPr>
        <w:lastRenderedPageBreak/>
        <w:drawing>
          <wp:inline distT="0" distB="0" distL="0" distR="0" wp14:anchorId="15515968" wp14:editId="6CDFA081">
            <wp:extent cx="5040000" cy="238077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texto_original_guardado.png"/>
                    <pic:cNvPicPr/>
                  </pic:nvPicPr>
                  <pic:blipFill>
                    <a:blip r:embed="rId11"/>
                    <a:stretch>
                      <a:fillRect/>
                    </a:stretch>
                  </pic:blipFill>
                  <pic:spPr>
                    <a:xfrm>
                      <a:off x="0" y="0"/>
                      <a:ext cx="5040000" cy="2380773"/>
                    </a:xfrm>
                    <a:prstGeom prst="rect">
                      <a:avLst/>
                    </a:prstGeom>
                  </pic:spPr>
                </pic:pic>
              </a:graphicData>
            </a:graphic>
          </wp:inline>
        </w:drawing>
      </w:r>
    </w:p>
    <w:p w14:paraId="67E3B7E7" w14:textId="77777777" w:rsidR="001C0246" w:rsidRDefault="00AE6191">
      <w:pPr>
        <w:spacing w:after="200"/>
        <w:jc w:val="center"/>
      </w:pPr>
      <w:r>
        <w:rPr>
          <w:i/>
          <w:sz w:val="20"/>
        </w:rPr>
        <w:t>Figura 2. Texto original guardado: 11 caracteres, UTF-8.</w:t>
      </w:r>
    </w:p>
    <w:p w14:paraId="26130125" w14:textId="77777777" w:rsidR="001C0246" w:rsidRDefault="00AE6191">
      <w:pPr>
        <w:pStyle w:val="Ttulo21"/>
      </w:pPr>
      <w:bookmarkStart w:id="3" w:name="_Toc243767910"/>
      <w:r>
        <w:t>Paso 3: Calcular el checksum en Defuse Security</w:t>
      </w:r>
      <w:bookmarkEnd w:id="3"/>
    </w:p>
    <w:p w14:paraId="421FB551" w14:textId="77777777" w:rsidR="001C0246" w:rsidRDefault="00AE6191">
      <w:pPr>
        <w:spacing w:after="120" w:line="276" w:lineRule="auto"/>
        <w:jc w:val="both"/>
      </w:pPr>
      <w:r>
        <w:rPr>
          <w:sz w:val="24"/>
        </w:rPr>
        <w:t xml:space="preserve">Se entró a https://defuse.ca/checksums.htm#checksums. La página tiene un cuadro para pegar texto («Enter some ASCII or UNICODE text...») y otro para subir un archivo. En el cuadro de texto se escribió el mismo contenido del archivo, «Gerald Rios», sin espacios ni saltos de línea adicionales, y se presionó </w:t>
      </w:r>
      <w:r>
        <w:rPr>
          <w:b/>
          <w:sz w:val="24"/>
        </w:rPr>
        <w:t>Calculate checksums..</w:t>
      </w:r>
      <w:r>
        <w:rPr>
          <w:sz w:val="24"/>
        </w:rPr>
        <w:t>. Debajo aparece la sección «Checksums» con el resultado de 61 algoritmos distintos (md5, sha1, sha256, sha512, crc32, whirlpool, entre otros). En la figura se resalta la fila sha256, que es la que pide el laboratorio.</w:t>
      </w:r>
    </w:p>
    <w:p w14:paraId="557BCC33" w14:textId="77777777" w:rsidR="001C0246" w:rsidRDefault="00AE6191">
      <w:pPr>
        <w:keepNext/>
        <w:spacing w:after="40"/>
        <w:jc w:val="center"/>
      </w:pPr>
      <w:r>
        <w:rPr>
          <w:noProof/>
        </w:rPr>
        <w:lastRenderedPageBreak/>
        <w:drawing>
          <wp:inline distT="0" distB="0" distL="0" distR="0" wp14:anchorId="5A1D57C4" wp14:editId="32BCF16A">
            <wp:extent cx="5760000" cy="350924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efuse_sha256_original.png"/>
                    <pic:cNvPicPr/>
                  </pic:nvPicPr>
                  <pic:blipFill>
                    <a:blip r:embed="rId12"/>
                    <a:stretch>
                      <a:fillRect/>
                    </a:stretch>
                  </pic:blipFill>
                  <pic:spPr>
                    <a:xfrm>
                      <a:off x="0" y="0"/>
                      <a:ext cx="5760000" cy="3509244"/>
                    </a:xfrm>
                    <a:prstGeom prst="rect">
                      <a:avLst/>
                    </a:prstGeom>
                  </pic:spPr>
                </pic:pic>
              </a:graphicData>
            </a:graphic>
          </wp:inline>
        </w:drawing>
      </w:r>
    </w:p>
    <w:p w14:paraId="0955B053" w14:textId="77777777" w:rsidR="001C0246" w:rsidRDefault="00AE6191">
      <w:pPr>
        <w:spacing w:after="200"/>
        <w:jc w:val="center"/>
      </w:pPr>
      <w:r>
        <w:rPr>
          <w:i/>
          <w:sz w:val="20"/>
        </w:rPr>
        <w:t>Figura 3. Defuse Security con el texto «Gerald Rios» y su SHA-256 resaltado.</w:t>
      </w:r>
    </w:p>
    <w:p w14:paraId="375A13EE" w14:textId="77777777" w:rsidR="001C0246" w:rsidRDefault="00AE6191">
      <w:pPr>
        <w:pStyle w:val="Ttulo21"/>
      </w:pPr>
      <w:bookmarkStart w:id="4" w:name="_Toc243767911"/>
      <w:r>
        <w:t>Paso 4: Guardar el valor SHA-256</w:t>
      </w:r>
      <w:bookmarkEnd w:id="4"/>
    </w:p>
    <w:p w14:paraId="15BB58A5" w14:textId="77777777" w:rsidR="001C0246" w:rsidRDefault="00AE6191">
      <w:pPr>
        <w:spacing w:after="120" w:line="276" w:lineRule="auto"/>
        <w:jc w:val="both"/>
      </w:pPr>
      <w:r>
        <w:rPr>
          <w:sz w:val="24"/>
        </w:rPr>
        <w:t>El valor se copió de la página y se guardó en el archivo «hashes_sha256.txt», junto a las evidencias, para compararlo en los pasos siguientes:</w:t>
      </w:r>
    </w:p>
    <w:p w14:paraId="4F447AD9" w14:textId="77777777" w:rsidR="001C0246" w:rsidRDefault="00AE6191">
      <w:pPr>
        <w:shd w:val="clear" w:color="auto" w:fill="F2F2F2"/>
        <w:spacing w:after="0" w:line="240" w:lineRule="auto"/>
        <w:ind w:left="283"/>
      </w:pPr>
      <w:r>
        <w:rPr>
          <w:rFonts w:ascii="Consolas" w:hAnsi="Consolas"/>
          <w:sz w:val="19"/>
        </w:rPr>
        <w:t>Estado 1 (original)  "Gerald Rios"</w:t>
      </w:r>
    </w:p>
    <w:p w14:paraId="1129A68F" w14:textId="77777777" w:rsidR="001C0246" w:rsidRDefault="00AE6191">
      <w:pPr>
        <w:shd w:val="clear" w:color="auto" w:fill="F2F2F2"/>
        <w:spacing w:after="0" w:line="240" w:lineRule="auto"/>
        <w:ind w:left="283"/>
      </w:pPr>
      <w:r>
        <w:rPr>
          <w:rFonts w:ascii="Consolas" w:hAnsi="Consolas"/>
          <w:sz w:val="19"/>
        </w:rPr>
        <w:t>SHA-256: 6691e04f20521d4c223478eaac111345e47064a74195c00c00705b086e5b8903</w:t>
      </w:r>
    </w:p>
    <w:p w14:paraId="05E7799E" w14:textId="77777777" w:rsidR="001C0246" w:rsidRDefault="001C0246">
      <w:pPr>
        <w:spacing w:after="40"/>
      </w:pPr>
    </w:p>
    <w:p w14:paraId="1C3168AF" w14:textId="77777777" w:rsidR="001C0246" w:rsidRDefault="00AE6191">
      <w:pPr>
        <w:spacing w:after="120" w:line="276" w:lineRule="auto"/>
        <w:jc w:val="both"/>
      </w:pPr>
      <w:r>
        <w:rPr>
          <w:sz w:val="24"/>
        </w:rPr>
        <w:t>SHA-256 siempre devuelve 256 bits, que en hexadecimal son 64 caracteres, sin importar si la entrada tiene 11 bytes o varios megabytes.</w:t>
      </w:r>
    </w:p>
    <w:p w14:paraId="2E89C396" w14:textId="77777777" w:rsidR="001C0246" w:rsidRDefault="00AE6191">
      <w:pPr>
        <w:pStyle w:val="Ttulo21"/>
      </w:pPr>
      <w:bookmarkStart w:id="5" w:name="_Toc243767912"/>
      <w:r>
        <w:t>Paso 5: Modificar el texto y guardar</w:t>
      </w:r>
      <w:bookmarkEnd w:id="5"/>
    </w:p>
    <w:p w14:paraId="76212C4D" w14:textId="77777777" w:rsidR="001C0246" w:rsidRDefault="00AE6191">
      <w:pPr>
        <w:spacing w:after="120" w:line="276" w:lineRule="auto"/>
        <w:jc w:val="both"/>
      </w:pPr>
      <w:r>
        <w:rPr>
          <w:sz w:val="24"/>
        </w:rPr>
        <w:t>Se abrió de nuevo GeraldRios.txt, se seleccionó todo el contenido y se reemplazó. El texto quedó «Gerald rios»: la única diferencia con el original es la R del apellido, que ahora está en minúscula. El archivo sigue teniendo 11 caracteres. En la Figura 4 el punto en la pestaña indica que hay cambios sin guardar; en la Figura 5 ya se guardó.</w:t>
      </w:r>
    </w:p>
    <w:p w14:paraId="71AD8BDE" w14:textId="77777777" w:rsidR="001C0246" w:rsidRDefault="00AE6191">
      <w:pPr>
        <w:keepNext/>
        <w:spacing w:after="40"/>
        <w:jc w:val="center"/>
      </w:pPr>
      <w:r>
        <w:rPr>
          <w:noProof/>
        </w:rPr>
        <w:lastRenderedPageBreak/>
        <w:drawing>
          <wp:inline distT="0" distB="0" distL="0" distR="0" wp14:anchorId="158648FA" wp14:editId="5BAA4DA6">
            <wp:extent cx="5040000" cy="238077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texto_modificado_sin_guardar.png"/>
                    <pic:cNvPicPr/>
                  </pic:nvPicPr>
                  <pic:blipFill>
                    <a:blip r:embed="rId13"/>
                    <a:stretch>
                      <a:fillRect/>
                    </a:stretch>
                  </pic:blipFill>
                  <pic:spPr>
                    <a:xfrm>
                      <a:off x="0" y="0"/>
                      <a:ext cx="5040000" cy="2380773"/>
                    </a:xfrm>
                    <a:prstGeom prst="rect">
                      <a:avLst/>
                    </a:prstGeom>
                  </pic:spPr>
                </pic:pic>
              </a:graphicData>
            </a:graphic>
          </wp:inline>
        </w:drawing>
      </w:r>
    </w:p>
    <w:p w14:paraId="29DBB444" w14:textId="77777777" w:rsidR="001C0246" w:rsidRDefault="00AE6191">
      <w:pPr>
        <w:spacing w:after="200"/>
        <w:jc w:val="center"/>
      </w:pPr>
      <w:r>
        <w:rPr>
          <w:i/>
          <w:sz w:val="20"/>
        </w:rPr>
        <w:t>Figura 4. Texto modificado antes de guardar (punto en la pestaña).</w:t>
      </w:r>
    </w:p>
    <w:p w14:paraId="6C9F6ED7" w14:textId="77777777" w:rsidR="001C0246" w:rsidRDefault="00AE6191">
      <w:pPr>
        <w:keepNext/>
        <w:spacing w:after="40"/>
        <w:jc w:val="center"/>
      </w:pPr>
      <w:r>
        <w:rPr>
          <w:noProof/>
        </w:rPr>
        <w:drawing>
          <wp:inline distT="0" distB="0" distL="0" distR="0" wp14:anchorId="2F71C74D" wp14:editId="3AF7A153">
            <wp:extent cx="5040000" cy="238077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texto_modificado_guardado.png"/>
                    <pic:cNvPicPr/>
                  </pic:nvPicPr>
                  <pic:blipFill>
                    <a:blip r:embed="rId14"/>
                    <a:stretch>
                      <a:fillRect/>
                    </a:stretch>
                  </pic:blipFill>
                  <pic:spPr>
                    <a:xfrm>
                      <a:off x="0" y="0"/>
                      <a:ext cx="5040000" cy="2380773"/>
                    </a:xfrm>
                    <a:prstGeom prst="rect">
                      <a:avLst/>
                    </a:prstGeom>
                  </pic:spPr>
                </pic:pic>
              </a:graphicData>
            </a:graphic>
          </wp:inline>
        </w:drawing>
      </w:r>
    </w:p>
    <w:p w14:paraId="3B6C1BA7" w14:textId="77777777" w:rsidR="001C0246" w:rsidRDefault="00AE6191">
      <w:pPr>
        <w:spacing w:after="200"/>
        <w:jc w:val="center"/>
      </w:pPr>
      <w:r>
        <w:rPr>
          <w:i/>
          <w:sz w:val="20"/>
        </w:rPr>
        <w:t>Figura 5. Texto modificado «Gerald rios» ya guardado.</w:t>
      </w:r>
    </w:p>
    <w:p w14:paraId="3D6D9EB9" w14:textId="77777777" w:rsidR="001C0246" w:rsidRDefault="00AE6191">
      <w:pPr>
        <w:pStyle w:val="Ttulo21"/>
      </w:pPr>
      <w:bookmarkStart w:id="6" w:name="_Toc243767913"/>
      <w:r>
        <w:t>Paso 6: Recalcular el SHA-256 y comparar con el original</w:t>
      </w:r>
      <w:bookmarkEnd w:id="6"/>
    </w:p>
    <w:p w14:paraId="316EFCDE" w14:textId="77777777" w:rsidR="001C0246" w:rsidRDefault="00AE6191">
      <w:pPr>
        <w:spacing w:after="120" w:line="276" w:lineRule="auto"/>
        <w:jc w:val="both"/>
      </w:pPr>
      <w:r>
        <w:rPr>
          <w:sz w:val="24"/>
        </w:rPr>
        <w:t>En Defuse Security se borró el contenido del cuadro, se escribió «Gerald rios» y se volvió a presionar Calculate checksums..</w:t>
      </w:r>
    </w:p>
    <w:p w14:paraId="09E7AC70" w14:textId="77777777" w:rsidR="001C0246" w:rsidRDefault="00AE6191">
      <w:pPr>
        <w:keepNext/>
        <w:spacing w:after="40"/>
        <w:jc w:val="center"/>
      </w:pPr>
      <w:r>
        <w:rPr>
          <w:noProof/>
        </w:rPr>
        <w:lastRenderedPageBreak/>
        <w:drawing>
          <wp:inline distT="0" distB="0" distL="0" distR="0" wp14:anchorId="48F4CA83" wp14:editId="7209E9DD">
            <wp:extent cx="5760000" cy="245387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defuse_texto_modificado.png"/>
                    <pic:cNvPicPr/>
                  </pic:nvPicPr>
                  <pic:blipFill>
                    <a:blip r:embed="rId15"/>
                    <a:stretch>
                      <a:fillRect/>
                    </a:stretch>
                  </pic:blipFill>
                  <pic:spPr>
                    <a:xfrm>
                      <a:off x="0" y="0"/>
                      <a:ext cx="5760000" cy="2453878"/>
                    </a:xfrm>
                    <a:prstGeom prst="rect">
                      <a:avLst/>
                    </a:prstGeom>
                  </pic:spPr>
                </pic:pic>
              </a:graphicData>
            </a:graphic>
          </wp:inline>
        </w:drawing>
      </w:r>
    </w:p>
    <w:p w14:paraId="17CF0BB9" w14:textId="77777777" w:rsidR="001C0246" w:rsidRDefault="00AE6191">
      <w:pPr>
        <w:spacing w:after="200"/>
        <w:jc w:val="center"/>
      </w:pPr>
      <w:r>
        <w:rPr>
          <w:i/>
          <w:sz w:val="20"/>
        </w:rPr>
        <w:t>Figura 6. Texto modificado escrito en Defuse Security, antes de calcular.</w:t>
      </w:r>
    </w:p>
    <w:p w14:paraId="7D01732C" w14:textId="77777777" w:rsidR="001C0246" w:rsidRDefault="00AE6191">
      <w:pPr>
        <w:keepNext/>
        <w:spacing w:after="40"/>
        <w:jc w:val="center"/>
      </w:pPr>
      <w:r>
        <w:rPr>
          <w:noProof/>
        </w:rPr>
        <w:drawing>
          <wp:inline distT="0" distB="0" distL="0" distR="0" wp14:anchorId="015DC12B" wp14:editId="04C84818">
            <wp:extent cx="5760000" cy="323334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defuse_sha256_modificado.png"/>
                    <pic:cNvPicPr/>
                  </pic:nvPicPr>
                  <pic:blipFill>
                    <a:blip r:embed="rId16"/>
                    <a:stretch>
                      <a:fillRect/>
                    </a:stretch>
                  </pic:blipFill>
                  <pic:spPr>
                    <a:xfrm>
                      <a:off x="0" y="0"/>
                      <a:ext cx="5760000" cy="3233345"/>
                    </a:xfrm>
                    <a:prstGeom prst="rect">
                      <a:avLst/>
                    </a:prstGeom>
                  </pic:spPr>
                </pic:pic>
              </a:graphicData>
            </a:graphic>
          </wp:inline>
        </w:drawing>
      </w:r>
    </w:p>
    <w:p w14:paraId="3BAC5D50" w14:textId="77777777" w:rsidR="001C0246" w:rsidRDefault="00AE6191">
      <w:pPr>
        <w:spacing w:after="200"/>
        <w:jc w:val="center"/>
      </w:pPr>
      <w:r>
        <w:rPr>
          <w:i/>
          <w:sz w:val="20"/>
        </w:rPr>
        <w:t>Figura 7. SHA-256 del texto modificado.</w:t>
      </w:r>
    </w:p>
    <w:p w14:paraId="5E84A97E" w14:textId="77777777" w:rsidR="001C0246" w:rsidRDefault="00AE6191">
      <w:pPr>
        <w:shd w:val="clear" w:color="auto" w:fill="F2F2F2"/>
        <w:spacing w:after="0" w:line="240" w:lineRule="auto"/>
        <w:ind w:left="283"/>
      </w:pPr>
      <w:r>
        <w:rPr>
          <w:rFonts w:ascii="Consolas" w:hAnsi="Consolas"/>
          <w:sz w:val="19"/>
        </w:rPr>
        <w:t>Original    6691e04f20521d4c223478eaac111345e47064a74195c00c00705b086e5b8903</w:t>
      </w:r>
    </w:p>
    <w:p w14:paraId="2267220A" w14:textId="77777777" w:rsidR="001C0246" w:rsidRDefault="00AE6191">
      <w:pPr>
        <w:shd w:val="clear" w:color="auto" w:fill="F2F2F2"/>
        <w:spacing w:after="0" w:line="240" w:lineRule="auto"/>
        <w:ind w:left="283"/>
      </w:pPr>
      <w:r>
        <w:rPr>
          <w:rFonts w:ascii="Consolas" w:hAnsi="Consolas"/>
          <w:sz w:val="19"/>
        </w:rPr>
        <w:t>Modificado  9ae8da246170a502d15ac7729d953f844c6aa31bdbcd8dd20fd92063f6a0ff38</w:t>
      </w:r>
    </w:p>
    <w:p w14:paraId="6991963F" w14:textId="77777777" w:rsidR="001C0246" w:rsidRDefault="001C0246">
      <w:pPr>
        <w:spacing w:after="40"/>
      </w:pPr>
    </w:p>
    <w:p w14:paraId="113DED12" w14:textId="77777777" w:rsidR="001C0246" w:rsidRDefault="00AE6191">
      <w:pPr>
        <w:spacing w:after="120" w:line="276" w:lineRule="auto"/>
        <w:jc w:val="both"/>
      </w:pPr>
      <w:r>
        <w:rPr>
          <w:sz w:val="24"/>
        </w:rPr>
        <w:t>Los dos valores no se parecen en nada. Entre «R» (ASCII 82, 01010010) y «r» (ASCII 114, 01110010) solo cambia un bit, y aun así de los 64 caracteres hexadecimales del hash solo uno coincide en la misma posición. Al comparar los dos resultados bit a bit, 136 de los 256 bits son distintos, más o menos la mitad. Esto es lo que se conoce como efecto avalancha: un cambio mínimo en la entrada cambia el hash por completo, y por eso sirve para detectar cualquier alteración.</w:t>
      </w:r>
    </w:p>
    <w:p w14:paraId="0FBC7A86" w14:textId="77777777" w:rsidR="001C0246" w:rsidRDefault="00AE6191">
      <w:pPr>
        <w:pStyle w:val="Ttulo21"/>
      </w:pPr>
      <w:bookmarkStart w:id="7" w:name="_Toc243767914"/>
      <w:r>
        <w:lastRenderedPageBreak/>
        <w:t>Paso 7: Devolver el texto a su estado original</w:t>
      </w:r>
      <w:bookmarkEnd w:id="7"/>
    </w:p>
    <w:p w14:paraId="4CB515E2" w14:textId="77777777" w:rsidR="001C0246" w:rsidRDefault="00AE6191">
      <w:pPr>
        <w:spacing w:after="120" w:line="276" w:lineRule="auto"/>
        <w:jc w:val="both"/>
      </w:pPr>
      <w:r>
        <w:rPr>
          <w:sz w:val="24"/>
        </w:rPr>
        <w:t>Se abrió otra vez el archivo, se reemplazó «Gerald rios» por «Gerald Rios» y se guardó. Quedaron de nuevo 11 caracteres, sin salto de línea al final.</w:t>
      </w:r>
    </w:p>
    <w:p w14:paraId="5A156993" w14:textId="77777777" w:rsidR="001C0246" w:rsidRDefault="00AE6191">
      <w:pPr>
        <w:keepNext/>
        <w:spacing w:after="40"/>
        <w:jc w:val="center"/>
      </w:pPr>
      <w:r>
        <w:rPr>
          <w:noProof/>
        </w:rPr>
        <w:drawing>
          <wp:inline distT="0" distB="0" distL="0" distR="0" wp14:anchorId="12828069" wp14:editId="33850A41">
            <wp:extent cx="5040000" cy="238077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texto_restaurado_guardado.png"/>
                    <pic:cNvPicPr/>
                  </pic:nvPicPr>
                  <pic:blipFill>
                    <a:blip r:embed="rId17"/>
                    <a:stretch>
                      <a:fillRect/>
                    </a:stretch>
                  </pic:blipFill>
                  <pic:spPr>
                    <a:xfrm>
                      <a:off x="0" y="0"/>
                      <a:ext cx="5040000" cy="2380773"/>
                    </a:xfrm>
                    <a:prstGeom prst="rect">
                      <a:avLst/>
                    </a:prstGeom>
                  </pic:spPr>
                </pic:pic>
              </a:graphicData>
            </a:graphic>
          </wp:inline>
        </w:drawing>
      </w:r>
    </w:p>
    <w:p w14:paraId="02800A84" w14:textId="77777777" w:rsidR="001C0246" w:rsidRDefault="00AE6191">
      <w:pPr>
        <w:spacing w:after="200"/>
        <w:jc w:val="center"/>
      </w:pPr>
      <w:r>
        <w:rPr>
          <w:i/>
          <w:sz w:val="20"/>
        </w:rPr>
        <w:t>Figura 8. Archivo restaurado a «Gerald Rios» y guardado.</w:t>
      </w:r>
    </w:p>
    <w:p w14:paraId="052022D4" w14:textId="77777777" w:rsidR="001C0246" w:rsidRDefault="00AE6191">
      <w:pPr>
        <w:pStyle w:val="Ttulo21"/>
      </w:pPr>
      <w:bookmarkStart w:id="8" w:name="_Toc243767915"/>
      <w:r>
        <w:t>Paso 8: Recalcular el SHA-256 y comparar con el original</w:t>
      </w:r>
      <w:bookmarkEnd w:id="8"/>
    </w:p>
    <w:p w14:paraId="3CE4CD53" w14:textId="77777777" w:rsidR="001C0246" w:rsidRDefault="00AE6191">
      <w:pPr>
        <w:spacing w:after="120" w:line="276" w:lineRule="auto"/>
        <w:jc w:val="both"/>
      </w:pPr>
      <w:r>
        <w:rPr>
          <w:sz w:val="24"/>
        </w:rPr>
        <w:t>En Defuse Security se reemplazó el texto del cuadro por «Gerald Rios» y se calculó otra vez.</w:t>
      </w:r>
    </w:p>
    <w:p w14:paraId="30A5BD5D" w14:textId="77777777" w:rsidR="001C0246" w:rsidRDefault="00AE6191">
      <w:pPr>
        <w:keepNext/>
        <w:spacing w:after="40"/>
        <w:jc w:val="center"/>
      </w:pPr>
      <w:r>
        <w:rPr>
          <w:noProof/>
        </w:rPr>
        <w:drawing>
          <wp:inline distT="0" distB="0" distL="0" distR="0" wp14:anchorId="11E72C79" wp14:editId="6CA1E73C">
            <wp:extent cx="5760000" cy="245387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defuse_texto_restaurado.png"/>
                    <pic:cNvPicPr/>
                  </pic:nvPicPr>
                  <pic:blipFill>
                    <a:blip r:embed="rId18"/>
                    <a:stretch>
                      <a:fillRect/>
                    </a:stretch>
                  </pic:blipFill>
                  <pic:spPr>
                    <a:xfrm>
                      <a:off x="0" y="0"/>
                      <a:ext cx="5760000" cy="2453878"/>
                    </a:xfrm>
                    <a:prstGeom prst="rect">
                      <a:avLst/>
                    </a:prstGeom>
                  </pic:spPr>
                </pic:pic>
              </a:graphicData>
            </a:graphic>
          </wp:inline>
        </w:drawing>
      </w:r>
    </w:p>
    <w:p w14:paraId="615E69A2" w14:textId="77777777" w:rsidR="001C0246" w:rsidRDefault="00AE6191">
      <w:pPr>
        <w:spacing w:after="200"/>
        <w:jc w:val="center"/>
      </w:pPr>
      <w:r>
        <w:rPr>
          <w:i/>
          <w:sz w:val="20"/>
        </w:rPr>
        <w:t>Figura 9. Texto restaurado escrito en Defuse Security, antes de calcular.</w:t>
      </w:r>
    </w:p>
    <w:p w14:paraId="7E074550" w14:textId="77777777" w:rsidR="001C0246" w:rsidRDefault="00AE6191">
      <w:pPr>
        <w:keepNext/>
        <w:spacing w:after="40"/>
        <w:jc w:val="center"/>
      </w:pPr>
      <w:r>
        <w:rPr>
          <w:noProof/>
        </w:rPr>
        <w:lastRenderedPageBreak/>
        <w:drawing>
          <wp:inline distT="0" distB="0" distL="0" distR="0" wp14:anchorId="1A30DB5D" wp14:editId="5F5C4E48">
            <wp:extent cx="5400000" cy="303126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defuse_sha256_restaurado.png"/>
                    <pic:cNvPicPr/>
                  </pic:nvPicPr>
                  <pic:blipFill>
                    <a:blip r:embed="rId19"/>
                    <a:stretch>
                      <a:fillRect/>
                    </a:stretch>
                  </pic:blipFill>
                  <pic:spPr>
                    <a:xfrm>
                      <a:off x="0" y="0"/>
                      <a:ext cx="5400000" cy="3031261"/>
                    </a:xfrm>
                    <a:prstGeom prst="rect">
                      <a:avLst/>
                    </a:prstGeom>
                  </pic:spPr>
                </pic:pic>
              </a:graphicData>
            </a:graphic>
          </wp:inline>
        </w:drawing>
      </w:r>
    </w:p>
    <w:p w14:paraId="77FB099E" w14:textId="77777777" w:rsidR="001C0246" w:rsidRDefault="00AE6191">
      <w:pPr>
        <w:spacing w:after="200"/>
        <w:jc w:val="center"/>
      </w:pPr>
      <w:r>
        <w:rPr>
          <w:i/>
          <w:sz w:val="20"/>
        </w:rPr>
        <w:t>Figura 10. SHA-256 del texto restaurado, igual al del Paso 3.</w:t>
      </w:r>
    </w:p>
    <w:p w14:paraId="74ACE077" w14:textId="77777777" w:rsidR="001C0246" w:rsidRDefault="00AE6191">
      <w:pPr>
        <w:shd w:val="clear" w:color="auto" w:fill="F2F2F2"/>
        <w:spacing w:after="0" w:line="240" w:lineRule="auto"/>
        <w:ind w:left="283"/>
      </w:pPr>
      <w:r>
        <w:rPr>
          <w:rFonts w:ascii="Consolas" w:hAnsi="Consolas"/>
          <w:sz w:val="19"/>
        </w:rPr>
        <w:t>Original    6691e04f20521d4c223478eaac111345e47064a74195c00c00705b086e5b8903</w:t>
      </w:r>
    </w:p>
    <w:p w14:paraId="272C2EFE" w14:textId="77777777" w:rsidR="001C0246" w:rsidRDefault="00AE6191">
      <w:pPr>
        <w:shd w:val="clear" w:color="auto" w:fill="F2F2F2"/>
        <w:spacing w:after="0" w:line="240" w:lineRule="auto"/>
        <w:ind w:left="283"/>
      </w:pPr>
      <w:r>
        <w:rPr>
          <w:rFonts w:ascii="Consolas" w:hAnsi="Consolas"/>
          <w:sz w:val="19"/>
        </w:rPr>
        <w:t>Restaurado  6691e04f20521d4c223478eaac111345e47064a74195c00c00705b086e5b8903</w:t>
      </w:r>
    </w:p>
    <w:p w14:paraId="65138031" w14:textId="77777777" w:rsidR="001C0246" w:rsidRDefault="001C0246">
      <w:pPr>
        <w:spacing w:after="40"/>
      </w:pPr>
    </w:p>
    <w:p w14:paraId="3829C14D" w14:textId="77777777" w:rsidR="001C0246" w:rsidRDefault="00AE6191">
      <w:pPr>
        <w:spacing w:after="120" w:line="276" w:lineRule="auto"/>
        <w:jc w:val="both"/>
      </w:pPr>
      <w:r>
        <w:rPr>
          <w:sz w:val="24"/>
        </w:rPr>
        <w:t>El valor coincide carácter por carácter con el del Paso 4. SHA-256 es determinista: el mismo contenido produce siempre el mismo hash, sin importar cuándo se calcule ni cuántas veces se haya editado el archivo antes.</w:t>
      </w:r>
    </w:p>
    <w:p w14:paraId="34E97739" w14:textId="77777777" w:rsidR="001C0246" w:rsidRDefault="00AE6191">
      <w:pPr>
        <w:pStyle w:val="Ttulo21"/>
      </w:pPr>
      <w:bookmarkStart w:id="9" w:name="_Toc243767916"/>
      <w:r>
        <w:t>Paso 9: Verificar los hashes con Get-FileHash en PowerShell</w:t>
      </w:r>
      <w:bookmarkEnd w:id="9"/>
    </w:p>
    <w:p w14:paraId="7B8F8DC9" w14:textId="77777777" w:rsidR="001C0246" w:rsidRDefault="00AE6191">
      <w:pPr>
        <w:spacing w:after="120" w:line="276" w:lineRule="auto"/>
        <w:jc w:val="both"/>
      </w:pPr>
      <w:r>
        <w:rPr>
          <w:sz w:val="24"/>
        </w:rPr>
        <w:t>Defuse Security calcula el hash del texto que se escribe en la página, no del archivo guardado en disco. Para confirmar que los dos coinciden, después de cada guardado se hizo una copia del archivo (estado1_original.txt, estado2_modificado.txt y estado3_restaurado.txt) y se calculó su SHA-256 en PowerShell con Get-FileHash. También se usó Format-Hex para ver los bytes exactos del archivo original.</w:t>
      </w:r>
    </w:p>
    <w:p w14:paraId="4D3F4E2E" w14:textId="77777777" w:rsidR="001C0246" w:rsidRDefault="00AE6191">
      <w:pPr>
        <w:shd w:val="clear" w:color="auto" w:fill="F2F2F2"/>
        <w:spacing w:after="0" w:line="240" w:lineRule="auto"/>
        <w:ind w:left="283"/>
      </w:pPr>
      <w:r>
        <w:rPr>
          <w:rFonts w:ascii="Consolas" w:hAnsi="Consolas"/>
          <w:sz w:val="19"/>
        </w:rPr>
        <w:t>Get-FileHash .\estado1_original.txt, .\estado2_modificado.txt, .\estado3_restaurado.txt -Algorithm SHA256</w:t>
      </w:r>
    </w:p>
    <w:p w14:paraId="10A725C9" w14:textId="77777777" w:rsidR="001C0246" w:rsidRDefault="00AE6191">
      <w:pPr>
        <w:shd w:val="clear" w:color="auto" w:fill="F2F2F2"/>
        <w:spacing w:after="0" w:line="240" w:lineRule="auto"/>
        <w:ind w:left="283"/>
      </w:pPr>
      <w:r>
        <w:rPr>
          <w:rFonts w:ascii="Consolas" w:hAnsi="Consolas"/>
          <w:sz w:val="19"/>
        </w:rPr>
        <w:t>Format-Hex .\estado1_original.txt</w:t>
      </w:r>
    </w:p>
    <w:p w14:paraId="77615926" w14:textId="77777777" w:rsidR="001C0246" w:rsidRDefault="001C0246">
      <w:pPr>
        <w:spacing w:after="40"/>
      </w:pPr>
    </w:p>
    <w:p w14:paraId="6CA5EB6E" w14:textId="77777777" w:rsidR="001C0246" w:rsidRDefault="00AE6191">
      <w:pPr>
        <w:keepNext/>
        <w:spacing w:after="40"/>
        <w:jc w:val="center"/>
      </w:pPr>
      <w:r>
        <w:rPr>
          <w:noProof/>
        </w:rPr>
        <w:lastRenderedPageBreak/>
        <w:drawing>
          <wp:inline distT="0" distB="0" distL="0" distR="0" wp14:anchorId="733415A4" wp14:editId="302F2D97">
            <wp:extent cx="5760000" cy="313007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get_filehash.png"/>
                    <pic:cNvPicPr/>
                  </pic:nvPicPr>
                  <pic:blipFill>
                    <a:blip r:embed="rId20"/>
                    <a:stretch>
                      <a:fillRect/>
                    </a:stretch>
                  </pic:blipFill>
                  <pic:spPr>
                    <a:xfrm>
                      <a:off x="0" y="0"/>
                      <a:ext cx="5760000" cy="3130072"/>
                    </a:xfrm>
                    <a:prstGeom prst="rect">
                      <a:avLst/>
                    </a:prstGeom>
                  </pic:spPr>
                </pic:pic>
              </a:graphicData>
            </a:graphic>
          </wp:inline>
        </w:drawing>
      </w:r>
    </w:p>
    <w:p w14:paraId="3445D911" w14:textId="77777777" w:rsidR="001C0246" w:rsidRDefault="00AE6191">
      <w:pPr>
        <w:spacing w:after="200"/>
        <w:jc w:val="center"/>
      </w:pPr>
      <w:r>
        <w:rPr>
          <w:i/>
          <w:sz w:val="20"/>
        </w:rPr>
        <w:t>Figura 11. Get-FileHash de los tres estados y bytes del archivo original con Format-Hex.</w:t>
      </w:r>
    </w:p>
    <w:p w14:paraId="76A52F9F" w14:textId="77777777" w:rsidR="001C0246" w:rsidRDefault="00AE6191">
      <w:pPr>
        <w:spacing w:after="120" w:line="276" w:lineRule="auto"/>
        <w:jc w:val="both"/>
      </w:pPr>
      <w:r>
        <w:rPr>
          <w:sz w:val="24"/>
        </w:rPr>
        <w:t>Los tres valores son los mismos que dio Defuse Security. PowerShell los muestra en mayúsculas y la página en minúsculas, pero en hexadecimal «E» y «e» valen lo mismo (14), así que el número es idéntico. Format-Hex confirma que el archivo tiene 11 bytes justos, 47 65 72 61 6C 64 20 52 69 6F 73, sin la marca BOM de UTF-8 (EF BB BF) al inicio y sin salto de línea (0D 0A) al final.</w:t>
      </w:r>
    </w:p>
    <w:p w14:paraId="3A20EDC8" w14:textId="77777777" w:rsidR="001C0246" w:rsidRDefault="00AE6191">
      <w:pPr>
        <w:pStyle w:val="Ttulo31"/>
      </w:pPr>
      <w:bookmarkStart w:id="10" w:name="_Toc243767917"/>
      <w:r>
        <w:t>Control: efecto del salto de línea y del BOM</w:t>
      </w:r>
      <w:bookmarkEnd w:id="10"/>
    </w:p>
    <w:p w14:paraId="1C4EF7C9" w14:textId="77777777" w:rsidR="001C0246" w:rsidRDefault="00AE6191">
      <w:pPr>
        <w:spacing w:after="120" w:line="276" w:lineRule="auto"/>
        <w:jc w:val="both"/>
      </w:pPr>
      <w:r>
        <w:rPr>
          <w:sz w:val="24"/>
        </w:rPr>
        <w:t>El hash del archivo coincide con el del texto pegado solo porque el archivo no tiene bytes extra. Para dejarlo comprobado se tomaron los 11 bytes del archivo original y se calculó el SHA-256 de tres variantes en memoria: tal cual, con un salto de línea CRLF al final y con el BOM de UTF-8 al inicio.</w:t>
      </w:r>
    </w:p>
    <w:p w14:paraId="1C84A39A" w14:textId="77777777" w:rsidR="001C0246" w:rsidRDefault="00AE6191">
      <w:pPr>
        <w:keepNext/>
        <w:spacing w:after="40"/>
        <w:jc w:val="center"/>
      </w:pPr>
      <w:r>
        <w:rPr>
          <w:noProof/>
        </w:rPr>
        <w:drawing>
          <wp:inline distT="0" distB="0" distL="0" distR="0" wp14:anchorId="1CF4BAD2" wp14:editId="73AFD045">
            <wp:extent cx="5760000" cy="190834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control_bom_salto.png"/>
                    <pic:cNvPicPr/>
                  </pic:nvPicPr>
                  <pic:blipFill>
                    <a:blip r:embed="rId21"/>
                    <a:stretch>
                      <a:fillRect/>
                    </a:stretch>
                  </pic:blipFill>
                  <pic:spPr>
                    <a:xfrm>
                      <a:off x="0" y="0"/>
                      <a:ext cx="5760000" cy="1908340"/>
                    </a:xfrm>
                    <a:prstGeom prst="rect">
                      <a:avLst/>
                    </a:prstGeom>
                  </pic:spPr>
                </pic:pic>
              </a:graphicData>
            </a:graphic>
          </wp:inline>
        </w:drawing>
      </w:r>
    </w:p>
    <w:p w14:paraId="27850CA9" w14:textId="77777777" w:rsidR="001C0246" w:rsidRDefault="00AE6191">
      <w:pPr>
        <w:spacing w:after="200"/>
        <w:jc w:val="center"/>
      </w:pPr>
      <w:r>
        <w:rPr>
          <w:i/>
          <w:sz w:val="20"/>
        </w:rPr>
        <w:t>Figura 12. El mismo texto con salto de línea o con BOM produce otro hash.</w:t>
      </w:r>
    </w:p>
    <w:p w14:paraId="36436E56" w14:textId="77777777" w:rsidR="001C0246" w:rsidRDefault="00AE6191">
      <w:pPr>
        <w:spacing w:after="120" w:line="276" w:lineRule="auto"/>
        <w:jc w:val="both"/>
      </w:pPr>
      <w:r>
        <w:rPr>
          <w:sz w:val="24"/>
        </w:rPr>
        <w:lastRenderedPageBreak/>
        <w:t>Con el salto de línea el archivo pasa a 13 bytes y el hash cambia a 3028510e…; con el BOM pasa a 14 bytes y cambia a d13feba4…. Si el archivo se hubiera guardado con Enter al final o con «UTF-8 con BOM», Get-FileHash no habría coincidido con Defuse Security aunque en pantalla se viera el mismo «Gerald Rios». Por eso en el Paso 2 se guardó sin salto de línea y se verificó la codificación.</w:t>
      </w:r>
    </w:p>
    <w:p w14:paraId="53ECA2E5" w14:textId="77777777" w:rsidR="001C0246" w:rsidRDefault="00AE6191">
      <w:pPr>
        <w:spacing w:after="120" w:line="276" w:lineRule="auto"/>
        <w:jc w:val="both"/>
      </w:pPr>
      <w:r>
        <w:rPr>
          <w:b/>
          <w:sz w:val="24"/>
        </w:rPr>
        <w:t>Tabla resumen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27"/>
        <w:gridCol w:w="1673"/>
        <w:gridCol w:w="3585"/>
        <w:gridCol w:w="1743"/>
      </w:tblGrid>
      <w:tr w:rsidR="001C0246" w14:paraId="59FEB7A7" w14:textId="77777777">
        <w:trPr>
          <w:cantSplit/>
          <w:jc w:val="center"/>
        </w:trPr>
        <w:tc>
          <w:tcPr>
            <w:tcW w:w="2209" w:type="dxa"/>
            <w:shd w:val="clear" w:color="auto" w:fill="D9E2F3"/>
          </w:tcPr>
          <w:p w14:paraId="38321A3C" w14:textId="77777777" w:rsidR="001C0246" w:rsidRDefault="00AE6191">
            <w:pPr>
              <w:keepNext/>
              <w:jc w:val="center"/>
            </w:pPr>
            <w:r>
              <w:rPr>
                <w:b/>
                <w:sz w:val="21"/>
              </w:rPr>
              <w:t>Estado</w:t>
            </w:r>
          </w:p>
        </w:tc>
        <w:tc>
          <w:tcPr>
            <w:tcW w:w="2209" w:type="dxa"/>
            <w:shd w:val="clear" w:color="auto" w:fill="D9E2F3"/>
          </w:tcPr>
          <w:p w14:paraId="752550FA" w14:textId="77777777" w:rsidR="001C0246" w:rsidRDefault="00AE6191">
            <w:pPr>
              <w:keepNext/>
              <w:jc w:val="center"/>
            </w:pPr>
            <w:r>
              <w:rPr>
                <w:b/>
                <w:sz w:val="21"/>
              </w:rPr>
              <w:t>Texto</w:t>
            </w:r>
          </w:p>
        </w:tc>
        <w:tc>
          <w:tcPr>
            <w:tcW w:w="2209" w:type="dxa"/>
            <w:shd w:val="clear" w:color="auto" w:fill="D9E2F3"/>
          </w:tcPr>
          <w:p w14:paraId="33A07737" w14:textId="77777777" w:rsidR="001C0246" w:rsidRDefault="00AE6191">
            <w:pPr>
              <w:keepNext/>
              <w:jc w:val="center"/>
            </w:pPr>
            <w:r>
              <w:rPr>
                <w:b/>
                <w:sz w:val="21"/>
              </w:rPr>
              <w:t>SHA-256</w:t>
            </w:r>
          </w:p>
        </w:tc>
        <w:tc>
          <w:tcPr>
            <w:tcW w:w="2209" w:type="dxa"/>
            <w:shd w:val="clear" w:color="auto" w:fill="D9E2F3"/>
          </w:tcPr>
          <w:p w14:paraId="2E0A3E24" w14:textId="77777777" w:rsidR="001C0246" w:rsidRDefault="00AE6191">
            <w:pPr>
              <w:keepNext/>
              <w:jc w:val="center"/>
            </w:pPr>
            <w:r>
              <w:rPr>
                <w:b/>
                <w:sz w:val="21"/>
              </w:rPr>
              <w:t>¿Igual al original?</w:t>
            </w:r>
          </w:p>
        </w:tc>
      </w:tr>
      <w:tr w:rsidR="001C0246" w14:paraId="3ADA9420" w14:textId="77777777">
        <w:trPr>
          <w:cantSplit/>
          <w:jc w:val="center"/>
        </w:trPr>
        <w:tc>
          <w:tcPr>
            <w:tcW w:w="2209" w:type="dxa"/>
          </w:tcPr>
          <w:p w14:paraId="1BD873F0" w14:textId="77777777" w:rsidR="001C0246" w:rsidRDefault="00AE6191">
            <w:pPr>
              <w:keepNext/>
              <w:jc w:val="center"/>
            </w:pPr>
            <w:r>
              <w:rPr>
                <w:sz w:val="21"/>
              </w:rPr>
              <w:t>1. Original</w:t>
            </w:r>
          </w:p>
        </w:tc>
        <w:tc>
          <w:tcPr>
            <w:tcW w:w="2209" w:type="dxa"/>
          </w:tcPr>
          <w:p w14:paraId="59E471BD" w14:textId="77777777" w:rsidR="001C0246" w:rsidRDefault="00AE6191">
            <w:pPr>
              <w:keepNext/>
              <w:jc w:val="center"/>
            </w:pPr>
            <w:r>
              <w:rPr>
                <w:sz w:val="21"/>
              </w:rPr>
              <w:t>Gerald Rios</w:t>
            </w:r>
          </w:p>
        </w:tc>
        <w:tc>
          <w:tcPr>
            <w:tcW w:w="2209" w:type="dxa"/>
          </w:tcPr>
          <w:p w14:paraId="2BEC384D" w14:textId="77777777" w:rsidR="001C0246" w:rsidRDefault="00AE6191">
            <w:pPr>
              <w:keepNext/>
            </w:pPr>
            <w:r>
              <w:rPr>
                <w:sz w:val="21"/>
              </w:rPr>
              <w:t>6691e04f20521d4c223478eaac111345</w:t>
            </w:r>
            <w:r>
              <w:rPr>
                <w:sz w:val="21"/>
              </w:rPr>
              <w:br/>
            </w:r>
            <w:r>
              <w:rPr>
                <w:sz w:val="21"/>
              </w:rPr>
              <w:t>e47064a74195c00c00705b086e5b8903</w:t>
            </w:r>
          </w:p>
        </w:tc>
        <w:tc>
          <w:tcPr>
            <w:tcW w:w="2209" w:type="dxa"/>
          </w:tcPr>
          <w:p w14:paraId="2038B73E" w14:textId="77777777" w:rsidR="001C0246" w:rsidRDefault="00AE6191">
            <w:pPr>
              <w:keepNext/>
              <w:jc w:val="center"/>
            </w:pPr>
            <w:r>
              <w:rPr>
                <w:sz w:val="21"/>
              </w:rPr>
              <w:t>—</w:t>
            </w:r>
          </w:p>
        </w:tc>
      </w:tr>
      <w:tr w:rsidR="001C0246" w14:paraId="575B0007" w14:textId="77777777">
        <w:trPr>
          <w:cantSplit/>
          <w:jc w:val="center"/>
        </w:trPr>
        <w:tc>
          <w:tcPr>
            <w:tcW w:w="2209" w:type="dxa"/>
          </w:tcPr>
          <w:p w14:paraId="6E7157DA" w14:textId="77777777" w:rsidR="001C0246" w:rsidRDefault="00AE6191">
            <w:pPr>
              <w:keepNext/>
              <w:jc w:val="center"/>
            </w:pPr>
            <w:r>
              <w:rPr>
                <w:sz w:val="21"/>
              </w:rPr>
              <w:t>2. Modificado</w:t>
            </w:r>
          </w:p>
        </w:tc>
        <w:tc>
          <w:tcPr>
            <w:tcW w:w="2209" w:type="dxa"/>
          </w:tcPr>
          <w:p w14:paraId="0D444A4C" w14:textId="77777777" w:rsidR="001C0246" w:rsidRDefault="00AE6191">
            <w:pPr>
              <w:keepNext/>
              <w:jc w:val="center"/>
            </w:pPr>
            <w:r>
              <w:rPr>
                <w:sz w:val="21"/>
              </w:rPr>
              <w:t>Gerald rios</w:t>
            </w:r>
          </w:p>
        </w:tc>
        <w:tc>
          <w:tcPr>
            <w:tcW w:w="2209" w:type="dxa"/>
          </w:tcPr>
          <w:p w14:paraId="0FE30214" w14:textId="77777777" w:rsidR="001C0246" w:rsidRDefault="00AE6191">
            <w:pPr>
              <w:keepNext/>
            </w:pPr>
            <w:r>
              <w:rPr>
                <w:sz w:val="21"/>
              </w:rPr>
              <w:t>9ae8da246170a502d15ac7729d953f84</w:t>
            </w:r>
            <w:r>
              <w:rPr>
                <w:sz w:val="21"/>
              </w:rPr>
              <w:br/>
              <w:t>4c6aa31bdbcd8dd20fd92063f6a0ff38</w:t>
            </w:r>
          </w:p>
        </w:tc>
        <w:tc>
          <w:tcPr>
            <w:tcW w:w="2209" w:type="dxa"/>
          </w:tcPr>
          <w:p w14:paraId="12D38326" w14:textId="77777777" w:rsidR="001C0246" w:rsidRDefault="00AE6191">
            <w:pPr>
              <w:keepNext/>
              <w:jc w:val="center"/>
            </w:pPr>
            <w:r>
              <w:rPr>
                <w:sz w:val="21"/>
              </w:rPr>
              <w:t>No</w:t>
            </w:r>
          </w:p>
        </w:tc>
      </w:tr>
      <w:tr w:rsidR="001C0246" w14:paraId="72C574FB" w14:textId="77777777">
        <w:trPr>
          <w:cantSplit/>
          <w:jc w:val="center"/>
        </w:trPr>
        <w:tc>
          <w:tcPr>
            <w:tcW w:w="2209" w:type="dxa"/>
          </w:tcPr>
          <w:p w14:paraId="591CE15C" w14:textId="77777777" w:rsidR="001C0246" w:rsidRDefault="00AE6191">
            <w:pPr>
              <w:jc w:val="center"/>
            </w:pPr>
            <w:r>
              <w:rPr>
                <w:sz w:val="21"/>
              </w:rPr>
              <w:t>3. Restaurado</w:t>
            </w:r>
          </w:p>
        </w:tc>
        <w:tc>
          <w:tcPr>
            <w:tcW w:w="2209" w:type="dxa"/>
          </w:tcPr>
          <w:p w14:paraId="43FE77F0" w14:textId="77777777" w:rsidR="001C0246" w:rsidRDefault="00AE6191">
            <w:pPr>
              <w:jc w:val="center"/>
            </w:pPr>
            <w:r>
              <w:rPr>
                <w:sz w:val="21"/>
              </w:rPr>
              <w:t>Gerald Rios</w:t>
            </w:r>
          </w:p>
        </w:tc>
        <w:tc>
          <w:tcPr>
            <w:tcW w:w="2209" w:type="dxa"/>
          </w:tcPr>
          <w:p w14:paraId="144C1326" w14:textId="77777777" w:rsidR="001C0246" w:rsidRDefault="00AE6191">
            <w:r>
              <w:rPr>
                <w:sz w:val="21"/>
              </w:rPr>
              <w:t>6691e04f20521d4c223478eaac111345</w:t>
            </w:r>
            <w:r>
              <w:rPr>
                <w:sz w:val="21"/>
              </w:rPr>
              <w:br/>
              <w:t>e47064a74195c00c00705b086e5b8903</w:t>
            </w:r>
          </w:p>
        </w:tc>
        <w:tc>
          <w:tcPr>
            <w:tcW w:w="2209" w:type="dxa"/>
          </w:tcPr>
          <w:p w14:paraId="45874DEE" w14:textId="77777777" w:rsidR="001C0246" w:rsidRDefault="00AE6191">
            <w:pPr>
              <w:jc w:val="center"/>
            </w:pPr>
            <w:r>
              <w:rPr>
                <w:sz w:val="21"/>
              </w:rPr>
              <w:t>Sí</w:t>
            </w:r>
          </w:p>
        </w:tc>
      </w:tr>
    </w:tbl>
    <w:p w14:paraId="1C25B301" w14:textId="77777777" w:rsidR="001C0246" w:rsidRDefault="001C0246">
      <w:pPr>
        <w:spacing w:after="120"/>
      </w:pPr>
    </w:p>
    <w:p w14:paraId="6D50DD8A" w14:textId="77777777" w:rsidR="001C0246" w:rsidRDefault="00AE6191">
      <w:r>
        <w:br w:type="page"/>
      </w:r>
    </w:p>
    <w:p w14:paraId="524FEF78" w14:textId="77777777" w:rsidR="001C0246" w:rsidRDefault="00AE6191">
      <w:pPr>
        <w:pStyle w:val="Ttulo1"/>
      </w:pPr>
      <w:bookmarkStart w:id="11" w:name="_Toc243767918"/>
      <w:r>
        <w:lastRenderedPageBreak/>
        <w:t>CONCLUSION</w:t>
      </w:r>
      <w:bookmarkEnd w:id="11"/>
    </w:p>
    <w:p w14:paraId="5FA29DA4" w14:textId="77777777" w:rsidR="001C0246" w:rsidRDefault="00AE6191">
      <w:pPr>
        <w:spacing w:after="120" w:line="276" w:lineRule="auto"/>
        <w:jc w:val="both"/>
      </w:pPr>
      <w:r>
        <w:rPr>
          <w:sz w:val="24"/>
        </w:rPr>
        <w:t>La suma de verificación SHA-256 funciona como una huella del contenido. Al cambiar una sola letra del archivo, de «Rios» a «rios», el hash cambió casi por completo: 136 de sus 256 bits fueron distintos. Al devolver el texto a «Gerald Rios», el valor volvió a ser idéntico al del principio. Eso significa que el hash depende únicamente del contenido y no del nombre del archivo, de la hora en que se guardó ni de las ediciones intermedias.</w:t>
      </w:r>
    </w:p>
    <w:p w14:paraId="7C868E9E" w14:textId="77777777" w:rsidR="001C0246" w:rsidRDefault="00AE6191">
      <w:pPr>
        <w:spacing w:after="120" w:line="276" w:lineRule="auto"/>
        <w:jc w:val="both"/>
      </w:pPr>
      <w:r>
        <w:rPr>
          <w:sz w:val="24"/>
        </w:rPr>
        <w:t>La verificación con Get-FileHash dio los mismos tres valores que Defuse Security, pero dejó claro un detalle práctico: lo que se compara son bytes, no lo que se ve en pantalla. Un salto de línea al final o el BOM de UTF-8 son invisibles en el Bloc de notas y aun así cambian el hash. En un sistema de información esto es lo que permite comprobar que un archivo descargado, un respaldo o un documento enviado no fue alterado: basta con recalcular el hash y compararlo con el publicado.</w:t>
      </w:r>
    </w:p>
    <w:p w14:paraId="511A2EC5" w14:textId="77777777" w:rsidR="001C0246" w:rsidRDefault="00AE6191">
      <w:r>
        <w:br w:type="page"/>
      </w:r>
    </w:p>
    <w:p w14:paraId="748120A4" w14:textId="77777777" w:rsidR="001C0246" w:rsidRDefault="00AE6191">
      <w:pPr>
        <w:pStyle w:val="Ttulo1"/>
      </w:pPr>
      <w:bookmarkStart w:id="12" w:name="_Toc243767919"/>
      <w:r>
        <w:lastRenderedPageBreak/>
        <w:t>REFERENCIA</w:t>
      </w:r>
      <w:bookmarkEnd w:id="12"/>
    </w:p>
    <w:p w14:paraId="18CE350F" w14:textId="77777777" w:rsidR="001C0246" w:rsidRDefault="00AE6191">
      <w:pPr>
        <w:ind w:left="720" w:hanging="720"/>
      </w:pPr>
      <w:r>
        <w:t>Clarence, I. (2026). Lab 2 CHECKSUM o SUMA DE VERIFICACION [Material del curso]. Universidad Tecnológica de Panamá, Virtual-UTP.</w:t>
      </w:r>
    </w:p>
    <w:p w14:paraId="39D62F21" w14:textId="77777777" w:rsidR="001C0246" w:rsidRDefault="00AE6191">
      <w:pPr>
        <w:ind w:left="720" w:hanging="720"/>
      </w:pPr>
      <w:r>
        <w:t>Defuse Security. (s. f.). Online text &amp; file checksum calculator. https://defuse.ca/checksums.htm</w:t>
      </w:r>
    </w:p>
    <w:p w14:paraId="68DAE50B" w14:textId="77777777" w:rsidR="001C0246" w:rsidRDefault="00AE6191">
      <w:pPr>
        <w:ind w:left="720" w:hanging="720"/>
      </w:pPr>
      <w:r>
        <w:t>Microsoft. (2022). Get-FileHash (Microsoft.PowerShell.Utility). Microsoft Learn. https://learn.microsoft.com/es-es/powershell/module/microsoft.powershell.utility/get-filehash</w:t>
      </w:r>
    </w:p>
    <w:p w14:paraId="3091D1F4" w14:textId="77777777" w:rsidR="001C0246" w:rsidRDefault="00AE6191">
      <w:pPr>
        <w:ind w:left="720" w:hanging="720"/>
      </w:pPr>
      <w:r>
        <w:t>National Institute of Standards and Technology. (2015). Secure Hash Standard (SHS) (FIPS PUB 180-4). https://doi.org/10.6028/NIST.FIPS.180-4</w:t>
      </w:r>
    </w:p>
    <w:sectPr w:rsidR="001C0246">
      <w:footerReference w:type="default" r:id="rId22"/>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8F5638" w14:textId="77777777" w:rsidR="00AE6191" w:rsidRDefault="00AE6191" w:rsidP="004E79AC">
      <w:pPr>
        <w:spacing w:after="0" w:line="240" w:lineRule="auto"/>
      </w:pPr>
      <w:r>
        <w:separator/>
      </w:r>
    </w:p>
  </w:endnote>
  <w:endnote w:type="continuationSeparator" w:id="0">
    <w:p w14:paraId="448A47FD" w14:textId="77777777" w:rsidR="00AE6191" w:rsidRDefault="00AE6191" w:rsidP="004E79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0460572"/>
      <w:docPartObj>
        <w:docPartGallery w:val="Page Numbers (Bottom of Page)"/>
        <w:docPartUnique/>
      </w:docPartObj>
    </w:sdtPr>
    <w:sdtEndPr/>
    <w:sdtContent>
      <w:p w14:paraId="5420F28B" w14:textId="77777777" w:rsidR="007B344D" w:rsidRDefault="007B344D">
        <w:pPr>
          <w:pStyle w:val="Piedepgina"/>
          <w:jc w:val="center"/>
        </w:pPr>
        <w:r>
          <w:fldChar w:fldCharType="begin"/>
        </w:r>
        <w:r>
          <w:instrText>PAGE   \* MERGEFORMAT</w:instrText>
        </w:r>
        <w:r>
          <w:fldChar w:fldCharType="separate"/>
        </w:r>
        <w:r>
          <w:rPr>
            <w:lang w:val="es-ES"/>
          </w:rPr>
          <w:t>2</w:t>
        </w:r>
        <w:r>
          <w:fldChar w:fldCharType="end"/>
        </w:r>
      </w:p>
    </w:sdtContent>
  </w:sdt>
  <w:p w14:paraId="0F058E86" w14:textId="77777777" w:rsidR="005A1CA3" w:rsidRDefault="005A1CA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A28D40" w14:textId="77777777" w:rsidR="00AE6191" w:rsidRDefault="00AE6191" w:rsidP="004E79AC">
      <w:pPr>
        <w:spacing w:after="0" w:line="240" w:lineRule="auto"/>
      </w:pPr>
      <w:r>
        <w:separator/>
      </w:r>
    </w:p>
  </w:footnote>
  <w:footnote w:type="continuationSeparator" w:id="0">
    <w:p w14:paraId="70F3BA54" w14:textId="77777777" w:rsidR="00AE6191" w:rsidRDefault="00AE6191" w:rsidP="004E79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BB21DA"/>
    <w:multiLevelType w:val="hybridMultilevel"/>
    <w:tmpl w:val="A928D0DE"/>
    <w:lvl w:ilvl="0" w:tplc="180A000F">
      <w:start w:val="1"/>
      <w:numFmt w:val="decimal"/>
      <w:lvlText w:val="%1."/>
      <w:lvlJc w:val="left"/>
      <w:pPr>
        <w:ind w:left="720" w:hanging="360"/>
      </w:pPr>
    </w:lvl>
    <w:lvl w:ilvl="1" w:tplc="180A0019" w:tentative="1">
      <w:start w:val="1"/>
      <w:numFmt w:val="lowerLetter"/>
      <w:lvlText w:val="%2."/>
      <w:lvlJc w:val="left"/>
      <w:pPr>
        <w:ind w:left="1440" w:hanging="360"/>
      </w:pPr>
    </w:lvl>
    <w:lvl w:ilvl="2" w:tplc="180A001B" w:tentative="1">
      <w:start w:val="1"/>
      <w:numFmt w:val="lowerRoman"/>
      <w:lvlText w:val="%3."/>
      <w:lvlJc w:val="right"/>
      <w:pPr>
        <w:ind w:left="2160" w:hanging="180"/>
      </w:pPr>
    </w:lvl>
    <w:lvl w:ilvl="3" w:tplc="180A000F" w:tentative="1">
      <w:start w:val="1"/>
      <w:numFmt w:val="decimal"/>
      <w:lvlText w:val="%4."/>
      <w:lvlJc w:val="left"/>
      <w:pPr>
        <w:ind w:left="2880" w:hanging="360"/>
      </w:pPr>
    </w:lvl>
    <w:lvl w:ilvl="4" w:tplc="180A0019" w:tentative="1">
      <w:start w:val="1"/>
      <w:numFmt w:val="lowerLetter"/>
      <w:lvlText w:val="%5."/>
      <w:lvlJc w:val="left"/>
      <w:pPr>
        <w:ind w:left="3600" w:hanging="360"/>
      </w:pPr>
    </w:lvl>
    <w:lvl w:ilvl="5" w:tplc="180A001B" w:tentative="1">
      <w:start w:val="1"/>
      <w:numFmt w:val="lowerRoman"/>
      <w:lvlText w:val="%6."/>
      <w:lvlJc w:val="right"/>
      <w:pPr>
        <w:ind w:left="4320" w:hanging="180"/>
      </w:pPr>
    </w:lvl>
    <w:lvl w:ilvl="6" w:tplc="180A000F" w:tentative="1">
      <w:start w:val="1"/>
      <w:numFmt w:val="decimal"/>
      <w:lvlText w:val="%7."/>
      <w:lvlJc w:val="left"/>
      <w:pPr>
        <w:ind w:left="5040" w:hanging="360"/>
      </w:pPr>
    </w:lvl>
    <w:lvl w:ilvl="7" w:tplc="180A0019" w:tentative="1">
      <w:start w:val="1"/>
      <w:numFmt w:val="lowerLetter"/>
      <w:lvlText w:val="%8."/>
      <w:lvlJc w:val="left"/>
      <w:pPr>
        <w:ind w:left="5760" w:hanging="360"/>
      </w:pPr>
    </w:lvl>
    <w:lvl w:ilvl="8" w:tplc="180A001B" w:tentative="1">
      <w:start w:val="1"/>
      <w:numFmt w:val="lowerRoman"/>
      <w:lvlText w:val="%9."/>
      <w:lvlJc w:val="right"/>
      <w:pPr>
        <w:ind w:left="6480" w:hanging="180"/>
      </w:pPr>
    </w:lvl>
  </w:abstractNum>
  <w:abstractNum w:abstractNumId="1" w15:restartNumberingAfterBreak="0">
    <w:nsid w:val="59EA3926"/>
    <w:multiLevelType w:val="hybridMultilevel"/>
    <w:tmpl w:val="1ABA94BC"/>
    <w:lvl w:ilvl="0" w:tplc="73E0FA6E">
      <w:start w:val="2020"/>
      <w:numFmt w:val="bullet"/>
      <w:lvlText w:val="-"/>
      <w:lvlJc w:val="left"/>
      <w:pPr>
        <w:ind w:left="720" w:hanging="360"/>
      </w:pPr>
      <w:rPr>
        <w:rFonts w:ascii="Calibri" w:eastAsiaTheme="minorHAnsi" w:hAnsi="Calibri" w:cs="Calibri"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num w:numId="1" w16cid:durableId="1082293584">
    <w:abstractNumId w:val="1"/>
  </w:num>
  <w:num w:numId="2" w16cid:durableId="603464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ED7"/>
    <w:rsid w:val="00000F63"/>
    <w:rsid w:val="00061812"/>
    <w:rsid w:val="00067DAE"/>
    <w:rsid w:val="001C0246"/>
    <w:rsid w:val="002107B6"/>
    <w:rsid w:val="00245796"/>
    <w:rsid w:val="002933EF"/>
    <w:rsid w:val="002D17DE"/>
    <w:rsid w:val="002F0F55"/>
    <w:rsid w:val="00305ED7"/>
    <w:rsid w:val="00307CC5"/>
    <w:rsid w:val="003904B7"/>
    <w:rsid w:val="003B7C0E"/>
    <w:rsid w:val="003C4005"/>
    <w:rsid w:val="0045187B"/>
    <w:rsid w:val="004E79AC"/>
    <w:rsid w:val="00556EB9"/>
    <w:rsid w:val="0056237B"/>
    <w:rsid w:val="005A1CA3"/>
    <w:rsid w:val="006114D4"/>
    <w:rsid w:val="0065111B"/>
    <w:rsid w:val="00652AE8"/>
    <w:rsid w:val="00693104"/>
    <w:rsid w:val="006D62A1"/>
    <w:rsid w:val="007B344D"/>
    <w:rsid w:val="00885981"/>
    <w:rsid w:val="008C6C45"/>
    <w:rsid w:val="008E1FEA"/>
    <w:rsid w:val="00900EF3"/>
    <w:rsid w:val="00917BCF"/>
    <w:rsid w:val="00A06F9D"/>
    <w:rsid w:val="00A734B6"/>
    <w:rsid w:val="00A76C43"/>
    <w:rsid w:val="00A92882"/>
    <w:rsid w:val="00AE6191"/>
    <w:rsid w:val="00B30247"/>
    <w:rsid w:val="00B41DC6"/>
    <w:rsid w:val="00B56303"/>
    <w:rsid w:val="00BD34D5"/>
    <w:rsid w:val="00C77F80"/>
    <w:rsid w:val="00CE708E"/>
    <w:rsid w:val="00D01CAF"/>
    <w:rsid w:val="00D03D0B"/>
    <w:rsid w:val="00D541AC"/>
    <w:rsid w:val="00DA4AB5"/>
    <w:rsid w:val="00E4231C"/>
    <w:rsid w:val="00E459D7"/>
    <w:rsid w:val="00F760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347469"/>
  <w15:chartTrackingRefBased/>
  <w15:docId w15:val="{275D25D1-0F76-46A8-90F5-EBE79B1FA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PA"/>
    </w:rPr>
  </w:style>
  <w:style w:type="paragraph" w:styleId="Ttulo1">
    <w:name w:val="heading 1"/>
    <w:basedOn w:val="Normal"/>
    <w:next w:val="Normal"/>
    <w:link w:val="Ttulo1Car"/>
    <w:uiPriority w:val="9"/>
    <w:qFormat/>
    <w:rsid w:val="007B344D"/>
    <w:pPr>
      <w:keepNext/>
      <w:keepLines/>
      <w:spacing w:before="240" w:after="0"/>
      <w:outlineLvl w:val="0"/>
    </w:pPr>
    <w:rPr>
      <w:rFonts w:asciiTheme="majorHAnsi" w:eastAsiaTheme="majorEastAsia" w:hAnsiTheme="majorHAnsi" w:cstheme="majorBidi"/>
      <w:b/>
      <w:color w:val="2F5496"/>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4E79A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E79AC"/>
    <w:rPr>
      <w:rFonts w:ascii="Segoe UI" w:hAnsi="Segoe UI" w:cs="Segoe UI"/>
      <w:sz w:val="18"/>
      <w:szCs w:val="18"/>
      <w:lang w:val="es-PA"/>
    </w:rPr>
  </w:style>
  <w:style w:type="paragraph" w:styleId="Prrafodelista">
    <w:name w:val="List Paragraph"/>
    <w:basedOn w:val="Normal"/>
    <w:uiPriority w:val="34"/>
    <w:qFormat/>
    <w:rsid w:val="00693104"/>
    <w:pPr>
      <w:ind w:left="720"/>
      <w:contextualSpacing/>
    </w:pPr>
  </w:style>
  <w:style w:type="character" w:styleId="Hipervnculo">
    <w:name w:val="Hyperlink"/>
    <w:basedOn w:val="Fuentedeprrafopredeter"/>
    <w:uiPriority w:val="99"/>
    <w:unhideWhenUsed/>
    <w:rsid w:val="00693104"/>
    <w:rPr>
      <w:color w:val="0000FF"/>
      <w:u w:val="single"/>
    </w:rPr>
  </w:style>
  <w:style w:type="paragraph" w:styleId="Encabezado">
    <w:name w:val="header"/>
    <w:basedOn w:val="Normal"/>
    <w:link w:val="EncabezadoCar"/>
    <w:uiPriority w:val="99"/>
    <w:unhideWhenUsed/>
    <w:rsid w:val="005A1CA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A1CA3"/>
    <w:rPr>
      <w:lang w:val="es-PA"/>
    </w:rPr>
  </w:style>
  <w:style w:type="paragraph" w:styleId="Piedepgina">
    <w:name w:val="footer"/>
    <w:basedOn w:val="Normal"/>
    <w:link w:val="PiedepginaCar"/>
    <w:uiPriority w:val="99"/>
    <w:unhideWhenUsed/>
    <w:rsid w:val="005A1CA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A1CA3"/>
    <w:rPr>
      <w:lang w:val="es-PA"/>
    </w:rPr>
  </w:style>
  <w:style w:type="character" w:customStyle="1" w:styleId="Ttulo1Car">
    <w:name w:val="Título 1 Car"/>
    <w:basedOn w:val="Fuentedeprrafopredeter"/>
    <w:link w:val="Ttulo1"/>
    <w:uiPriority w:val="9"/>
    <w:rsid w:val="007B344D"/>
    <w:rPr>
      <w:rFonts w:asciiTheme="majorHAnsi" w:eastAsiaTheme="majorEastAsia" w:hAnsiTheme="majorHAnsi" w:cstheme="majorBidi"/>
      <w:color w:val="2F5496" w:themeColor="accent1" w:themeShade="BF"/>
      <w:sz w:val="32"/>
      <w:szCs w:val="32"/>
      <w:lang w:val="es-PA"/>
    </w:rPr>
  </w:style>
  <w:style w:type="paragraph" w:styleId="TtuloTDC">
    <w:name w:val="TOC Heading"/>
    <w:basedOn w:val="Ttulo1"/>
    <w:next w:val="Normal"/>
    <w:uiPriority w:val="39"/>
    <w:unhideWhenUsed/>
    <w:qFormat/>
    <w:rsid w:val="00C77F80"/>
    <w:pPr>
      <w:outlineLvl w:val="9"/>
    </w:pPr>
    <w:rPr>
      <w:lang w:eastAsia="es-PA"/>
    </w:rPr>
  </w:style>
  <w:style w:type="paragraph" w:styleId="TDC1">
    <w:name w:val="toc 1"/>
    <w:basedOn w:val="Normal"/>
    <w:next w:val="Normal"/>
    <w:autoRedefine/>
    <w:uiPriority w:val="39"/>
    <w:unhideWhenUsed/>
    <w:rsid w:val="00C77F80"/>
    <w:pPr>
      <w:spacing w:after="100"/>
    </w:pPr>
  </w:style>
  <w:style w:type="character" w:styleId="Mencinsinresolver">
    <w:name w:val="Unresolved Mention"/>
    <w:basedOn w:val="Fuentedeprrafopredeter"/>
    <w:uiPriority w:val="99"/>
    <w:semiHidden/>
    <w:unhideWhenUsed/>
    <w:rsid w:val="00B30247"/>
    <w:rPr>
      <w:color w:val="605E5C"/>
      <w:shd w:val="clear" w:color="auto" w:fill="E1DFDD"/>
    </w:rPr>
  </w:style>
  <w:style w:type="paragraph" w:customStyle="1" w:styleId="Ttulo21">
    <w:name w:val="Título 21"/>
    <w:basedOn w:val="Ttulo1"/>
    <w:pPr>
      <w:spacing w:after="80"/>
      <w:outlineLvl w:val="1"/>
    </w:pPr>
    <w:rPr>
      <w:sz w:val="26"/>
    </w:rPr>
  </w:style>
  <w:style w:type="paragraph" w:customStyle="1" w:styleId="Ttulo31">
    <w:name w:val="Título 31"/>
    <w:basedOn w:val="Ttulo21"/>
    <w:pPr>
      <w:outlineLvl w:val="2"/>
    </w:pPr>
    <w:rPr>
      <w:sz w:val="24"/>
    </w:rPr>
  </w:style>
  <w:style w:type="paragraph" w:customStyle="1" w:styleId="TDC21">
    <w:name w:val="TDC 21"/>
    <w:basedOn w:val="Normal"/>
    <w:pPr>
      <w:spacing w:after="100"/>
      <w:ind w:left="227"/>
    </w:pPr>
  </w:style>
  <w:style w:type="paragraph" w:customStyle="1" w:styleId="TDC31">
    <w:name w:val="TDC 31"/>
    <w:basedOn w:val="Normal"/>
    <w:pPr>
      <w:spacing w:after="100"/>
      <w:ind w:left="454"/>
    </w:pPr>
  </w:style>
  <w:style w:type="paragraph" w:styleId="TDC2">
    <w:name w:val="toc 2"/>
    <w:basedOn w:val="Normal"/>
    <w:next w:val="Normal"/>
    <w:autoRedefine/>
    <w:uiPriority w:val="39"/>
    <w:unhideWhenUsed/>
    <w:rsid w:val="00B41DC6"/>
    <w:pPr>
      <w:spacing w:after="100"/>
      <w:ind w:left="220"/>
    </w:pPr>
  </w:style>
  <w:style w:type="paragraph" w:styleId="TDC3">
    <w:name w:val="toc 3"/>
    <w:basedOn w:val="Normal"/>
    <w:next w:val="Normal"/>
    <w:autoRedefine/>
    <w:uiPriority w:val="39"/>
    <w:unhideWhenUsed/>
    <w:rsid w:val="00B41DC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3817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93D333-2763-4B6F-921A-6B0C089DF1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13</Pages>
  <Words>1525</Words>
  <Characters>8389</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Nestle</Company>
  <LinksUpToDate>false</LinksUpToDate>
  <CharactersWithSpaces>9895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Clarence,Ivan,PANAMA,Program Management MAR</dc:creator>
  <cp:keywords/>
  <dc:description/>
  <cp:lastModifiedBy>GERALD RIOS</cp:lastModifiedBy>
  <cp:revision>24</cp:revision>
  <cp:lastPrinted>2020-04-07T23:35:00Z</cp:lastPrinted>
  <dcterms:created xsi:type="dcterms:W3CDTF">2020-04-05T01:13:00Z</dcterms:created>
  <dcterms:modified xsi:type="dcterms:W3CDTF">2026-10-25T01:58:00Z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ada0a2f-b917-4d51-b0d0-d418a10c8b23_Enabled">
    <vt:lpwstr>True</vt:lpwstr>
  </property>
  <property fmtid="{D5CDD505-2E9C-101B-9397-08002B2CF9AE}" pid="3" name="MSIP_Label_1ada0a2f-b917-4d51-b0d0-d418a10c8b23_SiteId">
    <vt:lpwstr>12a3af23-a769-4654-847f-958f3d479f4a</vt:lpwstr>
  </property>
  <property fmtid="{D5CDD505-2E9C-101B-9397-08002B2CF9AE}" pid="4" name="MSIP_Label_1ada0a2f-b917-4d51-b0d0-d418a10c8b23_Owner">
    <vt:lpwstr>Ivan.Clarence@pa.nestle.com</vt:lpwstr>
  </property>
  <property fmtid="{D5CDD505-2E9C-101B-9397-08002B2CF9AE}" pid="5" name="MSIP_Label_1ada0a2f-b917-4d51-b0d0-d418a10c8b23_SetDate">
    <vt:lpwstr>2020-04-05T01:42:17.4420123Z</vt:lpwstr>
  </property>
  <property fmtid="{D5CDD505-2E9C-101B-9397-08002B2CF9AE}" pid="6" name="MSIP_Label_1ada0a2f-b917-4d51-b0d0-d418a10c8b23_Name">
    <vt:lpwstr>General Use</vt:lpwstr>
  </property>
  <property fmtid="{D5CDD505-2E9C-101B-9397-08002B2CF9AE}" pid="7" name="MSIP_Label_1ada0a2f-b917-4d51-b0d0-d418a10c8b23_Application">
    <vt:lpwstr>Microsoft Azure Information Protection</vt:lpwstr>
  </property>
  <property fmtid="{D5CDD505-2E9C-101B-9397-08002B2CF9AE}" pid="8" name="MSIP_Label_1ada0a2f-b917-4d51-b0d0-d418a10c8b23_ActionId">
    <vt:lpwstr>b96187ea-731a-476d-908b-a641e7cbe3e7</vt:lpwstr>
  </property>
  <property fmtid="{D5CDD505-2E9C-101B-9397-08002B2CF9AE}" pid="9" name="MSIP_Label_1ada0a2f-b917-4d51-b0d0-d418a10c8b23_Extended_MSFT_Method">
    <vt:lpwstr>Automatic</vt:lpwstr>
  </property>
  <property fmtid="{D5CDD505-2E9C-101B-9397-08002B2CF9AE}" pid="10" name="Sensitivity">
    <vt:lpwstr>General Use</vt:lpwstr>
  </property>
</Properties>
</file>