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ERVIN VLADIMIR </w:t>
      </w:r>
      <w:r w:rsidRPr="00961752">
        <w:rPr>
          <w:rFonts w:ascii="Times" w:hAnsi="Times"/>
          <w:caps/>
          <w:spacing w:val="-12"/>
          <w:lang w:val="es-ES_tradnl"/>
        </w:rPr>
        <w:t>MILLAO CUEVAS</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18.111.613-7</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ERVIN VLADIMIR MILLAO CUEVAS</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ERVIN VLADIMIR MILLAO CUEVAS</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ERVIN VLADIMIR MILLAO CUEVAS,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3475646">
    <w:multiLevelType w:val="hybridMultilevel"/>
    <w:lvl w:ilvl="0" w:tplc="8447082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53475646">
    <w:abstractNumId w:val="534756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