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ANA ELBA </w:t>
      </w:r>
      <w:r w:rsidRPr="00961752">
        <w:rPr>
          <w:rFonts w:ascii="Times" w:hAnsi="Times"/>
          <w:caps/>
          <w:spacing w:val="-12"/>
          <w:lang w:val="es-ES_tradnl"/>
        </w:rPr>
        <w:t>CHACÓN SARTORI</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16.651.584-K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ANA ELBA CHACÓN SARTORI</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ANA ELBA CHACÓN SARTORI</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ANA ELBA CHACÓN SARTORI,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233214">
    <w:multiLevelType w:val="hybridMultilevel"/>
    <w:lvl w:ilvl="0" w:tplc="531707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1233214">
    <w:abstractNumId w:val="112332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