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JARA </w:t>
      </w:r>
      <w:r w:rsidRPr="00961752">
        <w:rPr>
          <w:rFonts w:ascii="Times" w:hAnsi="Times"/>
          <w:caps/>
          <w:spacing w:val="-12"/>
          <w:lang w:val="es-ES_tradnl"/>
        </w:rPr>
        <w:t>7 RODRÍGUEZ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1.862.150-8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JARA 7 RODRÍGUEZ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JARA 7 RODRÍGUEZ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JARA 7 RODRÍGUEZ,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232726">
    <w:multiLevelType w:val="hybridMultilevel"/>
    <w:lvl w:ilvl="0" w:tplc="123675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8232726">
    <w:abstractNumId w:val="582327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