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📋</w:t>
      </w:r>
      <w:r w:rsidDel="00000000" w:rsidR="00000000" w:rsidRPr="00000000">
        <w:rPr>
          <w:b w:val="1"/>
          <w:bCs w:val="1"/>
          <w:rtl w:val="0"/>
        </w:rPr>
        <w:t xml:space="preserve"> ANÁLISE COMPLETA DO EDITAL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(Baseado no documento 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Identificação do Edital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Instituição promotora/financiadora</w:t>
      </w:r>
      <w:r w:rsidDel="00000000" w:rsidR="00000000" w:rsidRPr="00000000">
        <w:rPr>
          <w:rtl w:val="0"/>
        </w:rPr>
        <w:br w:type="textWrapping"/>
        <w:t xml:space="preserve">Santander Brasil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Nome do edital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Número do edital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Ano e data de publicação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Linha temática / área</w:t>
      </w:r>
      <w:r w:rsidDel="00000000" w:rsidR="00000000" w:rsidRPr="00000000">
        <w:rPr>
          <w:rtl w:val="0"/>
        </w:rPr>
        <w:br w:type="textWrapping"/>
        <w:t xml:space="preserve">Educação, esporte, cultura e sustentabilidade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Público-Alvo do Edital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Quem pode participar</w:t>
      </w:r>
      <w:r w:rsidDel="00000000" w:rsidR="00000000" w:rsidRPr="00000000">
        <w:rPr>
          <w:rtl w:val="0"/>
        </w:rPr>
        <w:br w:type="textWrapping"/>
        <w:t xml:space="preserve">Proponentes que possuam projetos alinhados às premissas do Santander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Âmbito geográfico</w:t>
      </w:r>
      <w:r w:rsidDel="00000000" w:rsidR="00000000" w:rsidRPr="00000000">
        <w:rPr>
          <w:rtl w:val="0"/>
        </w:rPr>
        <w:br w:type="textWrapping"/>
        <w:t xml:space="preserve">Brasil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Quem NÃO pode participar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Requisitos da Organização (Habilitação)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Natureza jurídica exigida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Tempo mínimo de existência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Documentos institucionais exigidos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Situação fiscal e trabalhista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Capacidade técnica e administrativa exigida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Objeto do Edital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Objetivo do edital</w:t>
      </w:r>
      <w:r w:rsidDel="00000000" w:rsidR="00000000" w:rsidRPr="00000000">
        <w:rPr>
          <w:rtl w:val="0"/>
        </w:rPr>
        <w:br w:type="textWrapping"/>
        <w:t xml:space="preserve">Apoiar iniciativas que contribuam com o desenvolvimento do país e transformação social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Tipos de projetos elegíveis</w:t>
      </w:r>
      <w:r w:rsidDel="00000000" w:rsidR="00000000" w:rsidRPr="00000000">
        <w:rPr>
          <w:rtl w:val="0"/>
        </w:rPr>
        <w:br w:type="textWrapping"/>
        <w:t xml:space="preserve">Projetos nas áreas de educação, esporte, cultura e sustentabilidade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Despesas financiáveis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Despesas NÃO financiáveis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Flexibilidade orçamentária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Período e Etapas do Processo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Prazo de inscrição (início e fim)</w:t>
      </w:r>
      <w:r w:rsidDel="00000000" w:rsidR="00000000" w:rsidRPr="00000000">
        <w:rPr>
          <w:rtl w:val="0"/>
        </w:rPr>
        <w:br w:type="textWrapping"/>
        <w:t xml:space="preserve">Fluxo contínuo (sem prazo definido)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Cronograma geral (etapas)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Envio da proposta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Avaliação interna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Retorno ao proponente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Prazo de execução do projeto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Formato de Inscrição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Meio de envio</w:t>
      </w:r>
      <w:r w:rsidDel="00000000" w:rsidR="00000000" w:rsidRPr="00000000">
        <w:rPr>
          <w:rtl w:val="0"/>
        </w:rPr>
        <w:br w:type="textWrapping"/>
        <w:t xml:space="preserve">Envio por e-mail: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patrocinio@santander.com.br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Formulários obrigatórios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Limites de envio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Requisitos de plataforma/sistema</w:t>
      </w:r>
      <w:r w:rsidDel="00000000" w:rsidR="00000000" w:rsidRPr="00000000">
        <w:rPr>
          <w:rtl w:val="0"/>
        </w:rPr>
        <w:br w:type="textWrapping"/>
        <w:t xml:space="preserve">Envio direto por e-mail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Possibilidade de edição/retificação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Orçamento e Financiamento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Valor mínimo e máximo por projeto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Contrapartida exigida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Regras da contrapartida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Forma de repasse dos recursos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Limites por categoria de gasto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Requisitos de comprovação de custos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Rubricas orçamentárias aceitas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Modelo de planilha orçamentária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Possibilidade de aditivos/revisões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Estrutura do Projeto Exigida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Elementos obrigatórios do projeto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Modelos/templates disponibilizados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Requisitos de metas e indicadores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Critérios de Seleção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Critérios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Alinhamento com transformação social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Inovação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Sustentabilidade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Inclusão e impacto social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Pontuação e pesos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Nota mínima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Critérios de desempate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Análise da Proposta Social (Perspectiva do Parecerista)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Alinhamento com objetivos sociais</w:t>
      </w:r>
      <w:r w:rsidDel="00000000" w:rsidR="00000000" w:rsidRPr="00000000">
        <w:rPr>
          <w:rtl w:val="0"/>
        </w:rPr>
        <w:t xml:space="preserve">: Exigido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Inovação e relevância</w:t>
      </w:r>
      <w:r w:rsidDel="00000000" w:rsidR="00000000" w:rsidRPr="00000000">
        <w:rPr>
          <w:rtl w:val="0"/>
        </w:rPr>
        <w:t xml:space="preserve">: Exigido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social</w:t>
      </w:r>
      <w:r w:rsidDel="00000000" w:rsidR="00000000" w:rsidRPr="00000000">
        <w:rPr>
          <w:rtl w:val="0"/>
        </w:rPr>
        <w:t xml:space="preserve">: Exigido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  <w:t xml:space="preserve">: Informação incompleta no edital.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Sustentabilidade</w:t>
      </w:r>
      <w:r w:rsidDel="00000000" w:rsidR="00000000" w:rsidRPr="00000000">
        <w:rPr>
          <w:rtl w:val="0"/>
        </w:rPr>
        <w:t xml:space="preserve">: Exigido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Evidência de demanda</w:t>
      </w:r>
      <w:r w:rsidDel="00000000" w:rsidR="00000000" w:rsidRPr="00000000">
        <w:rPr>
          <w:rtl w:val="0"/>
        </w:rPr>
        <w:t xml:space="preserve">: Informação incompleta no edital.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Capacidade da equipe</w:t>
      </w:r>
      <w:r w:rsidDel="00000000" w:rsidR="00000000" w:rsidRPr="00000000">
        <w:rPr>
          <w:rtl w:val="0"/>
        </w:rPr>
        <w:t xml:space="preserve">: Informação incompleta no edital.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Obrigações na Execução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Monitoramento e avaliação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Prestação de contas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Formato e periodicidade da prestação de contas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Relatório de impacto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Comunicação e visibilidade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Armazenamento de documentos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Riscos e Restrições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Motivos de desclassificação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Sanções e penalidades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Documentos Obrigatórios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Documentos institucionais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Documentos do projeto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Adequação Estratégica (Análise Crítica)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Alinhamento com a missão institucional</w:t>
      </w:r>
      <w:r w:rsidDel="00000000" w:rsidR="00000000" w:rsidRPr="00000000">
        <w:rPr>
          <w:rtl w:val="0"/>
        </w:rPr>
        <w:br w:type="textWrapping"/>
        <w:t xml:space="preserve">Alto — foco em transformação social, educação e sustentabilidade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Capacidade real de execução</w:t>
      </w:r>
      <w:r w:rsidDel="00000000" w:rsidR="00000000" w:rsidRPr="00000000">
        <w:rPr>
          <w:rtl w:val="0"/>
        </w:rPr>
        <w:br w:type="textWrapping"/>
        <w:t xml:space="preserve">Informação incompleta no edital.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Sustentabilidade do projeto</w:t>
      </w:r>
      <w:r w:rsidDel="00000000" w:rsidR="00000000" w:rsidRPr="00000000">
        <w:rPr>
          <w:rtl w:val="0"/>
        </w:rPr>
        <w:br w:type="textWrapping"/>
        <w:t xml:space="preserve">Exigida de forma conceitual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Riscos operacionais e financeiros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Ausência total de regras claras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Ausência de critérios objetivos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Alta subjetividade na seleção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Falta de transparência financeira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Recursos e suporte oferecidos</w:t>
      </w:r>
      <w:r w:rsidDel="00000000" w:rsidR="00000000" w:rsidRPr="00000000">
        <w:rPr>
          <w:rtl w:val="0"/>
        </w:rPr>
        <w:br w:type="textWrapping"/>
        <w:t xml:space="preserve">O edital não informa sobre este item.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Decisão Estratégica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O edital é viável para uma OSC?</w:t>
      </w:r>
      <w:r w:rsidDel="00000000" w:rsidR="00000000" w:rsidRPr="00000000">
        <w:rPr>
          <w:rtl w:val="0"/>
        </w:rPr>
        <w:br w:type="textWrapping"/>
        <w:t xml:space="preserve">Sim, porém com alto nível de incerteza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Pontos fortes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Fluxo contínuo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Processo simples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Grande potencial de marca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Pontos de atenção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Falta de estrutura formal de edital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Ausência de critérios objetivos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Sem transparência de valores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Processo altamente discricionário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Recomendação</w:t>
      </w:r>
      <w:r w:rsidDel="00000000" w:rsidR="00000000" w:rsidRPr="00000000">
        <w:rPr>
          <w:rtl w:val="0"/>
        </w:rPr>
        <w:br w:type="textWrapping"/>
        <w:t xml:space="preserve">Participar como estratégia complementar, não como principal fonte de captação, devido à baixa previsibilidade de aprovação.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Resumo Executivo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Síntese do edital (até 10 linhas)</w:t>
      </w:r>
      <w:r w:rsidDel="00000000" w:rsidR="00000000" w:rsidRPr="00000000">
        <w:rPr>
          <w:rtl w:val="0"/>
        </w:rPr>
        <w:br w:type="textWrapping"/>
        <w:t xml:space="preserve">O material analisado não configura um edital estruturado, mas sim diretrizes institucionais do Santander para recebimento de propostas de patrocínio. As submissões ocorrem de forma contínua via e-mail, com avaliação interna baseada em critérios como impacto social, inovação e sustentabilidade. Não há definição de valores, critérios técnicos detalhados ou exigências formais claras, caracterizando um processo altamente discricionário.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Classificação</w:t>
      </w:r>
      <w:r w:rsidDel="00000000" w:rsidR="00000000" w:rsidRPr="00000000">
        <w:rPr>
          <w:rtl w:val="0"/>
        </w:rPr>
        <w:br w:type="textWrapping"/>
        <w:t xml:space="preserve">Baixa aderência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trocinio@santander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V160+SDEmE2uJMrzzF+BbjJsQ==">CgMxLjA4AHIhMW4tUEF2OG9ydkxUSi1oWTk2Sy1sd1EtN0FBbGFfYXNu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