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FE" w:rsidRPr="00D4469A" w:rsidRDefault="009E68FE" w:rsidP="009E68FE">
      <w:pPr>
        <w:ind w:left="397"/>
        <w:jc w:val="center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</w:rPr>
      </w:pPr>
      <w:r w:rsidRPr="00D4469A">
        <w:rPr>
          <w:rFonts w:ascii="Times New Roman" w:eastAsia="Impact" w:hAnsi="Times New Roman" w:cs="Times New Roman"/>
          <w:b/>
          <w:sz w:val="96"/>
        </w:rPr>
        <w:t xml:space="preserve">Documento especificación de  </w:t>
      </w:r>
      <w:r w:rsidR="00807A84" w:rsidRPr="00D4469A">
        <w:rPr>
          <w:rFonts w:ascii="Times New Roman" w:eastAsia="Impact" w:hAnsi="Times New Roman" w:cs="Times New Roman"/>
          <w:b/>
          <w:sz w:val="96"/>
        </w:rPr>
        <w:t>casos de uso</w:t>
      </w:r>
    </w:p>
    <w:p w:rsidR="009E68FE" w:rsidRPr="00D4469A" w:rsidRDefault="009E68FE" w:rsidP="009E68FE">
      <w:pPr>
        <w:spacing w:line="240" w:lineRule="auto"/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  <w:r w:rsidRPr="00D4469A">
        <w:rPr>
          <w:rFonts w:ascii="Times New Roman" w:eastAsia="Univers" w:hAnsi="Times New Roman" w:cs="Times New Roman"/>
          <w:sz w:val="22"/>
        </w:rPr>
        <w:t>Lima, 13 de Abril del 2014</w:t>
      </w: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  <w:r w:rsidRPr="00D4469A">
        <w:rPr>
          <w:rFonts w:ascii="Times New Roman" w:eastAsia="Univers" w:hAnsi="Times New Roman" w:cs="Times New Roman"/>
          <w:sz w:val="22"/>
        </w:rPr>
        <w:t>Versión 1.0</w:t>
      </w: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E92719" w:rsidRDefault="00D4469A">
          <w:pPr>
            <w:pStyle w:val="TDC1"/>
            <w:tabs>
              <w:tab w:val="left" w:pos="3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203008" w:history="1">
            <w:r w:rsidR="00E92719"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E9271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92719"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_Toc385203008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5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B56563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09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_Toc385203009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5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B56563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0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_Toc385203010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5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B56563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1" w:history="1">
            <w:r w:rsidR="00E92719"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 w:rsidR="00E9271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92719"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_Toc385203011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5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B56563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2" w:history="1">
            <w:r w:rsidR="00E92719"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 w:rsidR="00E9271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92719" w:rsidRPr="00BF0E41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_Toc385203012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6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B56563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3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E9271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Visualizar Subasta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_Toc385203013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6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B56563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4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_Toc385203014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6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B56563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5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Especificación del caso de uso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_Toc385203015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6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B56563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6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PROTOTIPOS DE PANTALLAS DEL CASO DE USO VISUALIZAR SUBASTA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_Toc385203016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7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B56563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7" w:history="1">
            <w:r w:rsidR="00E92719" w:rsidRPr="00BF0E41">
              <w:rPr>
                <w:rStyle w:val="Hipervnculo"/>
                <w:noProof/>
              </w:rPr>
              <w:t>2.</w:t>
            </w:r>
            <w:r w:rsidR="00E9271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92719" w:rsidRPr="00BF0E41">
              <w:rPr>
                <w:rStyle w:val="Hipervnculo"/>
                <w:noProof/>
              </w:rPr>
              <w:t>Registrar en el Sistema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_Toc385203017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8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B56563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8" w:history="1">
            <w:r w:rsidR="00E92719" w:rsidRPr="00BF0E41">
              <w:rPr>
                <w:rStyle w:val="Hipervnculo"/>
                <w:rFonts w:ascii="Times New Roman" w:hAnsi="Times New Roman" w:cs="Times New Roman"/>
                <w:noProof/>
              </w:rPr>
              <w:t>Diagrama de Caso de Uso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_Toc385203018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8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B56563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19" w:history="1">
            <w:r w:rsidR="00E92719" w:rsidRPr="00BF0E41">
              <w:rPr>
                <w:rStyle w:val="Hipervnculo"/>
                <w:rFonts w:ascii="Times New Roman" w:hAnsi="Times New Roman" w:cs="Times New Roman"/>
                <w:noProof/>
              </w:rPr>
              <w:t>Especificación de Caso de Uso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_Toc385203019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8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B56563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20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PROTOTIPOS DE PANTALLAS DEL CASO DE USO REGISTRAR EN EL SISTEMA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_Toc385203020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9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B56563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21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3.</w:t>
            </w:r>
            <w:r w:rsidR="00E9271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Visualizar Subasta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_Toc385203021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10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B56563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22" w:history="1">
            <w:r w:rsidR="00E92719" w:rsidRPr="00BF0E41">
              <w:rPr>
                <w:rStyle w:val="Hipervnculo"/>
                <w:rFonts w:eastAsia="Arial"/>
                <w:noProof/>
              </w:rPr>
              <w:t>Diagrama de Casos de Uso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_Toc385203022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10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B56563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23" w:history="1">
            <w:r w:rsidR="00E92719" w:rsidRPr="00BF0E41">
              <w:rPr>
                <w:rStyle w:val="Hipervnculo"/>
                <w:rFonts w:ascii="Times New Roman" w:hAnsi="Times New Roman" w:cs="Times New Roman"/>
                <w:noProof/>
              </w:rPr>
              <w:t>Especificación de Caso de Uso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_Toc385203023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11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E92719" w:rsidRDefault="00B56563">
          <w:pPr>
            <w:pStyle w:val="TDC3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5203024" w:history="1">
            <w:r w:rsidR="00E92719" w:rsidRPr="00BF0E41">
              <w:rPr>
                <w:rStyle w:val="Hipervnculo"/>
                <w:rFonts w:ascii="Times New Roman" w:eastAsia="Arial" w:hAnsi="Times New Roman" w:cs="Times New Roman"/>
                <w:noProof/>
              </w:rPr>
              <w:t>PROTOTIPOS DE PANTALLAS DEL CASO DE USO VISUALIZAR SUBASTA</w:t>
            </w:r>
            <w:r w:rsidR="00E92719">
              <w:rPr>
                <w:noProof/>
                <w:webHidden/>
              </w:rPr>
              <w:tab/>
            </w:r>
            <w:r w:rsidR="00E92719">
              <w:rPr>
                <w:noProof/>
                <w:webHidden/>
              </w:rPr>
              <w:fldChar w:fldCharType="begin"/>
            </w:r>
            <w:r w:rsidR="00E92719">
              <w:rPr>
                <w:noProof/>
                <w:webHidden/>
              </w:rPr>
              <w:instrText xml:space="preserve"> PAGEREF _Toc385203024 \h </w:instrText>
            </w:r>
            <w:r w:rsidR="00E92719">
              <w:rPr>
                <w:noProof/>
                <w:webHidden/>
              </w:rPr>
            </w:r>
            <w:r w:rsidR="00E92719">
              <w:rPr>
                <w:noProof/>
                <w:webHidden/>
              </w:rPr>
              <w:fldChar w:fldCharType="separate"/>
            </w:r>
            <w:r w:rsidR="00E92719">
              <w:rPr>
                <w:noProof/>
                <w:webHidden/>
              </w:rPr>
              <w:t>12</w:t>
            </w:r>
            <w:r w:rsidR="00E92719"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B56563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B56563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0" w:name="h.gjdgxs" w:colFirst="0" w:colLast="0"/>
      <w:bookmarkEnd w:id="0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1" w:name="h.30j0zll" w:colFirst="0" w:colLast="0"/>
      <w:bookmarkStart w:id="2" w:name="h.1fob9te" w:colFirst="0" w:colLast="0"/>
      <w:bookmarkEnd w:id="1"/>
      <w:bookmarkEnd w:id="2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3" w:name="_Toc385203008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3"/>
    </w:p>
    <w:p w:rsidR="009E68FE" w:rsidRPr="00D4469A" w:rsidRDefault="009E68FE" w:rsidP="00D4469A">
      <w:pPr>
        <w:pStyle w:val="Ttulo2"/>
        <w:ind w:left="12" w:firstLine="708"/>
        <w:rPr>
          <w:rFonts w:ascii="Times New Roman" w:hAnsi="Times New Roman" w:cs="Times New Roman"/>
        </w:rPr>
      </w:pPr>
      <w:bookmarkStart w:id="4" w:name="h.3znysh7" w:colFirst="0" w:colLast="0"/>
      <w:bookmarkStart w:id="5" w:name="_Toc385203009"/>
      <w:bookmarkEnd w:id="4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5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6" w:name="h.2et92p0" w:colFirst="0" w:colLast="0"/>
      <w:bookmarkEnd w:id="6"/>
    </w:p>
    <w:p w:rsidR="009E68FE" w:rsidRPr="00D4469A" w:rsidRDefault="009E68FE" w:rsidP="00D4469A">
      <w:pPr>
        <w:pStyle w:val="Ttulo2"/>
        <w:ind w:firstLine="708"/>
        <w:rPr>
          <w:rFonts w:ascii="Times New Roman" w:hAnsi="Times New Roman" w:cs="Times New Roman"/>
        </w:rPr>
      </w:pPr>
      <w:bookmarkStart w:id="7" w:name="_Toc385203010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7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8" w:name="h.tyjcwt" w:colFirst="0" w:colLast="0"/>
      <w:bookmarkStart w:id="9" w:name="_Toc385203011"/>
      <w:bookmarkEnd w:id="8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9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0" w:name="h.3dy6vkm" w:colFirst="0" w:colLast="0"/>
      <w:bookmarkEnd w:id="10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1" w:name="h.1t3h5sf" w:colFirst="0" w:colLast="0"/>
      <w:bookmarkEnd w:id="1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Default="009E68FE" w:rsidP="00D4469A">
      <w:pPr>
        <w:pStyle w:val="Ttulo1"/>
        <w:numPr>
          <w:ilvl w:val="0"/>
          <w:numId w:val="17"/>
        </w:numPr>
        <w:rPr>
          <w:rFonts w:ascii="Times New Roman" w:eastAsia="Arial Black" w:hAnsi="Times New Roman" w:cs="Times New Roman"/>
          <w:sz w:val="32"/>
        </w:rPr>
      </w:pPr>
      <w:bookmarkStart w:id="12" w:name="h.4d34og8" w:colFirst="0" w:colLast="0"/>
      <w:bookmarkStart w:id="13" w:name="_Toc385203012"/>
      <w:bookmarkEnd w:id="12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3"/>
    </w:p>
    <w:p w:rsidR="009B0FC1" w:rsidRPr="009B0FC1" w:rsidRDefault="009B0FC1" w:rsidP="009B0FC1">
      <w:pPr>
        <w:pStyle w:val="Ttulo2"/>
        <w:numPr>
          <w:ilvl w:val="0"/>
          <w:numId w:val="21"/>
        </w:numPr>
        <w:rPr>
          <w:rFonts w:ascii="Times New Roman" w:eastAsia="Arial" w:hAnsi="Times New Roman" w:cs="Times New Roman"/>
          <w:sz w:val="28"/>
        </w:rPr>
      </w:pPr>
      <w:bookmarkStart w:id="14" w:name="_Toc385203013"/>
      <w:r w:rsidRPr="009B0FC1">
        <w:rPr>
          <w:rFonts w:ascii="Times New Roman" w:eastAsia="Arial" w:hAnsi="Times New Roman" w:cs="Times New Roman"/>
          <w:sz w:val="28"/>
        </w:rPr>
        <w:t>Visualizar Subasta</w:t>
      </w:r>
      <w:bookmarkEnd w:id="14"/>
    </w:p>
    <w:p w:rsidR="009B0FC1" w:rsidRPr="009B0FC1" w:rsidRDefault="009B0FC1" w:rsidP="009B0FC1"/>
    <w:p w:rsidR="009E68FE" w:rsidRPr="00D4469A" w:rsidRDefault="009E68FE" w:rsidP="009B0FC1">
      <w:pPr>
        <w:pStyle w:val="Ttulo3"/>
        <w:rPr>
          <w:rFonts w:ascii="Times New Roman" w:hAnsi="Times New Roman" w:cs="Times New Roman"/>
        </w:rPr>
      </w:pPr>
      <w:bookmarkStart w:id="15" w:name="h.2s8eyo1" w:colFirst="0" w:colLast="0"/>
      <w:bookmarkStart w:id="16" w:name="_Toc385203014"/>
      <w:bookmarkEnd w:id="15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16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7" w:name="h.17dp8vu" w:colFirst="0" w:colLast="0"/>
      <w:bookmarkEnd w:id="17"/>
    </w:p>
    <w:p w:rsidR="009E68FE" w:rsidRPr="00D4469A" w:rsidRDefault="004A2CC6" w:rsidP="009E68FE">
      <w:pPr>
        <w:ind w:left="1440" w:firstLine="12"/>
        <w:rPr>
          <w:rFonts w:ascii="Times New Roman" w:hAnsi="Times New Roman" w:cs="Times New Roman"/>
        </w:rPr>
      </w:pPr>
      <w:r w:rsidRPr="00C74533">
        <w:rPr>
          <w:noProof/>
          <w:lang w:val="es-ES" w:eastAsia="es-ES"/>
        </w:rPr>
        <w:drawing>
          <wp:inline distT="0" distB="0" distL="0" distR="0" wp14:anchorId="4752B871" wp14:editId="4B7A9A98">
            <wp:extent cx="4876191" cy="866667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FE" w:rsidRPr="009B0FC1" w:rsidRDefault="008D7DBD" w:rsidP="009B0FC1">
      <w:pPr>
        <w:pStyle w:val="Ttulo3"/>
        <w:rPr>
          <w:rFonts w:ascii="Times New Roman" w:eastAsia="Arial" w:hAnsi="Times New Roman" w:cs="Times New Roman"/>
          <w:sz w:val="28"/>
        </w:rPr>
      </w:pPr>
      <w:bookmarkStart w:id="18" w:name="h.3rdcrjn" w:colFirst="0" w:colLast="0"/>
      <w:bookmarkStart w:id="19" w:name="_Toc385203015"/>
      <w:bookmarkEnd w:id="18"/>
      <w:r>
        <w:rPr>
          <w:rFonts w:ascii="Times New Roman" w:eastAsia="Arial" w:hAnsi="Times New Roman" w:cs="Times New Roman"/>
          <w:sz w:val="28"/>
        </w:rPr>
        <w:t>Especificación del caso de uso</w:t>
      </w:r>
      <w:bookmarkEnd w:id="19"/>
    </w:p>
    <w:tbl>
      <w:tblPr>
        <w:tblW w:w="10480" w:type="dxa"/>
        <w:tblInd w:w="-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4A2CC6" w:rsidRPr="00C74533" w:rsidTr="004A2CC6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bookmarkStart w:id="20" w:name="h.26in1rg" w:colFirst="0" w:colLast="0"/>
            <w:bookmarkEnd w:id="20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 Visualizar Subasta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VI-SUB 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Usuario del sistema: postor, dueño del producto e internauta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Se realiza búsquedas de subastas mediante filtros establecidos como categorías de productos, monto base de subastas, por fecha inicio o fin de subastas o por lugares de entrega. Se presenta el resultado de búsqueda en grillas de 3x5 en la cual cada una cuenta con un enlace “Más detalles” que nos re direccionará a una nueva pantalla que muestra todos los detalles de la subasta en cuestión.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Ninguna</w:t>
            </w:r>
          </w:p>
        </w:tc>
      </w:tr>
      <w:tr w:rsidR="004A2CC6" w:rsidRPr="00C74533" w:rsidTr="004A2CC6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4A2CC6" w:rsidRPr="00C74533" w:rsidTr="004A2CC6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1) El usuario o internauta realiza una búsqueda del producto que le interesa utilizando los filtros de búsqueda.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2) El sistema refresca la pantalla   y presenta la búsqueda en grillas de 3x5.</w:t>
            </w:r>
          </w:p>
        </w:tc>
      </w:tr>
      <w:tr w:rsidR="004A2CC6" w:rsidRPr="00C74533" w:rsidTr="004A2CC6">
        <w:trPr>
          <w:trHeight w:val="782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3) Elige la subasta que le interesa presionando “Más detalles”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Se muestra la pantalla de ingreso al sistema en la cual se pide ingresar un nombre de usuario y su contraseña.</w:t>
            </w:r>
          </w:p>
        </w:tc>
      </w:tr>
      <w:tr w:rsidR="004A2CC6" w:rsidRPr="00C74533" w:rsidTr="004A2CC6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4.1) Si no se encuentra alguna subasta exactamente con los parámetros del filtro, el sistema presentará las subastas con mayor postores y también se mostrará un mensaje diciendo “Por el momento no existe subastas para esta búsqueda”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El internauta tiene la posibilidad de realizar una oferta por el producto.</w:t>
            </w:r>
          </w:p>
        </w:tc>
      </w:tr>
      <w:tr w:rsidR="004A2CC6" w:rsidRPr="00C74533" w:rsidTr="004A2CC6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frecuente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alta</w:t>
            </w:r>
          </w:p>
        </w:tc>
      </w:tr>
      <w:tr w:rsidR="004A2CC6" w:rsidRPr="00C74533" w:rsidTr="004A2CC6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lastRenderedPageBreak/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</w:p>
        </w:tc>
      </w:tr>
    </w:tbl>
    <w:p w:rsidR="000E5DFB" w:rsidRPr="00D4469A" w:rsidRDefault="000E5DFB" w:rsidP="008D7DBD">
      <w:pPr>
        <w:spacing w:before="240" w:after="120" w:line="240" w:lineRule="auto"/>
        <w:rPr>
          <w:rFonts w:ascii="Times New Roman" w:hAnsi="Times New Roman" w:cs="Times New Roman"/>
        </w:rPr>
      </w:pPr>
    </w:p>
    <w:p w:rsidR="009E68FE" w:rsidRPr="009B0FC1" w:rsidRDefault="009E68FE" w:rsidP="008D7DBD">
      <w:pPr>
        <w:pStyle w:val="Ttulo3"/>
        <w:jc w:val="left"/>
        <w:rPr>
          <w:rFonts w:ascii="Times New Roman" w:eastAsia="Arial" w:hAnsi="Times New Roman" w:cs="Times New Roman"/>
          <w:sz w:val="28"/>
        </w:rPr>
      </w:pPr>
      <w:bookmarkStart w:id="21" w:name="h.35nkun2" w:colFirst="0" w:colLast="0"/>
      <w:bookmarkStart w:id="22" w:name="_Toc385203016"/>
      <w:bookmarkEnd w:id="21"/>
      <w:r w:rsidRPr="009B0FC1">
        <w:rPr>
          <w:rFonts w:ascii="Times New Roman" w:eastAsia="Arial" w:hAnsi="Times New Roman" w:cs="Times New Roman"/>
          <w:sz w:val="28"/>
        </w:rPr>
        <w:t xml:space="preserve">PROTOTIPOS DE PANTALLAS DEL </w:t>
      </w:r>
      <w:r w:rsidR="000E5DFB">
        <w:rPr>
          <w:rFonts w:ascii="Times New Roman" w:eastAsia="Arial" w:hAnsi="Times New Roman" w:cs="Times New Roman"/>
          <w:sz w:val="28"/>
        </w:rPr>
        <w:t xml:space="preserve">CASO DE USO </w:t>
      </w:r>
      <w:r w:rsidR="008D7DBD">
        <w:rPr>
          <w:rFonts w:ascii="Times New Roman" w:eastAsia="Arial" w:hAnsi="Times New Roman" w:cs="Times New Roman"/>
          <w:sz w:val="28"/>
        </w:rPr>
        <w:t>VISUALIZAR SUBASTA</w:t>
      </w:r>
      <w:bookmarkEnd w:id="22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3" w:name="h.1ksv4uv" w:colFirst="0" w:colLast="0"/>
      <w:bookmarkEnd w:id="23"/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donde el usuario podrá ingresar </w:t>
      </w:r>
      <w:r w:rsidR="004A2CC6">
        <w:rPr>
          <w:rFonts w:ascii="Times New Roman" w:hAnsi="Times New Roman" w:cs="Times New Roman"/>
          <w:sz w:val="22"/>
          <w:szCs w:val="22"/>
        </w:rPr>
        <w:t>a visualizar la subasta que está consultando.</w:t>
      </w:r>
    </w:p>
    <w:p w:rsidR="009E68FE" w:rsidRPr="00D4469A" w:rsidRDefault="009E68FE" w:rsidP="009E68FE">
      <w:pPr>
        <w:tabs>
          <w:tab w:val="left" w:pos="5040"/>
        </w:tabs>
        <w:rPr>
          <w:rFonts w:ascii="Times New Roman" w:hAnsi="Times New Roman" w:cs="Times New Roman"/>
        </w:rPr>
      </w:pPr>
      <w:bookmarkStart w:id="24" w:name="h.44sinio" w:colFirst="0" w:colLast="0"/>
      <w:bookmarkEnd w:id="24"/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5" w:name="h.2jxsxqh" w:colFirst="0" w:colLast="0"/>
      <w:bookmarkEnd w:id="25"/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  <w:noProof/>
        </w:rPr>
      </w:pP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276215" cy="2414270"/>
            <wp:effectExtent l="0" t="0" r="635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principal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</w:p>
    <w:p w:rsidR="009E68FE" w:rsidRPr="00D4469A" w:rsidRDefault="00F66FC5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276215" cy="2414270"/>
            <wp:effectExtent l="0" t="0" r="635" b="508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asta sin logueo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Default="008D7DBD" w:rsidP="008D7DBD">
      <w:pPr>
        <w:pStyle w:val="Ttulo2"/>
        <w:numPr>
          <w:ilvl w:val="0"/>
          <w:numId w:val="21"/>
        </w:numPr>
      </w:pPr>
      <w:bookmarkStart w:id="26" w:name="_Toc385203017"/>
      <w:r>
        <w:lastRenderedPageBreak/>
        <w:t>Registrar en el Sistema</w:t>
      </w:r>
      <w:bookmarkEnd w:id="26"/>
    </w:p>
    <w:p w:rsidR="008D7DBD" w:rsidRPr="008D7DBD" w:rsidRDefault="008D7DBD" w:rsidP="008D7DBD">
      <w:pPr>
        <w:pStyle w:val="Ttulo3"/>
        <w:rPr>
          <w:rFonts w:ascii="Times New Roman" w:hAnsi="Times New Roman" w:cs="Times New Roman"/>
          <w:sz w:val="28"/>
          <w:szCs w:val="28"/>
        </w:rPr>
      </w:pPr>
      <w:bookmarkStart w:id="27" w:name="_Toc385203018"/>
      <w:r w:rsidRPr="008D7DBD">
        <w:rPr>
          <w:rFonts w:ascii="Times New Roman" w:hAnsi="Times New Roman" w:cs="Times New Roman"/>
          <w:sz w:val="28"/>
          <w:szCs w:val="28"/>
        </w:rPr>
        <w:t>Diagrama de Caso de Uso</w:t>
      </w:r>
      <w:bookmarkEnd w:id="27"/>
      <w:r w:rsidRPr="008D7DBD">
        <w:rPr>
          <w:rFonts w:ascii="Times New Roman" w:hAnsi="Times New Roman" w:cs="Times New Roman"/>
          <w:sz w:val="28"/>
          <w:szCs w:val="28"/>
        </w:rPr>
        <w:fldChar w:fldCharType="begin"/>
      </w:r>
      <w:r w:rsidRPr="008D7DBD">
        <w:rPr>
          <w:rFonts w:ascii="Times New Roman" w:hAnsi="Times New Roman" w:cs="Times New Roman"/>
          <w:sz w:val="28"/>
          <w:szCs w:val="28"/>
        </w:rPr>
        <w:instrText xml:space="preserve"> HYPERLINK \l "_Registro_de_cliente_1" \h </w:instrText>
      </w:r>
      <w:r w:rsidRPr="008D7DBD">
        <w:rPr>
          <w:rFonts w:ascii="Times New Roman" w:hAnsi="Times New Roman" w:cs="Times New Roman"/>
          <w:sz w:val="28"/>
          <w:szCs w:val="28"/>
        </w:rPr>
        <w:fldChar w:fldCharType="end"/>
      </w:r>
    </w:p>
    <w:p w:rsidR="008D7DBD" w:rsidRDefault="008D7DBD" w:rsidP="008D7DBD">
      <w:pPr>
        <w:spacing w:before="240" w:after="120" w:line="240" w:lineRule="auto"/>
        <w:ind w:left="720"/>
        <w:jc w:val="center"/>
        <w:rPr>
          <w:rFonts w:ascii="Times New Roman" w:hAnsi="Times New Roman" w:cs="Times New Roman"/>
        </w:rPr>
      </w:pPr>
      <w:bookmarkStart w:id="28" w:name="h.lnxbz9" w:colFirst="0" w:colLast="0"/>
      <w:bookmarkEnd w:id="28"/>
      <w:r w:rsidRPr="00C74533">
        <w:rPr>
          <w:noProof/>
          <w:lang w:val="es-ES" w:eastAsia="es-ES"/>
        </w:rPr>
        <w:drawing>
          <wp:inline distT="0" distB="0" distL="0" distR="0" wp14:anchorId="74332DAD" wp14:editId="6A6C344A">
            <wp:extent cx="3142857" cy="1066667"/>
            <wp:effectExtent l="0" t="0" r="63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Default="008D7DBD" w:rsidP="008D7DBD">
      <w:pPr>
        <w:spacing w:before="240" w:after="120" w:line="240" w:lineRule="auto"/>
        <w:ind w:left="720"/>
        <w:rPr>
          <w:rFonts w:ascii="Times New Roman" w:hAnsi="Times New Roman" w:cs="Times New Roman"/>
        </w:rPr>
      </w:pPr>
    </w:p>
    <w:p w:rsidR="008D7DBD" w:rsidRPr="008D7DBD" w:rsidRDefault="008D7DBD" w:rsidP="008D7DBD">
      <w:pPr>
        <w:pStyle w:val="Ttulo3"/>
        <w:rPr>
          <w:rFonts w:ascii="Times New Roman" w:hAnsi="Times New Roman" w:cs="Times New Roman"/>
          <w:sz w:val="28"/>
          <w:szCs w:val="28"/>
        </w:rPr>
      </w:pPr>
      <w:bookmarkStart w:id="29" w:name="_Toc385203019"/>
      <w:r w:rsidRPr="008D7DBD">
        <w:rPr>
          <w:rFonts w:ascii="Times New Roman" w:hAnsi="Times New Roman" w:cs="Times New Roman"/>
          <w:sz w:val="28"/>
          <w:szCs w:val="28"/>
        </w:rPr>
        <w:t>Especificación de Caso de Uso</w:t>
      </w:r>
      <w:bookmarkEnd w:id="29"/>
    </w:p>
    <w:p w:rsidR="008D7DBD" w:rsidRPr="008D7DBD" w:rsidRDefault="008D7DBD" w:rsidP="008D7DBD"/>
    <w:tbl>
      <w:tblPr>
        <w:tblW w:w="10480" w:type="dxa"/>
        <w:tblInd w:w="-1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8D7DBD" w:rsidRPr="00C74533" w:rsidTr="005776F2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AD2681">
              <w:rPr>
                <w:rFonts w:ascii="Arial" w:hAnsi="Arial" w:cs="Arial"/>
                <w:b/>
                <w:bCs/>
                <w:lang w:val="es-PE" w:eastAsia="es-PE"/>
              </w:rPr>
              <w:t>Registrar en el sistema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>
              <w:rPr>
                <w:rFonts w:ascii="Arial" w:hAnsi="Arial" w:cs="Arial"/>
                <w:b/>
                <w:bCs/>
                <w:lang w:val="es-PE" w:eastAsia="es-PE"/>
              </w:rPr>
              <w:t>RE-SIS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Usuario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Funcionalidad que le permite al usuario</w:t>
            </w:r>
            <w:r>
              <w:rPr>
                <w:rFonts w:ascii="Arial" w:hAnsi="Arial" w:cs="Arial"/>
                <w:lang w:val="es-PE" w:eastAsia="es-PE"/>
              </w:rPr>
              <w:t xml:space="preserve"> registrarse en el sistema</w:t>
            </w:r>
            <w:r w:rsidRPr="00C74533">
              <w:rPr>
                <w:rFonts w:ascii="Arial" w:hAnsi="Arial" w:cs="Arial"/>
                <w:lang w:val="es-PE" w:eastAsia="es-PE"/>
              </w:rPr>
              <w:t>.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El usuario debe querer subastar un producto o hacer una oferta por algún producto subastado.</w:t>
            </w:r>
          </w:p>
        </w:tc>
      </w:tr>
      <w:tr w:rsidR="008D7DBD" w:rsidRPr="00C74533" w:rsidTr="005776F2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8D7DBD" w:rsidRPr="00C74533" w:rsidTr="005776F2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1) </w:t>
            </w:r>
            <w:r>
              <w:rPr>
                <w:rFonts w:ascii="Arial" w:hAnsi="Arial" w:cs="Arial"/>
                <w:lang w:val="es-PE" w:eastAsia="es-PE"/>
              </w:rPr>
              <w:t>En la pantalla principal del sistema se elige la opción “ Registrarse”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2) El sistema presentará una nueva pantalla en la cual se pedirá al usuario que ingrese </w:t>
            </w:r>
            <w:r>
              <w:rPr>
                <w:rFonts w:ascii="Arial" w:hAnsi="Arial" w:cs="Arial"/>
                <w:lang w:val="es-PE" w:eastAsia="es-PE"/>
              </w:rPr>
              <w:t xml:space="preserve">sus datos personales </w:t>
            </w:r>
            <w:r w:rsidRPr="00C74533">
              <w:rPr>
                <w:rFonts w:ascii="Arial" w:hAnsi="Arial" w:cs="Arial"/>
                <w:lang w:val="es-PE" w:eastAsia="es-PE"/>
              </w:rPr>
              <w:t>como:</w:t>
            </w:r>
          </w:p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Nombres</w:t>
            </w:r>
            <w:r w:rsidRPr="00C74533">
              <w:rPr>
                <w:rFonts w:ascii="Arial" w:hAnsi="Arial" w:cs="Arial"/>
                <w:lang w:val="es-PE" w:eastAsia="es-PE"/>
              </w:rPr>
              <w:t>,</w:t>
            </w:r>
            <w:r>
              <w:rPr>
                <w:rFonts w:ascii="Arial" w:hAnsi="Arial" w:cs="Arial"/>
                <w:lang w:val="es-PE" w:eastAsia="es-PE"/>
              </w:rPr>
              <w:t xml:space="preserve"> apellidos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, </w:t>
            </w:r>
            <w:r>
              <w:rPr>
                <w:rFonts w:ascii="Arial" w:hAnsi="Arial" w:cs="Arial"/>
                <w:lang w:val="es-PE" w:eastAsia="es-PE"/>
              </w:rPr>
              <w:t>edad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, </w:t>
            </w:r>
            <w:r>
              <w:rPr>
                <w:rFonts w:ascii="Arial" w:hAnsi="Arial" w:cs="Arial"/>
                <w:lang w:val="es-PE" w:eastAsia="es-PE"/>
              </w:rPr>
              <w:t>fecha de nacimiento, dni, dirección</w:t>
            </w:r>
            <w:r w:rsidRPr="00C74533">
              <w:rPr>
                <w:rFonts w:ascii="Arial" w:hAnsi="Arial" w:cs="Arial"/>
                <w:lang w:val="es-PE" w:eastAsia="es-PE"/>
              </w:rPr>
              <w:t>,</w:t>
            </w:r>
            <w:r>
              <w:rPr>
                <w:rFonts w:ascii="Arial" w:hAnsi="Arial" w:cs="Arial"/>
                <w:lang w:val="es-PE" w:eastAsia="es-PE"/>
              </w:rPr>
              <w:t xml:space="preserve"> país, ciudad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lang w:val="es-PE" w:eastAsia="es-PE"/>
              </w:rPr>
              <w:t>correo electrónico, correo postal, número de cuenta.</w:t>
            </w:r>
          </w:p>
        </w:tc>
      </w:tr>
      <w:tr w:rsidR="008D7DBD" w:rsidRPr="00C74533" w:rsidTr="005776F2">
        <w:trPr>
          <w:trHeight w:val="782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 xml:space="preserve">3) Ingresa su información personal </w:t>
            </w:r>
            <w:r w:rsidRPr="00C74533">
              <w:rPr>
                <w:rFonts w:ascii="Arial" w:hAnsi="Arial" w:cs="Arial"/>
                <w:lang w:val="es-PE" w:eastAsia="es-PE"/>
              </w:rPr>
              <w:t>y con</w:t>
            </w:r>
            <w:r>
              <w:rPr>
                <w:rFonts w:ascii="Arial" w:hAnsi="Arial" w:cs="Arial"/>
                <w:lang w:val="es-PE" w:eastAsia="es-PE"/>
              </w:rPr>
              <w:t>firma la creación como un nuevo usuario.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El sistema mostrará un mensaje de éxito. “Se ha</w:t>
            </w:r>
            <w:r>
              <w:rPr>
                <w:rFonts w:ascii="Arial" w:hAnsi="Arial" w:cs="Arial"/>
                <w:lang w:val="es-PE" w:eastAsia="es-PE"/>
              </w:rPr>
              <w:t xml:space="preserve"> registrado correctamente</w:t>
            </w:r>
            <w:r w:rsidRPr="00C74533">
              <w:rPr>
                <w:rFonts w:ascii="Arial" w:hAnsi="Arial" w:cs="Arial"/>
                <w:lang w:val="es-PE" w:eastAsia="es-PE"/>
              </w:rPr>
              <w:t>”.</w:t>
            </w:r>
          </w:p>
        </w:tc>
      </w:tr>
      <w:tr w:rsidR="008D7DBD" w:rsidRPr="00C74533" w:rsidTr="005776F2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3.1) el usuario no rellena uno o más campos requeridos y realiza la confirmación </w:t>
            </w:r>
            <w:r>
              <w:rPr>
                <w:rFonts w:ascii="Arial" w:hAnsi="Arial" w:cs="Arial"/>
                <w:lang w:val="es-PE" w:eastAsia="es-PE"/>
              </w:rPr>
              <w:t>su registro</w:t>
            </w:r>
            <w:r w:rsidRPr="00C74533">
              <w:rPr>
                <w:rFonts w:ascii="Arial" w:hAnsi="Arial" w:cs="Arial"/>
                <w:lang w:val="es-PE" w:eastAsia="es-PE"/>
              </w:rPr>
              <w:t>.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8D7DBD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3.2) El sistema volverá mostrar la pantalla de creación de </w:t>
            </w:r>
            <w:r>
              <w:rPr>
                <w:rFonts w:ascii="Arial" w:hAnsi="Arial" w:cs="Arial"/>
                <w:lang w:val="es-PE" w:eastAsia="es-PE"/>
              </w:rPr>
              <w:t xml:space="preserve">un nuevo usuario 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indicando los campos faltantes a rellenar y también mostrando un mensaje de error al </w:t>
            </w:r>
            <w:r>
              <w:rPr>
                <w:rFonts w:ascii="Arial" w:hAnsi="Arial" w:cs="Arial"/>
                <w:lang w:val="es-PE" w:eastAsia="es-PE"/>
              </w:rPr>
              <w:t>registrarse</w:t>
            </w:r>
            <w:r w:rsidRPr="00C74533">
              <w:rPr>
                <w:rFonts w:ascii="Arial" w:hAnsi="Arial" w:cs="Arial"/>
                <w:lang w:val="es-PE" w:eastAsia="es-PE"/>
              </w:rPr>
              <w:t>.</w:t>
            </w:r>
          </w:p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8D7DBD" w:rsidRPr="00C74533" w:rsidTr="005776F2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DBD" w:rsidRPr="00C74533" w:rsidRDefault="008D7DBD" w:rsidP="005776F2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3.3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) el usuario </w:t>
            </w:r>
            <w:r>
              <w:rPr>
                <w:rFonts w:ascii="Arial" w:hAnsi="Arial" w:cs="Arial"/>
                <w:lang w:val="es-PE" w:eastAsia="es-PE"/>
              </w:rPr>
              <w:t>ingreso un número de cuenta incorrecto.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8D7DBD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 xml:space="preserve">3.4) </w:t>
            </w:r>
            <w:r w:rsidRPr="00C74533">
              <w:rPr>
                <w:rFonts w:ascii="Arial" w:hAnsi="Arial" w:cs="Arial"/>
                <w:lang w:val="es-PE" w:eastAsia="es-PE"/>
              </w:rPr>
              <w:t>El sistem</w:t>
            </w:r>
            <w:r>
              <w:rPr>
                <w:rFonts w:ascii="Arial" w:hAnsi="Arial" w:cs="Arial"/>
                <w:lang w:val="es-PE" w:eastAsia="es-PE"/>
              </w:rPr>
              <w:t xml:space="preserve">a mostrará la pantalla  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lang w:val="es-PE" w:eastAsia="es-PE"/>
              </w:rPr>
              <w:t xml:space="preserve">un mensaje de error al registrar el número de cuenta. </w:t>
            </w:r>
          </w:p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  <w:r>
              <w:rPr>
                <w:rFonts w:ascii="Arial" w:hAnsi="Arial" w:cs="Arial"/>
                <w:lang w:val="es-PE" w:eastAsia="es-PE"/>
              </w:rPr>
              <w:t>Nuevo usuario registrado.</w:t>
            </w:r>
          </w:p>
        </w:tc>
      </w:tr>
      <w:tr w:rsidR="008D7DBD" w:rsidRPr="00C74533" w:rsidTr="005776F2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DBD" w:rsidRPr="00C74533" w:rsidRDefault="008D7DBD" w:rsidP="005776F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lastRenderedPageBreak/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frecuente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alta</w:t>
            </w:r>
          </w:p>
        </w:tc>
      </w:tr>
      <w:tr w:rsidR="008D7DBD" w:rsidRPr="00C74533" w:rsidTr="005776F2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D7DBD" w:rsidRPr="00C74533" w:rsidRDefault="008D7DBD" w:rsidP="005776F2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</w:p>
        </w:tc>
      </w:tr>
    </w:tbl>
    <w:p w:rsidR="00CF11CD" w:rsidRDefault="00CF11CD">
      <w:pPr>
        <w:rPr>
          <w:rFonts w:ascii="Times New Roman" w:hAnsi="Times New Roman" w:cs="Times New Roman"/>
        </w:rPr>
      </w:pPr>
    </w:p>
    <w:p w:rsidR="008D7DBD" w:rsidRDefault="008D7DBD">
      <w:pPr>
        <w:rPr>
          <w:rFonts w:ascii="Times New Roman" w:hAnsi="Times New Roman" w:cs="Times New Roman"/>
        </w:rPr>
      </w:pPr>
    </w:p>
    <w:p w:rsidR="008D7DBD" w:rsidRDefault="008D7DBD" w:rsidP="008D7DBD">
      <w:pPr>
        <w:pStyle w:val="Ttulo3"/>
        <w:jc w:val="left"/>
        <w:rPr>
          <w:rFonts w:ascii="Times New Roman" w:eastAsia="Arial" w:hAnsi="Times New Roman" w:cs="Times New Roman"/>
          <w:sz w:val="28"/>
        </w:rPr>
      </w:pPr>
      <w:bookmarkStart w:id="30" w:name="_Toc385203020"/>
      <w:r w:rsidRPr="009B0FC1">
        <w:rPr>
          <w:rFonts w:ascii="Times New Roman" w:eastAsia="Arial" w:hAnsi="Times New Roman" w:cs="Times New Roman"/>
          <w:sz w:val="28"/>
        </w:rPr>
        <w:t xml:space="preserve">PROTOTIPOS DE PANTALLAS DEL </w:t>
      </w:r>
      <w:r>
        <w:rPr>
          <w:rFonts w:ascii="Times New Roman" w:eastAsia="Arial" w:hAnsi="Times New Roman" w:cs="Times New Roman"/>
          <w:sz w:val="28"/>
        </w:rPr>
        <w:t>CASO DE USO REGISTRAR EN EL SISTEMA</w:t>
      </w:r>
      <w:bookmarkEnd w:id="30"/>
    </w:p>
    <w:p w:rsidR="008D7DBD" w:rsidRPr="008D7DBD" w:rsidRDefault="008D7DBD" w:rsidP="008D7DBD"/>
    <w:p w:rsidR="008D7DBD" w:rsidRDefault="008D7DBD" w:rsidP="008D7DBD">
      <w:pPr>
        <w:ind w:left="720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</w:t>
      </w:r>
      <w:r>
        <w:rPr>
          <w:rFonts w:ascii="Times New Roman" w:hAnsi="Times New Roman" w:cs="Times New Roman"/>
          <w:sz w:val="22"/>
          <w:szCs w:val="22"/>
        </w:rPr>
        <w:t>donde el usuario registrará todos sus datos personales.</w:t>
      </w:r>
    </w:p>
    <w:p w:rsidR="008D7DBD" w:rsidRDefault="008D7DBD" w:rsidP="008D7DBD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8D7DBD" w:rsidRPr="00D4469A" w:rsidRDefault="008D7DBD" w:rsidP="008D7DBD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20CAD74A" wp14:editId="20B1F9E4">
            <wp:extent cx="5276215" cy="2414270"/>
            <wp:effectExtent l="0" t="0" r="635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istrarse al sistema-5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Pr="00D4469A" w:rsidRDefault="008D7DBD" w:rsidP="008D7DBD">
      <w:pPr>
        <w:tabs>
          <w:tab w:val="left" w:pos="5040"/>
        </w:tabs>
        <w:rPr>
          <w:rFonts w:ascii="Times New Roman" w:hAnsi="Times New Roman" w:cs="Times New Roman"/>
        </w:rPr>
      </w:pPr>
    </w:p>
    <w:p w:rsidR="008D7DBD" w:rsidRPr="00D4469A" w:rsidRDefault="008D7DBD" w:rsidP="008D7DBD">
      <w:pPr>
        <w:ind w:left="720" w:firstLine="12"/>
        <w:rPr>
          <w:rFonts w:ascii="Times New Roman" w:hAnsi="Times New Roman" w:cs="Times New Roman"/>
        </w:rPr>
      </w:pPr>
    </w:p>
    <w:p w:rsidR="008D7DBD" w:rsidRDefault="008D7DBD" w:rsidP="008D7DBD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lastRenderedPageBreak/>
        <w:drawing>
          <wp:inline distT="0" distB="0" distL="0" distR="0" wp14:anchorId="66CC68A8" wp14:editId="4AD7E426">
            <wp:extent cx="5276215" cy="2414270"/>
            <wp:effectExtent l="0" t="0" r="635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o a recargar-5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Default="008D7DBD" w:rsidP="008D7DBD">
      <w:pPr>
        <w:ind w:left="720"/>
        <w:jc w:val="center"/>
        <w:rPr>
          <w:rFonts w:ascii="Times New Roman" w:hAnsi="Times New Roman" w:cs="Times New Roman"/>
        </w:rPr>
      </w:pPr>
    </w:p>
    <w:p w:rsidR="008D7DBD" w:rsidRDefault="008D7DBD" w:rsidP="008D7DBD">
      <w:pPr>
        <w:ind w:left="720"/>
        <w:jc w:val="center"/>
        <w:rPr>
          <w:rFonts w:ascii="Times New Roman" w:hAnsi="Times New Roman" w:cs="Times New Roman"/>
        </w:rPr>
      </w:pPr>
    </w:p>
    <w:p w:rsidR="008D7DBD" w:rsidRPr="00D4469A" w:rsidRDefault="008D7DBD" w:rsidP="008D7DBD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57586DF4" wp14:editId="767F15E9">
            <wp:extent cx="5276215" cy="2414270"/>
            <wp:effectExtent l="0" t="0" r="635" b="508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argar monto 5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D" w:rsidRPr="00D4469A" w:rsidRDefault="008D7DBD" w:rsidP="008D7DBD">
      <w:pPr>
        <w:rPr>
          <w:rFonts w:ascii="Times New Roman" w:hAnsi="Times New Roman" w:cs="Times New Roman"/>
        </w:rPr>
      </w:pPr>
    </w:p>
    <w:p w:rsidR="00E92719" w:rsidRPr="009B0FC1" w:rsidRDefault="00E92719" w:rsidP="00E92719">
      <w:pPr>
        <w:pStyle w:val="Ttulo2"/>
        <w:numPr>
          <w:ilvl w:val="0"/>
          <w:numId w:val="21"/>
        </w:numPr>
        <w:rPr>
          <w:rFonts w:ascii="Times New Roman" w:eastAsia="Arial" w:hAnsi="Times New Roman" w:cs="Times New Roman"/>
          <w:sz w:val="28"/>
        </w:rPr>
      </w:pPr>
      <w:bookmarkStart w:id="31" w:name="_Toc385203021"/>
      <w:r w:rsidRPr="009B0FC1">
        <w:rPr>
          <w:rFonts w:ascii="Times New Roman" w:eastAsia="Arial" w:hAnsi="Times New Roman" w:cs="Times New Roman"/>
          <w:sz w:val="28"/>
        </w:rPr>
        <w:t>Visualizar Subasta</w:t>
      </w:r>
      <w:bookmarkEnd w:id="31"/>
    </w:p>
    <w:p w:rsidR="00E92719" w:rsidRPr="00E92719" w:rsidRDefault="00E92719" w:rsidP="00E92719">
      <w:pPr>
        <w:pStyle w:val="Ttulo3"/>
        <w:rPr>
          <w:sz w:val="28"/>
          <w:szCs w:val="28"/>
        </w:rPr>
      </w:pPr>
      <w:bookmarkStart w:id="32" w:name="_Toc385169431"/>
      <w:bookmarkStart w:id="33" w:name="_Toc385203022"/>
      <w:r w:rsidRPr="00E92719">
        <w:rPr>
          <w:rFonts w:eastAsia="Arial"/>
          <w:sz w:val="28"/>
          <w:szCs w:val="28"/>
        </w:rPr>
        <w:t>Diagrama de Casos de Uso</w:t>
      </w:r>
      <w:bookmarkEnd w:id="32"/>
      <w:bookmarkEnd w:id="33"/>
    </w:p>
    <w:p w:rsidR="00E92719" w:rsidRPr="00D4469A" w:rsidRDefault="00E92719" w:rsidP="00E92719">
      <w:pPr>
        <w:ind w:left="720"/>
        <w:jc w:val="left"/>
        <w:rPr>
          <w:rFonts w:ascii="Times New Roman" w:hAnsi="Times New Roman" w:cs="Times New Roman"/>
        </w:rPr>
      </w:pPr>
    </w:p>
    <w:p w:rsidR="00E92719" w:rsidRPr="00D4469A" w:rsidRDefault="00E92719" w:rsidP="00E92719">
      <w:pPr>
        <w:ind w:left="1440" w:firstLine="12"/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1008F93D" wp14:editId="434E4E6F">
            <wp:simplePos x="0" y="0"/>
            <wp:positionH relativeFrom="column">
              <wp:posOffset>1104900</wp:posOffset>
            </wp:positionH>
            <wp:positionV relativeFrom="paragraph">
              <wp:posOffset>31115</wp:posOffset>
            </wp:positionV>
            <wp:extent cx="2809240" cy="856615"/>
            <wp:effectExtent l="0" t="0" r="0" b="63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719" w:rsidRPr="00E92719" w:rsidRDefault="00E92719" w:rsidP="00E92719">
      <w:pPr>
        <w:pStyle w:val="Ttulo3"/>
        <w:rPr>
          <w:rFonts w:ascii="Times New Roman" w:hAnsi="Times New Roman" w:cs="Times New Roman"/>
          <w:sz w:val="28"/>
          <w:szCs w:val="28"/>
        </w:rPr>
      </w:pPr>
      <w:bookmarkStart w:id="34" w:name="_Toc385203023"/>
      <w:r w:rsidRPr="008D7DBD">
        <w:rPr>
          <w:rFonts w:ascii="Times New Roman" w:hAnsi="Times New Roman" w:cs="Times New Roman"/>
          <w:sz w:val="28"/>
          <w:szCs w:val="28"/>
        </w:rPr>
        <w:lastRenderedPageBreak/>
        <w:t>Especificación de Caso de Uso</w:t>
      </w:r>
      <w:bookmarkEnd w:id="34"/>
    </w:p>
    <w:tbl>
      <w:tblPr>
        <w:tblW w:w="10480" w:type="dxa"/>
        <w:tblInd w:w="-1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E92719" w:rsidRPr="00D4469A" w:rsidTr="00333313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bookmarkStart w:id="35" w:name="RANGE!B1"/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 </w:t>
            </w:r>
            <w:bookmarkEnd w:id="35"/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Autenticar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CU-AUT 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Usuario del sistema: postor, dueño del producto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Para ingresar a la plataforma de subastas un usuario tendrá que autenticarse, para ello debe contar con un nombre de usuario y contraseña.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Haberse registrado en la plataforma.</w:t>
            </w:r>
          </w:p>
        </w:tc>
      </w:tr>
      <w:tr w:rsidR="00E92719" w:rsidRPr="00D4469A" w:rsidTr="00333313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Acción sistema</w:t>
            </w:r>
          </w:p>
        </w:tc>
      </w:tr>
      <w:tr w:rsidR="00E92719" w:rsidRPr="00D4469A" w:rsidTr="00333313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1) El usuario invoca al dominio de la plataforma de subastas.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2) Se muestra la pantalla de inicio que está dividido en tres partes: cabecera que cuenta con un enlace “Ingresar” y otro “registrarse”; cuerpo que muestra las subastas con mayores ofertas realizadas; y la 3era parte, que es un menú lateral para filtrar búsquedas de subastas.</w:t>
            </w:r>
          </w:p>
        </w:tc>
      </w:tr>
      <w:tr w:rsidR="00E92719" w:rsidRPr="00D4469A" w:rsidTr="00333313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3) Se elige la opción “ingresar”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4) Se muestra la pantalla de ingreso al sistema en la cual se pide ingresar un nombre de usuario y su contraseña.</w:t>
            </w:r>
          </w:p>
        </w:tc>
      </w:tr>
      <w:tr w:rsidR="00E92719" w:rsidRPr="00D4469A" w:rsidTr="00333313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5) Ingresa su nombre de usuario y contraseña.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6) Valida si el usuario existe en la base de datos del sistema luego valida si la contraseña es válida.</w:t>
            </w:r>
          </w:p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Una vez que el nombre de usuario y contraseña se validaron correctamente el sistema generará una sesión.</w:t>
            </w:r>
          </w:p>
        </w:tc>
      </w:tr>
      <w:tr w:rsidR="00E92719" w:rsidRPr="00D4469A" w:rsidTr="00333313">
        <w:trPr>
          <w:trHeight w:val="1547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6.1) Si el usuario o contraseña son inválidos, se volverá a mostrar la pantalla de autenticación acompañado de un mensaje diciendo “Usuario o contraseña inválida”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El usuario se encuentra autenticado, con la posibilidad de ofertar un producto o subastar un producto que desee.</w:t>
            </w:r>
          </w:p>
        </w:tc>
      </w:tr>
      <w:tr w:rsidR="00E92719" w:rsidRPr="00D4469A" w:rsidTr="00333313">
        <w:trPr>
          <w:trHeight w:val="799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1) Sin haberse autenticado en el sistema, el usuario ingresa a la plataforma y elige una subasta que le interesa.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2) El sistema muestra toda la información referente a la subasta con posibilidad de realizar una oferta por el producto.</w:t>
            </w:r>
          </w:p>
        </w:tc>
      </w:tr>
      <w:tr w:rsidR="00E92719" w:rsidRPr="00D4469A" w:rsidTr="00333313">
        <w:trPr>
          <w:trHeight w:val="799"/>
        </w:trPr>
        <w:tc>
          <w:tcPr>
            <w:tcW w:w="296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2719" w:rsidRPr="00D4469A" w:rsidRDefault="00E92719" w:rsidP="00333313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3) El usuario decide realizar una oferta por el producto por lo cual elige la opción “realizar oferta”.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4) El sistema verifica si existe una sesión  iniciada para el navegador en cuestión, en caso no exista se le re direccionará a la pantalla de autenticación (Flujo principal).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Muy frecuente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0"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0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0"/>
                <w:lang w:val="es-PE" w:eastAsia="es-PE"/>
              </w:rPr>
              <w:t> Muy alta</w:t>
            </w:r>
          </w:p>
        </w:tc>
      </w:tr>
      <w:tr w:rsidR="00E92719" w:rsidRPr="00D4469A" w:rsidTr="00333313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PE" w:eastAsia="es-PE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92719" w:rsidRPr="00D4469A" w:rsidRDefault="00E92719" w:rsidP="00333313">
            <w:pPr>
              <w:widowControl/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s-PE" w:eastAsia="es-PE"/>
              </w:rPr>
            </w:pPr>
            <w:r w:rsidRPr="00D4469A">
              <w:rPr>
                <w:rFonts w:ascii="Times New Roman" w:hAnsi="Times New Roman" w:cs="Times New Roman"/>
                <w:sz w:val="22"/>
                <w:szCs w:val="22"/>
                <w:lang w:val="es-PE" w:eastAsia="es-PE"/>
              </w:rPr>
              <w:t> </w:t>
            </w:r>
          </w:p>
        </w:tc>
      </w:tr>
    </w:tbl>
    <w:p w:rsidR="00E92719" w:rsidRPr="00D4469A" w:rsidRDefault="00B56563" w:rsidP="00E92719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E92719" w:rsidRPr="00D4469A" w:rsidRDefault="00E92719" w:rsidP="00E92719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E92719" w:rsidRPr="00D4469A" w:rsidRDefault="00E92719" w:rsidP="00E92719">
      <w:pPr>
        <w:spacing w:before="240" w:after="120" w:line="240" w:lineRule="auto"/>
        <w:ind w:left="720"/>
        <w:rPr>
          <w:rFonts w:ascii="Times New Roman" w:hAnsi="Times New Roman" w:cs="Times New Roman"/>
        </w:rPr>
      </w:pPr>
      <w:r w:rsidRPr="00D4469A">
        <w:rPr>
          <w:rFonts w:ascii="Times New Roman" w:eastAsia="Arial" w:hAnsi="Times New Roman" w:cs="Times New Roman"/>
          <w:b/>
          <w:sz w:val="28"/>
        </w:rPr>
        <w:lastRenderedPageBreak/>
        <w:t xml:space="preserve"> </w:t>
      </w:r>
    </w:p>
    <w:p w:rsidR="00E92719" w:rsidRDefault="00E92719" w:rsidP="00E92719">
      <w:pPr>
        <w:pStyle w:val="Ttulo3"/>
        <w:jc w:val="left"/>
        <w:rPr>
          <w:rFonts w:ascii="Times New Roman" w:eastAsia="Arial" w:hAnsi="Times New Roman" w:cs="Times New Roman"/>
          <w:sz w:val="28"/>
        </w:rPr>
      </w:pPr>
      <w:bookmarkStart w:id="36" w:name="_Toc385203024"/>
      <w:r w:rsidRPr="009B0FC1">
        <w:rPr>
          <w:rFonts w:ascii="Times New Roman" w:eastAsia="Arial" w:hAnsi="Times New Roman" w:cs="Times New Roman"/>
          <w:sz w:val="28"/>
        </w:rPr>
        <w:t xml:space="preserve">PROTOTIPOS DE PANTALLAS DEL </w:t>
      </w:r>
      <w:r>
        <w:rPr>
          <w:rFonts w:ascii="Times New Roman" w:eastAsia="Arial" w:hAnsi="Times New Roman" w:cs="Times New Roman"/>
          <w:sz w:val="28"/>
        </w:rPr>
        <w:t>CASO DE USO VISUALIZAR SUBASTA</w:t>
      </w:r>
      <w:bookmarkEnd w:id="36"/>
    </w:p>
    <w:p w:rsidR="00E92719" w:rsidRPr="00D4469A" w:rsidRDefault="00E92719" w:rsidP="00E92719">
      <w:pPr>
        <w:ind w:left="720"/>
        <w:rPr>
          <w:rFonts w:ascii="Times New Roman" w:hAnsi="Times New Roman" w:cs="Times New Roman"/>
        </w:rPr>
      </w:pPr>
    </w:p>
    <w:p w:rsidR="00E92719" w:rsidRPr="00D4469A" w:rsidRDefault="00E92719" w:rsidP="00E92719">
      <w:pPr>
        <w:ind w:left="720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La pantalla que se muestra a continuación es aquella  donde el usuario podrá ingresar a su cuenta con una clave única, que autenticará si está o no registrado.</w:t>
      </w:r>
    </w:p>
    <w:p w:rsidR="00E92719" w:rsidRPr="00D4469A" w:rsidRDefault="00E92719" w:rsidP="00E92719">
      <w:pPr>
        <w:tabs>
          <w:tab w:val="left" w:pos="5040"/>
        </w:tabs>
        <w:rPr>
          <w:rFonts w:ascii="Times New Roman" w:hAnsi="Times New Roman" w:cs="Times New Roman"/>
        </w:rPr>
      </w:pPr>
    </w:p>
    <w:p w:rsidR="00E92719" w:rsidRPr="00D4469A" w:rsidRDefault="00E92719" w:rsidP="00E92719">
      <w:pPr>
        <w:ind w:left="720" w:firstLine="12"/>
        <w:rPr>
          <w:rFonts w:ascii="Times New Roman" w:hAnsi="Times New Roman" w:cs="Times New Roman"/>
        </w:rPr>
      </w:pPr>
    </w:p>
    <w:p w:rsidR="00E92719" w:rsidRPr="00D4469A" w:rsidRDefault="00E92719" w:rsidP="00E92719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0C68E393" wp14:editId="2EEF3686">
            <wp:extent cx="5276215" cy="2414270"/>
            <wp:effectExtent l="0" t="0" r="635" b="5080"/>
            <wp:docPr id="8" name="Imagen 8" descr="C:\Users\Fiorela\Desktop\GestiondeConfiguracion\Documentos\Caso de Uso\Pantalla principa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GestiondeConfiguracion\Documentos\Caso de Uso\Pantalla principal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BD" w:rsidRDefault="008D7DBD">
      <w:pPr>
        <w:rPr>
          <w:rFonts w:ascii="Times New Roman" w:hAnsi="Times New Roman" w:cs="Times New Roman"/>
        </w:rPr>
      </w:pPr>
    </w:p>
    <w:p w:rsidR="00973786" w:rsidRDefault="00973786">
      <w:pPr>
        <w:rPr>
          <w:rFonts w:ascii="Times New Roman" w:hAnsi="Times New Roman" w:cs="Times New Roman"/>
        </w:rPr>
      </w:pPr>
    </w:p>
    <w:p w:rsidR="00973786" w:rsidRDefault="00973786">
      <w:pPr>
        <w:rPr>
          <w:rFonts w:ascii="Times New Roman" w:hAnsi="Times New Roman" w:cs="Times New Roman"/>
        </w:rPr>
      </w:pPr>
    </w:p>
    <w:p w:rsidR="00973786" w:rsidRDefault="00973786">
      <w:pPr>
        <w:rPr>
          <w:rFonts w:ascii="Times New Roman" w:hAnsi="Times New Roman" w:cs="Times New Roman"/>
        </w:rPr>
      </w:pPr>
    </w:p>
    <w:p w:rsidR="00973786" w:rsidRDefault="00973786">
      <w:pPr>
        <w:rPr>
          <w:rFonts w:ascii="Times New Roman" w:hAnsi="Times New Roman" w:cs="Times New Roman"/>
        </w:rPr>
      </w:pPr>
    </w:p>
    <w:p w:rsidR="00973786" w:rsidRDefault="00973786">
      <w:pPr>
        <w:rPr>
          <w:rFonts w:ascii="Times New Roman" w:hAnsi="Times New Roman" w:cs="Times New Roman"/>
        </w:rPr>
      </w:pPr>
    </w:p>
    <w:p w:rsidR="00973786" w:rsidRDefault="00973786">
      <w:pPr>
        <w:rPr>
          <w:rFonts w:ascii="Times New Roman" w:hAnsi="Times New Roman" w:cs="Times New Roman"/>
        </w:rPr>
      </w:pPr>
    </w:p>
    <w:p w:rsidR="00973786" w:rsidRDefault="00973786">
      <w:pPr>
        <w:rPr>
          <w:rFonts w:ascii="Times New Roman" w:hAnsi="Times New Roman" w:cs="Times New Roman"/>
        </w:rPr>
      </w:pPr>
    </w:p>
    <w:p w:rsidR="00973786" w:rsidRDefault="00973786">
      <w:pPr>
        <w:rPr>
          <w:rFonts w:ascii="Times New Roman" w:hAnsi="Times New Roman" w:cs="Times New Roman"/>
        </w:rPr>
      </w:pPr>
    </w:p>
    <w:p w:rsidR="00973786" w:rsidRDefault="00973786">
      <w:pPr>
        <w:rPr>
          <w:rFonts w:ascii="Times New Roman" w:hAnsi="Times New Roman" w:cs="Times New Roman"/>
        </w:rPr>
      </w:pPr>
    </w:p>
    <w:p w:rsidR="00973786" w:rsidRDefault="00973786">
      <w:pPr>
        <w:rPr>
          <w:rFonts w:ascii="Times New Roman" w:hAnsi="Times New Roman" w:cs="Times New Roman"/>
        </w:rPr>
      </w:pPr>
    </w:p>
    <w:p w:rsidR="00973786" w:rsidRDefault="00973786">
      <w:pPr>
        <w:rPr>
          <w:rFonts w:ascii="Times New Roman" w:hAnsi="Times New Roman" w:cs="Times New Roman"/>
        </w:rPr>
      </w:pPr>
    </w:p>
    <w:p w:rsidR="00973786" w:rsidRDefault="00973786">
      <w:pPr>
        <w:rPr>
          <w:rFonts w:ascii="Times New Roman" w:hAnsi="Times New Roman" w:cs="Times New Roman"/>
        </w:rPr>
      </w:pPr>
    </w:p>
    <w:p w:rsidR="00973786" w:rsidRDefault="00973786">
      <w:pPr>
        <w:rPr>
          <w:rFonts w:ascii="Times New Roman" w:hAnsi="Times New Roman" w:cs="Times New Roman"/>
        </w:rPr>
      </w:pPr>
    </w:p>
    <w:p w:rsidR="00973786" w:rsidRDefault="00973786">
      <w:pPr>
        <w:rPr>
          <w:rFonts w:ascii="Times New Roman" w:hAnsi="Times New Roman" w:cs="Times New Roman"/>
        </w:rPr>
      </w:pPr>
    </w:p>
    <w:p w:rsidR="00973786" w:rsidRDefault="00973786">
      <w:pPr>
        <w:rPr>
          <w:rFonts w:ascii="Times New Roman" w:hAnsi="Times New Roman" w:cs="Times New Roman"/>
        </w:rPr>
      </w:pPr>
    </w:p>
    <w:p w:rsidR="00973786" w:rsidRPr="00973786" w:rsidRDefault="00973786" w:rsidP="00E5241C">
      <w:pPr>
        <w:pStyle w:val="Ttulo2"/>
        <w:numPr>
          <w:ilvl w:val="0"/>
          <w:numId w:val="21"/>
        </w:numPr>
        <w:rPr>
          <w:rFonts w:ascii="Times New Roman" w:hAnsi="Times New Roman" w:cs="Times New Roman"/>
        </w:rPr>
      </w:pPr>
      <w:r w:rsidRPr="00973786">
        <w:rPr>
          <w:rFonts w:ascii="Times New Roman" w:eastAsia="Arial" w:hAnsi="Times New Roman" w:cs="Times New Roman"/>
          <w:sz w:val="28"/>
        </w:rPr>
        <w:lastRenderedPageBreak/>
        <w:t>Apostar</w:t>
      </w:r>
    </w:p>
    <w:p w:rsidR="00973786" w:rsidRPr="00D4469A" w:rsidRDefault="00973786" w:rsidP="00973786">
      <w:pPr>
        <w:pStyle w:val="Ttulo2"/>
        <w:numPr>
          <w:ilvl w:val="0"/>
          <w:numId w:val="22"/>
        </w:numPr>
        <w:rPr>
          <w:rFonts w:ascii="Times New Roman" w:hAnsi="Times New Roman" w:cs="Times New Roman"/>
        </w:rPr>
      </w:pPr>
      <w:bookmarkStart w:id="37" w:name="_Toc385169806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37"/>
    </w:p>
    <w:p w:rsidR="00973786" w:rsidRPr="00D4469A" w:rsidRDefault="00973786" w:rsidP="00973786">
      <w:pPr>
        <w:ind w:left="720"/>
        <w:jc w:val="left"/>
        <w:rPr>
          <w:rFonts w:ascii="Times New Roman" w:hAnsi="Times New Roman" w:cs="Times New Roman"/>
        </w:rPr>
      </w:pPr>
    </w:p>
    <w:p w:rsidR="00973786" w:rsidRDefault="00973786" w:rsidP="00973786">
      <w:pPr>
        <w:ind w:left="1440" w:firstLine="12"/>
        <w:rPr>
          <w:rFonts w:ascii="Times New Roman" w:hAnsi="Times New Roman" w:cs="Times New Roman"/>
        </w:rPr>
      </w:pPr>
      <w:r w:rsidRPr="00C74533">
        <w:rPr>
          <w:noProof/>
          <w:lang w:val="es-ES" w:eastAsia="es-ES"/>
        </w:rPr>
        <w:drawing>
          <wp:inline distT="0" distB="0" distL="0" distR="0" wp14:anchorId="507525C4" wp14:editId="3936C17F">
            <wp:extent cx="2684648" cy="1057275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43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86" w:rsidRPr="00E92719" w:rsidRDefault="00973786" w:rsidP="00973786">
      <w:pPr>
        <w:pStyle w:val="Ttulo3"/>
        <w:rPr>
          <w:rFonts w:ascii="Times New Roman" w:hAnsi="Times New Roman" w:cs="Times New Roman"/>
          <w:sz w:val="28"/>
          <w:szCs w:val="28"/>
        </w:rPr>
      </w:pPr>
      <w:r w:rsidRPr="008D7DBD">
        <w:rPr>
          <w:rFonts w:ascii="Times New Roman" w:hAnsi="Times New Roman" w:cs="Times New Roman"/>
          <w:sz w:val="28"/>
          <w:szCs w:val="28"/>
        </w:rPr>
        <w:t>Especificación de Caso de Uso</w:t>
      </w:r>
    </w:p>
    <w:tbl>
      <w:tblPr>
        <w:tblW w:w="10480" w:type="dxa"/>
        <w:tblInd w:w="-1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973786" w:rsidRPr="00C74533" w:rsidTr="0032598C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bookmarkStart w:id="38" w:name="_GoBack"/>
            <w:bookmarkEnd w:id="38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 Apostar</w:t>
            </w:r>
          </w:p>
        </w:tc>
      </w:tr>
      <w:tr w:rsidR="00973786" w:rsidRPr="00C74533" w:rsidTr="0032598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APOST</w:t>
            </w:r>
          </w:p>
        </w:tc>
      </w:tr>
      <w:tr w:rsidR="00973786" w:rsidRPr="00C74533" w:rsidTr="0032598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Postor</w:t>
            </w:r>
          </w:p>
        </w:tc>
      </w:tr>
      <w:tr w:rsidR="00973786" w:rsidRPr="00C74533" w:rsidTr="0032598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Funcionalidad que le permite al usuario realizar una oferta por el producto.</w:t>
            </w:r>
          </w:p>
        </w:tc>
      </w:tr>
      <w:tr w:rsidR="00973786" w:rsidRPr="00C74533" w:rsidTr="0032598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Ser usuario del sistema, es decir haberse registrado.</w:t>
            </w:r>
          </w:p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Haberse autenticado.</w:t>
            </w:r>
          </w:p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Haber realizado la búsqueda de la subasta que le interesa y haber ingresado al detalle de esta.</w:t>
            </w:r>
          </w:p>
        </w:tc>
      </w:tr>
      <w:tr w:rsidR="00973786" w:rsidRPr="00C74533" w:rsidTr="0032598C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786" w:rsidRPr="00C74533" w:rsidRDefault="00973786" w:rsidP="0032598C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786" w:rsidRPr="00C74533" w:rsidRDefault="00973786" w:rsidP="0032598C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73786" w:rsidRPr="00C74533" w:rsidRDefault="00973786" w:rsidP="0032598C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973786" w:rsidRPr="00C74533" w:rsidTr="0032598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1) El usuario se encuentra en pantalla de detalle de la subasta y decide realizar una oferta.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2) EL sistema presenta un pop-up en la que pide que ingrese el monto de la oferta.</w:t>
            </w:r>
          </w:p>
        </w:tc>
      </w:tr>
      <w:tr w:rsidR="00973786" w:rsidRPr="00C74533" w:rsidTr="0032598C">
        <w:trPr>
          <w:trHeight w:val="782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3) Ingresa el monto de la oferta.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El sistema valida si el usuario cuenta con saldo suficiente para realizar la oferta.</w:t>
            </w:r>
          </w:p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El sistema resta el monto de la oferta del saldo del usuario.</w:t>
            </w:r>
          </w:p>
        </w:tc>
      </w:tr>
      <w:tr w:rsidR="00973786" w:rsidRPr="00C74533" w:rsidTr="0032598C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786" w:rsidRPr="00C74533" w:rsidRDefault="00973786" w:rsidP="0032598C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786" w:rsidRPr="00C74533" w:rsidRDefault="00973786" w:rsidP="0032598C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3.1) el usuario no rellena uno o más campos requeridos y realiza la confirmación de la creación de la subasta.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3.2) El sistema volverá mostrar la pantalla de creación de subasta indicando los campos faltantes a rellenar y también mostrando un mensaje de error al crear la subasta.</w:t>
            </w:r>
          </w:p>
        </w:tc>
      </w:tr>
      <w:tr w:rsidR="00973786" w:rsidRPr="00C74533" w:rsidTr="0032598C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Subasta creada y pública para cualquier usuario he internauta.</w:t>
            </w:r>
          </w:p>
        </w:tc>
      </w:tr>
      <w:tr w:rsidR="00973786" w:rsidRPr="00C74533" w:rsidTr="0032598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786" w:rsidRPr="00C74533" w:rsidRDefault="00973786" w:rsidP="0032598C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973786" w:rsidRPr="00C74533" w:rsidTr="0032598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frecuente</w:t>
            </w:r>
          </w:p>
        </w:tc>
      </w:tr>
      <w:tr w:rsidR="00973786" w:rsidRPr="00C74533" w:rsidTr="0032598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alta</w:t>
            </w:r>
          </w:p>
        </w:tc>
      </w:tr>
      <w:tr w:rsidR="00973786" w:rsidRPr="00C74533" w:rsidTr="0032598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73786" w:rsidRPr="00C74533" w:rsidRDefault="00973786" w:rsidP="0032598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</w:p>
        </w:tc>
      </w:tr>
    </w:tbl>
    <w:p w:rsidR="00973786" w:rsidRPr="00D4469A" w:rsidRDefault="00973786" w:rsidP="00973786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973786" w:rsidRPr="00D4469A" w:rsidRDefault="00973786" w:rsidP="00973786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73786" w:rsidRPr="00D4469A" w:rsidRDefault="00973786" w:rsidP="00973786">
      <w:pPr>
        <w:spacing w:before="240" w:after="120" w:line="240" w:lineRule="auto"/>
        <w:ind w:left="720"/>
        <w:rPr>
          <w:rFonts w:ascii="Times New Roman" w:hAnsi="Times New Roman" w:cs="Times New Roman"/>
        </w:rPr>
      </w:pPr>
      <w:r w:rsidRPr="00D4469A">
        <w:rPr>
          <w:rFonts w:ascii="Times New Roman" w:eastAsia="Arial" w:hAnsi="Times New Roman" w:cs="Times New Roman"/>
          <w:b/>
          <w:sz w:val="28"/>
        </w:rPr>
        <w:lastRenderedPageBreak/>
        <w:t xml:space="preserve"> </w:t>
      </w:r>
    </w:p>
    <w:p w:rsidR="00973786" w:rsidRPr="00D4469A" w:rsidRDefault="00973786" w:rsidP="00973786">
      <w:pPr>
        <w:pStyle w:val="Ttulo1"/>
        <w:rPr>
          <w:rFonts w:ascii="Times New Roman" w:hAnsi="Times New Roman" w:cs="Times New Roman"/>
        </w:rPr>
      </w:pPr>
      <w:bookmarkStart w:id="39" w:name="_Toc385169808"/>
      <w:r w:rsidRPr="00D4469A">
        <w:rPr>
          <w:rFonts w:ascii="Times New Roman" w:eastAsia="Arial Black" w:hAnsi="Times New Roman" w:cs="Times New Roman"/>
          <w:sz w:val="32"/>
        </w:rPr>
        <w:t>PROTOTIPOS DE PANTALLAS DEL SISTEMA</w:t>
      </w:r>
      <w:bookmarkEnd w:id="39"/>
    </w:p>
    <w:p w:rsidR="00973786" w:rsidRPr="00D4469A" w:rsidRDefault="00973786" w:rsidP="00973786">
      <w:pPr>
        <w:ind w:left="720"/>
        <w:rPr>
          <w:rFonts w:ascii="Times New Roman" w:hAnsi="Times New Roman" w:cs="Times New Roman"/>
        </w:rPr>
      </w:pPr>
    </w:p>
    <w:p w:rsidR="00973786" w:rsidRPr="00D4469A" w:rsidRDefault="00973786" w:rsidP="00973786">
      <w:pPr>
        <w:ind w:left="720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</w:t>
      </w:r>
      <w:r>
        <w:rPr>
          <w:rFonts w:ascii="Times New Roman" w:hAnsi="Times New Roman" w:cs="Times New Roman"/>
          <w:sz w:val="22"/>
          <w:szCs w:val="22"/>
        </w:rPr>
        <w:t>donde el postor va a hacer su oferta por el producto subastado.</w:t>
      </w:r>
    </w:p>
    <w:p w:rsidR="00973786" w:rsidRPr="00D4469A" w:rsidRDefault="00973786" w:rsidP="00973786">
      <w:pPr>
        <w:tabs>
          <w:tab w:val="left" w:pos="5040"/>
        </w:tabs>
        <w:rPr>
          <w:rFonts w:ascii="Times New Roman" w:hAnsi="Times New Roman" w:cs="Times New Roman"/>
        </w:rPr>
      </w:pPr>
    </w:p>
    <w:p w:rsidR="00973786" w:rsidRPr="00D4469A" w:rsidRDefault="00973786" w:rsidP="00973786">
      <w:pPr>
        <w:ind w:left="720" w:firstLine="12"/>
        <w:rPr>
          <w:rFonts w:ascii="Times New Roman" w:hAnsi="Times New Roman" w:cs="Times New Roman"/>
        </w:rPr>
      </w:pPr>
    </w:p>
    <w:p w:rsidR="00973786" w:rsidRDefault="00973786" w:rsidP="00973786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04A9F131" wp14:editId="0696A64B">
            <wp:extent cx="5276215" cy="2414270"/>
            <wp:effectExtent l="0" t="0" r="635" b="508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o subastado y logueado-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86" w:rsidRDefault="00973786" w:rsidP="00973786">
      <w:pPr>
        <w:ind w:left="720"/>
        <w:jc w:val="center"/>
        <w:rPr>
          <w:rFonts w:ascii="Times New Roman" w:hAnsi="Times New Roman" w:cs="Times New Roman"/>
        </w:rPr>
      </w:pPr>
    </w:p>
    <w:p w:rsidR="00973786" w:rsidRPr="00D4469A" w:rsidRDefault="00973786" w:rsidP="00973786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5C763548" wp14:editId="3DE6E12D">
            <wp:extent cx="5276215" cy="2414270"/>
            <wp:effectExtent l="0" t="0" r="635" b="508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asta de producto ya elegido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86" w:rsidRPr="00D4469A" w:rsidRDefault="00973786" w:rsidP="00973786">
      <w:pPr>
        <w:rPr>
          <w:rFonts w:ascii="Times New Roman" w:hAnsi="Times New Roman" w:cs="Times New Roman"/>
        </w:rPr>
      </w:pPr>
    </w:p>
    <w:p w:rsidR="00973786" w:rsidRPr="00D4469A" w:rsidRDefault="00973786">
      <w:pPr>
        <w:rPr>
          <w:rFonts w:ascii="Times New Roman" w:hAnsi="Times New Roman" w:cs="Times New Roman"/>
        </w:rPr>
      </w:pPr>
    </w:p>
    <w:sectPr w:rsidR="00973786" w:rsidRPr="00D4469A">
      <w:headerReference w:type="default" r:id="rId19"/>
      <w:footerReference w:type="default" r:id="rId20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563" w:rsidRDefault="00B56563" w:rsidP="009E68FE">
      <w:pPr>
        <w:spacing w:line="240" w:lineRule="auto"/>
      </w:pPr>
      <w:r>
        <w:separator/>
      </w:r>
    </w:p>
  </w:endnote>
  <w:endnote w:type="continuationSeparator" w:id="0">
    <w:p w:rsidR="00B56563" w:rsidRDefault="00B56563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B56563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9B0FC1">
          <w:pPr>
            <w:tabs>
              <w:tab w:val="right" w:pos="8280"/>
            </w:tabs>
            <w:jc w:val="center"/>
          </w:pPr>
          <w:r>
            <w:rPr>
              <w:sz w:val="16"/>
            </w:rPr>
            <w:t>Sistema de Subasta en línea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73786">
            <w:rPr>
              <w:noProof/>
            </w:rPr>
            <w:t>9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73786">
            <w:rPr>
              <w:noProof/>
            </w:rPr>
            <w:t>14</w:t>
          </w:r>
          <w:r>
            <w:fldChar w:fldCharType="end"/>
          </w:r>
        </w:p>
      </w:tc>
    </w:tr>
  </w:tbl>
  <w:p w:rsidR="00BD2933" w:rsidRDefault="00B56563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563" w:rsidRDefault="00B56563" w:rsidP="009E68FE">
      <w:pPr>
        <w:spacing w:line="240" w:lineRule="auto"/>
      </w:pPr>
      <w:r>
        <w:separator/>
      </w:r>
    </w:p>
  </w:footnote>
  <w:footnote w:type="continuationSeparator" w:id="0">
    <w:p w:rsidR="00B56563" w:rsidRDefault="00B56563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B56563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548"/>
      <w:gridCol w:w="4140"/>
      <w:gridCol w:w="2843"/>
    </w:tblGrid>
    <w:tr w:rsidR="00BD2933">
      <w:trPr>
        <w:trHeight w:val="540"/>
      </w:trPr>
      <w:tc>
        <w:tcPr>
          <w:tcW w:w="1548" w:type="dxa"/>
          <w:tcMar>
            <w:left w:w="108" w:type="dxa"/>
            <w:right w:w="108" w:type="dxa"/>
          </w:tcMar>
        </w:tcPr>
        <w:p w:rsidR="00BD2933" w:rsidRDefault="00B56563">
          <w:pPr>
            <w:tabs>
              <w:tab w:val="center" w:pos="4320"/>
              <w:tab w:val="right" w:pos="8640"/>
            </w:tabs>
            <w:jc w:val="center"/>
          </w:pPr>
        </w:p>
      </w:tc>
      <w:tc>
        <w:tcPr>
          <w:tcW w:w="4140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Documento de Especificaciones Funcionales</w:t>
          </w:r>
        </w:p>
      </w:tc>
      <w:tc>
        <w:tcPr>
          <w:tcW w:w="2843" w:type="dxa"/>
          <w:tcMar>
            <w:left w:w="108" w:type="dxa"/>
            <w:right w:w="108" w:type="dxa"/>
          </w:tcMar>
        </w:tcPr>
        <w:p w:rsidR="00BD2933" w:rsidRDefault="009E68FE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Versión 1</w:t>
          </w:r>
          <w:r w:rsidR="0061472F">
            <w:rPr>
              <w:sz w:val="16"/>
            </w:rPr>
            <w:t>.0</w:t>
          </w:r>
        </w:p>
      </w:tc>
    </w:tr>
    <w:tr w:rsidR="00BD2933">
      <w:trPr>
        <w:trHeight w:val="540"/>
      </w:trPr>
      <w:tc>
        <w:tcPr>
          <w:tcW w:w="1548" w:type="dxa"/>
          <w:tcMar>
            <w:left w:w="108" w:type="dxa"/>
            <w:right w:w="108" w:type="dxa"/>
          </w:tcMar>
        </w:tcPr>
        <w:p w:rsidR="00BD2933" w:rsidRDefault="00B56563">
          <w:pPr>
            <w:tabs>
              <w:tab w:val="center" w:pos="4320"/>
              <w:tab w:val="right" w:pos="8640"/>
            </w:tabs>
          </w:pPr>
        </w:p>
      </w:tc>
      <w:tc>
        <w:tcPr>
          <w:tcW w:w="4140" w:type="dxa"/>
          <w:tcMar>
            <w:left w:w="108" w:type="dxa"/>
            <w:right w:w="108" w:type="dxa"/>
          </w:tcMar>
        </w:tcPr>
        <w:p w:rsidR="00BD2933" w:rsidRDefault="00B56563">
          <w:pPr>
            <w:tabs>
              <w:tab w:val="center" w:pos="4320"/>
              <w:tab w:val="right" w:pos="8640"/>
            </w:tabs>
            <w:jc w:val="left"/>
          </w:pPr>
        </w:p>
      </w:tc>
      <w:tc>
        <w:tcPr>
          <w:tcW w:w="2843" w:type="dxa"/>
          <w:tcMar>
            <w:left w:w="108" w:type="dxa"/>
            <w:right w:w="108" w:type="dxa"/>
          </w:tcMar>
        </w:tcPr>
        <w:p w:rsidR="00BD2933" w:rsidRDefault="009E68FE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Emitido 13/04</w:t>
          </w:r>
          <w:r w:rsidR="0061472F">
            <w:rPr>
              <w:sz w:val="16"/>
            </w:rPr>
            <w:t>/2014</w:t>
          </w:r>
        </w:p>
      </w:tc>
    </w:tr>
  </w:tbl>
  <w:p w:rsidR="00BD2933" w:rsidRDefault="00B56563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>
    <w:nsid w:val="0ABE4D1B"/>
    <w:multiLevelType w:val="multilevel"/>
    <w:tmpl w:val="979A6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  <w:sz w:val="28"/>
      </w:rPr>
    </w:lvl>
  </w:abstractNum>
  <w:abstractNum w:abstractNumId="3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4">
    <w:nsid w:val="135A0ED9"/>
    <w:multiLevelType w:val="hybridMultilevel"/>
    <w:tmpl w:val="8432EF30"/>
    <w:lvl w:ilvl="0" w:tplc="B80C3892">
      <w:start w:val="1"/>
      <w:numFmt w:val="decimal"/>
      <w:lvlText w:val="%1."/>
      <w:lvlJc w:val="left"/>
      <w:pPr>
        <w:ind w:left="1440" w:hanging="360"/>
      </w:pPr>
      <w:rPr>
        <w:rFonts w:eastAsia="Impact"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6">
    <w:nsid w:val="2B0178A7"/>
    <w:multiLevelType w:val="hybridMultilevel"/>
    <w:tmpl w:val="CAEC511E"/>
    <w:lvl w:ilvl="0" w:tplc="290281C4">
      <w:start w:val="1"/>
      <w:numFmt w:val="decimal"/>
      <w:lvlText w:val="%1."/>
      <w:lvlJc w:val="left"/>
      <w:pPr>
        <w:ind w:left="1440" w:hanging="360"/>
      </w:pPr>
      <w:rPr>
        <w:rFonts w:eastAsia="Impact"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8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9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10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11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4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5">
    <w:nsid w:val="562340E4"/>
    <w:multiLevelType w:val="hybridMultilevel"/>
    <w:tmpl w:val="AD9A7352"/>
    <w:lvl w:ilvl="0" w:tplc="4E96687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8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0">
    <w:nsid w:val="79741CC3"/>
    <w:multiLevelType w:val="hybridMultilevel"/>
    <w:tmpl w:val="AF1E9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14"/>
  </w:num>
  <w:num w:numId="6">
    <w:abstractNumId w:val="9"/>
  </w:num>
  <w:num w:numId="7">
    <w:abstractNumId w:val="0"/>
  </w:num>
  <w:num w:numId="8">
    <w:abstractNumId w:val="12"/>
  </w:num>
  <w:num w:numId="9">
    <w:abstractNumId w:val="1"/>
  </w:num>
  <w:num w:numId="10">
    <w:abstractNumId w:val="19"/>
  </w:num>
  <w:num w:numId="11">
    <w:abstractNumId w:val="8"/>
  </w:num>
  <w:num w:numId="12">
    <w:abstractNumId w:val="17"/>
  </w:num>
  <w:num w:numId="13">
    <w:abstractNumId w:val="11"/>
  </w:num>
  <w:num w:numId="14">
    <w:abstractNumId w:val="21"/>
  </w:num>
  <w:num w:numId="15">
    <w:abstractNumId w:val="13"/>
  </w:num>
  <w:num w:numId="16">
    <w:abstractNumId w:val="18"/>
  </w:num>
  <w:num w:numId="17">
    <w:abstractNumId w:val="16"/>
  </w:num>
  <w:num w:numId="18">
    <w:abstractNumId w:val="20"/>
  </w:num>
  <w:num w:numId="19">
    <w:abstractNumId w:val="6"/>
  </w:num>
  <w:num w:numId="20">
    <w:abstractNumId w:val="4"/>
  </w:num>
  <w:num w:numId="21">
    <w:abstractNumId w:val="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0162D4"/>
    <w:rsid w:val="000E0447"/>
    <w:rsid w:val="000E5DFB"/>
    <w:rsid w:val="002503F7"/>
    <w:rsid w:val="004A2CC6"/>
    <w:rsid w:val="0061472F"/>
    <w:rsid w:val="00657385"/>
    <w:rsid w:val="007C0BF6"/>
    <w:rsid w:val="00807515"/>
    <w:rsid w:val="00807A84"/>
    <w:rsid w:val="00813082"/>
    <w:rsid w:val="008D7DBD"/>
    <w:rsid w:val="00973786"/>
    <w:rsid w:val="009B0FC1"/>
    <w:rsid w:val="009E68FE"/>
    <w:rsid w:val="00AD2681"/>
    <w:rsid w:val="00B01BE1"/>
    <w:rsid w:val="00B512E4"/>
    <w:rsid w:val="00B56563"/>
    <w:rsid w:val="00CF11CD"/>
    <w:rsid w:val="00D4469A"/>
    <w:rsid w:val="00E92719"/>
    <w:rsid w:val="00F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7F7DE01-A022-4153-B256-CAED360F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0F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B0FC1"/>
    <w:rPr>
      <w:rFonts w:asciiTheme="majorHAnsi" w:eastAsiaTheme="majorEastAsia" w:hAnsiTheme="majorHAnsi" w:cstheme="majorBidi"/>
      <w:b/>
      <w:bCs/>
      <w:color w:val="4F81BD" w:themeColor="accent1"/>
      <w:sz w:val="18"/>
      <w:szCs w:val="20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9B0FC1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222AA-DA76-4DB2-A8A2-CB7F24016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1527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Paul Zegarra Contreras</cp:lastModifiedBy>
  <cp:revision>10</cp:revision>
  <dcterms:created xsi:type="dcterms:W3CDTF">2014-04-13T20:46:00Z</dcterms:created>
  <dcterms:modified xsi:type="dcterms:W3CDTF">2014-04-16T05:56:00Z</dcterms:modified>
</cp:coreProperties>
</file>