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EDD" w:rsidRPr="004E0E8C" w:rsidRDefault="00A81EC9">
      <w:pPr>
        <w:pStyle w:val="Ttulo"/>
        <w:jc w:val="right"/>
        <w:rPr>
          <w:rFonts w:asciiTheme="majorHAnsi" w:hAnsiTheme="majorHAnsi"/>
          <w:sz w:val="44"/>
          <w:szCs w:val="44"/>
          <w:lang w:val="es-ES"/>
        </w:rPr>
      </w:pPr>
      <w:r>
        <w:rPr>
          <w:rFonts w:asciiTheme="majorHAnsi" w:hAnsiTheme="majorHAnsi"/>
          <w:sz w:val="44"/>
          <w:szCs w:val="44"/>
        </w:rPr>
        <w:t xml:space="preserve">Documento de </w:t>
      </w:r>
      <w:r w:rsidR="00A92EDD" w:rsidRPr="004E0E8C">
        <w:rPr>
          <w:rFonts w:asciiTheme="majorHAnsi" w:hAnsiTheme="majorHAnsi"/>
          <w:sz w:val="44"/>
          <w:szCs w:val="44"/>
        </w:rPr>
        <w:t>Especificación de caso de uso</w:t>
      </w:r>
      <w:r w:rsidR="00A92EDD" w:rsidRPr="004E0E8C">
        <w:rPr>
          <w:rFonts w:asciiTheme="majorHAnsi" w:hAnsiTheme="majorHAnsi"/>
          <w:sz w:val="44"/>
          <w:szCs w:val="44"/>
          <w:lang w:val="es-ES"/>
        </w:rPr>
        <w:t xml:space="preserve">: </w:t>
      </w:r>
    </w:p>
    <w:p w:rsidR="009943F1" w:rsidRPr="004E0E8C" w:rsidRDefault="00A81EC9">
      <w:pPr>
        <w:pStyle w:val="Ttulo"/>
        <w:jc w:val="right"/>
        <w:rPr>
          <w:rFonts w:asciiTheme="majorHAnsi" w:hAnsiTheme="majorHAnsi"/>
          <w:lang w:val="es-ES"/>
        </w:rPr>
      </w:pPr>
      <w:r>
        <w:rPr>
          <w:rFonts w:asciiTheme="majorHAnsi" w:hAnsiTheme="majorHAnsi"/>
          <w:lang w:val="es-ES"/>
        </w:rPr>
        <w:t>Alta de U</w:t>
      </w:r>
      <w:r w:rsidR="002A2496">
        <w:rPr>
          <w:rFonts w:asciiTheme="majorHAnsi" w:hAnsiTheme="majorHAnsi"/>
          <w:lang w:val="es-ES"/>
        </w:rPr>
        <w:t>suario</w:t>
      </w:r>
    </w:p>
    <w:p w:rsidR="009943F1" w:rsidRPr="004E0E8C" w:rsidRDefault="001E068C">
      <w:pPr>
        <w:pStyle w:val="Ttulo"/>
        <w:jc w:val="right"/>
        <w:rPr>
          <w:rFonts w:asciiTheme="majorHAnsi" w:hAnsiTheme="majorHAnsi"/>
        </w:rPr>
      </w:pPr>
      <w:r w:rsidRPr="004E0E8C">
        <w:rPr>
          <w:rFonts w:asciiTheme="majorHAnsi" w:hAnsiTheme="majorHAnsi"/>
        </w:rPr>
        <w:t xml:space="preserve">Sistema de Subastas en </w:t>
      </w:r>
      <w:r w:rsidR="00A92EDD" w:rsidRPr="004E0E8C">
        <w:rPr>
          <w:rFonts w:asciiTheme="majorHAnsi" w:hAnsiTheme="majorHAnsi"/>
        </w:rPr>
        <w:t>Línea</w:t>
      </w:r>
    </w:p>
    <w:p w:rsidR="009943F1" w:rsidRPr="004E0E8C" w:rsidRDefault="009943F1">
      <w:pPr>
        <w:pStyle w:val="Ttulo"/>
        <w:jc w:val="right"/>
        <w:rPr>
          <w:rFonts w:asciiTheme="majorHAnsi" w:hAnsiTheme="majorHAnsi"/>
        </w:rPr>
      </w:pPr>
    </w:p>
    <w:p w:rsidR="009943F1" w:rsidRPr="004E0E8C" w:rsidRDefault="00A92EDD">
      <w:pPr>
        <w:pStyle w:val="Ttulo"/>
        <w:jc w:val="right"/>
        <w:rPr>
          <w:rFonts w:asciiTheme="majorHAnsi" w:hAnsiTheme="majorHAnsi"/>
          <w:sz w:val="28"/>
        </w:rPr>
      </w:pPr>
      <w:r w:rsidRPr="004E0E8C">
        <w:rPr>
          <w:rFonts w:asciiTheme="majorHAnsi" w:hAnsiTheme="majorHAnsi"/>
          <w:sz w:val="28"/>
        </w:rPr>
        <w:t>Versión</w:t>
      </w:r>
      <w:r w:rsidR="00A17013" w:rsidRPr="004E0E8C">
        <w:rPr>
          <w:rFonts w:asciiTheme="majorHAnsi" w:hAnsiTheme="majorHAnsi"/>
          <w:sz w:val="28"/>
        </w:rPr>
        <w:t xml:space="preserve"> 1.0</w:t>
      </w:r>
    </w:p>
    <w:p w:rsidR="009943F1" w:rsidRPr="004E0E8C" w:rsidRDefault="009943F1">
      <w:pPr>
        <w:pStyle w:val="Ttulo"/>
        <w:rPr>
          <w:rFonts w:asciiTheme="majorHAnsi" w:hAnsiTheme="majorHAnsi"/>
          <w:sz w:val="28"/>
        </w:rPr>
      </w:pPr>
    </w:p>
    <w:p w:rsidR="009943F1" w:rsidRPr="004E0E8C" w:rsidRDefault="009943F1">
      <w:pPr>
        <w:rPr>
          <w:rFonts w:asciiTheme="majorHAnsi" w:hAnsiTheme="majorHAnsi"/>
        </w:rPr>
      </w:pPr>
    </w:p>
    <w:p w:rsidR="009943F1" w:rsidRPr="004E0E8C" w:rsidRDefault="00A17013" w:rsidP="001E068C">
      <w:pPr>
        <w:pStyle w:val="InfoBlue"/>
        <w:rPr>
          <w:rFonts w:asciiTheme="majorHAnsi" w:hAnsiTheme="majorHAnsi"/>
        </w:rPr>
      </w:pPr>
      <w:r w:rsidRPr="004E0E8C">
        <w:rPr>
          <w:rFonts w:asciiTheme="majorHAnsi" w:hAnsiTheme="majorHAnsi"/>
        </w:rPr>
        <w:t xml:space="preserve"> </w:t>
      </w:r>
    </w:p>
    <w:p w:rsidR="009943F1" w:rsidRPr="004E0E8C" w:rsidRDefault="009943F1">
      <w:pPr>
        <w:rPr>
          <w:rFonts w:asciiTheme="majorHAnsi" w:hAnsiTheme="majorHAnsi"/>
        </w:rPr>
        <w:sectPr w:rsidR="009943F1" w:rsidRPr="004E0E8C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943F1" w:rsidRDefault="003D3600">
      <w:pPr>
        <w:pStyle w:val="Ttulo"/>
        <w:rPr>
          <w:rFonts w:asciiTheme="majorHAnsi" w:hAnsiTheme="majorHAnsi"/>
        </w:rPr>
      </w:pPr>
      <w:r w:rsidRPr="004E0E8C">
        <w:rPr>
          <w:rFonts w:asciiTheme="majorHAnsi" w:hAnsiTheme="majorHAnsi"/>
        </w:rPr>
        <w:lastRenderedPageBreak/>
        <w:t>Historial de Versiones</w:t>
      </w:r>
    </w:p>
    <w:p w:rsidR="009206FD" w:rsidRPr="009206FD" w:rsidRDefault="009206FD" w:rsidP="009206FD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43F1" w:rsidRPr="004E0E8C" w:rsidTr="00B04545">
        <w:tc>
          <w:tcPr>
            <w:tcW w:w="2304" w:type="dxa"/>
          </w:tcPr>
          <w:p w:rsidR="009943F1" w:rsidRPr="004E0E8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4E0E8C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9943F1" w:rsidRPr="004E0E8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E0E8C">
              <w:rPr>
                <w:rFonts w:asciiTheme="majorHAnsi" w:hAnsiTheme="majorHAnsi"/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9943F1" w:rsidRPr="004E0E8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E0E8C">
              <w:rPr>
                <w:rFonts w:asciiTheme="majorHAnsi" w:hAnsiTheme="majorHAnsi"/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9943F1" w:rsidRPr="004E0E8C" w:rsidRDefault="00A17013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E0E8C">
              <w:rPr>
                <w:rFonts w:asciiTheme="majorHAnsi" w:hAnsiTheme="majorHAnsi"/>
                <w:b/>
              </w:rPr>
              <w:t>Author</w:t>
            </w:r>
            <w:proofErr w:type="spellEnd"/>
          </w:p>
        </w:tc>
      </w:tr>
      <w:tr w:rsidR="009943F1" w:rsidRPr="004E0E8C" w:rsidTr="00B04545">
        <w:tc>
          <w:tcPr>
            <w:tcW w:w="2304" w:type="dxa"/>
          </w:tcPr>
          <w:p w:rsidR="009943F1" w:rsidRPr="004E0E8C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4E0E8C">
              <w:rPr>
                <w:rFonts w:asciiTheme="majorHAnsi" w:hAnsiTheme="majorHAnsi"/>
              </w:rPr>
              <w:t>08/06/2014</w:t>
            </w:r>
          </w:p>
        </w:tc>
        <w:tc>
          <w:tcPr>
            <w:tcW w:w="1152" w:type="dxa"/>
          </w:tcPr>
          <w:p w:rsidR="009943F1" w:rsidRPr="004E0E8C" w:rsidRDefault="001E068C" w:rsidP="006E006F">
            <w:pPr>
              <w:pStyle w:val="Tabletext"/>
              <w:rPr>
                <w:rFonts w:asciiTheme="majorHAnsi" w:hAnsiTheme="majorHAnsi"/>
              </w:rPr>
            </w:pPr>
            <w:r w:rsidRPr="004E0E8C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9943F1" w:rsidRPr="004E0E8C" w:rsidRDefault="006E006F" w:rsidP="006E006F">
            <w:pPr>
              <w:pStyle w:val="Tabletext"/>
              <w:rPr>
                <w:rFonts w:asciiTheme="majorHAnsi" w:hAnsiTheme="majorHAnsi"/>
              </w:rPr>
            </w:pPr>
            <w:r w:rsidRPr="004E0E8C">
              <w:rPr>
                <w:rFonts w:asciiTheme="majorHAnsi" w:hAnsiTheme="majorHAnsi"/>
              </w:rPr>
              <w:t>Se crea la versión inicial del documento</w:t>
            </w:r>
          </w:p>
        </w:tc>
        <w:tc>
          <w:tcPr>
            <w:tcW w:w="2304" w:type="dxa"/>
          </w:tcPr>
          <w:p w:rsidR="009943F1" w:rsidRPr="004E0E8C" w:rsidRDefault="00502C19" w:rsidP="001E068C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Paul Zegarra</w:t>
            </w:r>
          </w:p>
        </w:tc>
      </w:tr>
    </w:tbl>
    <w:p w:rsidR="009943F1" w:rsidRPr="004E0E8C" w:rsidRDefault="009943F1">
      <w:pPr>
        <w:rPr>
          <w:rFonts w:asciiTheme="majorHAnsi" w:hAnsiTheme="majorHAnsi"/>
        </w:rPr>
      </w:pPr>
    </w:p>
    <w:p w:rsidR="009943F1" w:rsidRPr="004E0E8C" w:rsidRDefault="00A17013">
      <w:pPr>
        <w:pStyle w:val="Ttulo"/>
        <w:rPr>
          <w:rFonts w:asciiTheme="majorHAnsi" w:hAnsiTheme="majorHAnsi"/>
        </w:rPr>
      </w:pPr>
      <w:r w:rsidRPr="004E0E8C">
        <w:rPr>
          <w:rFonts w:asciiTheme="majorHAnsi" w:hAnsiTheme="majorHAnsi"/>
        </w:rPr>
        <w:br w:type="page"/>
      </w:r>
      <w:r w:rsidR="006E006F" w:rsidRPr="004E0E8C">
        <w:rPr>
          <w:rFonts w:asciiTheme="majorHAnsi" w:hAnsiTheme="majorHAnsi"/>
        </w:rPr>
        <w:lastRenderedPageBreak/>
        <w:t>Tabla de Contenidos</w:t>
      </w:r>
    </w:p>
    <w:p w:rsidR="00A81EC9" w:rsidRDefault="00A1701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4E0E8C">
        <w:rPr>
          <w:rFonts w:asciiTheme="majorHAnsi" w:hAnsiTheme="majorHAnsi"/>
        </w:rPr>
        <w:fldChar w:fldCharType="begin"/>
      </w:r>
      <w:r w:rsidRPr="004E0E8C">
        <w:rPr>
          <w:rFonts w:asciiTheme="majorHAnsi" w:hAnsiTheme="majorHAnsi"/>
        </w:rPr>
        <w:instrText xml:space="preserve"> TOC \o "1-3" </w:instrText>
      </w:r>
      <w:r w:rsidRPr="004E0E8C">
        <w:rPr>
          <w:rFonts w:asciiTheme="majorHAnsi" w:hAnsiTheme="majorHAnsi"/>
        </w:rPr>
        <w:fldChar w:fldCharType="separate"/>
      </w:r>
      <w:r w:rsidR="00A81EC9" w:rsidRPr="002510F1">
        <w:rPr>
          <w:rFonts w:asciiTheme="majorHAnsi" w:hAnsiTheme="majorHAnsi"/>
          <w:noProof/>
        </w:rPr>
        <w:t>1.</w:t>
      </w:r>
      <w:r w:rsidR="00A81EC9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A81EC9" w:rsidRPr="002510F1">
        <w:rPr>
          <w:rFonts w:asciiTheme="majorHAnsi" w:hAnsiTheme="majorHAnsi"/>
          <w:noProof/>
        </w:rPr>
        <w:t>Introducción:</w:t>
      </w:r>
      <w:r w:rsidR="00A81EC9">
        <w:rPr>
          <w:noProof/>
        </w:rPr>
        <w:tab/>
      </w:r>
      <w:r w:rsidR="00A81EC9">
        <w:rPr>
          <w:noProof/>
        </w:rPr>
        <w:fldChar w:fldCharType="begin"/>
      </w:r>
      <w:r w:rsidR="00A81EC9">
        <w:rPr>
          <w:noProof/>
        </w:rPr>
        <w:instrText xml:space="preserve"> PAGEREF _Toc390028713 \h </w:instrText>
      </w:r>
      <w:r w:rsidR="00A81EC9">
        <w:rPr>
          <w:noProof/>
        </w:rPr>
      </w:r>
      <w:r w:rsidR="00A81EC9">
        <w:rPr>
          <w:noProof/>
        </w:rPr>
        <w:fldChar w:fldCharType="separate"/>
      </w:r>
      <w:r w:rsidR="00A81EC9">
        <w:rPr>
          <w:noProof/>
        </w:rPr>
        <w:t>4</w:t>
      </w:r>
      <w:r w:rsidR="00A81EC9">
        <w:rPr>
          <w:noProof/>
        </w:rPr>
        <w:fldChar w:fldCharType="end"/>
      </w:r>
    </w:p>
    <w:p w:rsidR="00A81EC9" w:rsidRDefault="00A81EC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510F1">
        <w:rPr>
          <w:rFonts w:asciiTheme="majorHAnsi" w:hAnsiTheme="majorHAnsi"/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510F1">
        <w:rPr>
          <w:rFonts w:asciiTheme="majorHAnsi" w:hAnsiTheme="majorHAnsi"/>
          <w:noProof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1EC9" w:rsidRDefault="00A81EC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510F1">
        <w:rPr>
          <w:rFonts w:asciiTheme="majorHAnsi" w:hAnsiTheme="majorHAnsi"/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510F1">
        <w:rPr>
          <w:rFonts w:asciiTheme="majorHAnsi" w:hAnsiTheme="majorHAnsi"/>
          <w:noProof/>
        </w:rPr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1EC9" w:rsidRDefault="00A81EC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510F1">
        <w:rPr>
          <w:rFonts w:asciiTheme="majorHAnsi" w:hAnsiTheme="majorHAnsi"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510F1">
        <w:rPr>
          <w:rFonts w:asciiTheme="majorHAnsi" w:hAnsiTheme="majorHAnsi"/>
          <w:noProof/>
        </w:rPr>
        <w:t>Glosario de términos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1EC9" w:rsidRDefault="00A81EC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510F1">
        <w:rPr>
          <w:rFonts w:asciiTheme="majorHAnsi" w:hAnsiTheme="majorHAnsi"/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510F1">
        <w:rPr>
          <w:rFonts w:asciiTheme="majorHAnsi" w:hAnsiTheme="majorHAnsi"/>
          <w:noProof/>
        </w:rPr>
        <w:t>Especificaciones Funcionales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1EC9" w:rsidRDefault="00A81EC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510F1">
        <w:rPr>
          <w:rFonts w:asciiTheme="majorHAnsi" w:hAnsiTheme="majorHAnsi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510F1">
        <w:rPr>
          <w:rFonts w:asciiTheme="majorHAnsi" w:hAnsiTheme="majorHAnsi"/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1EC9" w:rsidRDefault="00A81EC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510F1">
        <w:rPr>
          <w:rFonts w:asciiTheme="majorHAnsi" w:hAnsiTheme="majorHAnsi"/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510F1">
        <w:rPr>
          <w:rFonts w:asciiTheme="majorHAnsi" w:hAnsiTheme="majorHAnsi"/>
          <w:noProof/>
        </w:rPr>
        <w:t>Descripción de cado de uso Alta de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1EC9" w:rsidRDefault="00A81EC9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510F1">
        <w:rPr>
          <w:rFonts w:asciiTheme="majorHAnsi" w:hAnsiTheme="majorHAnsi"/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510F1">
        <w:rPr>
          <w:rFonts w:asciiTheme="majorHAnsi" w:hAnsiTheme="majorHAnsi"/>
          <w:noProof/>
        </w:rPr>
        <w:t>Prototipos de pantalla de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_Toc390028720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C580B" w:rsidRPr="004E0E8C" w:rsidRDefault="00A17013">
      <w:pPr>
        <w:pStyle w:val="Ttulo"/>
        <w:rPr>
          <w:rFonts w:asciiTheme="majorHAnsi" w:hAnsiTheme="majorHAnsi"/>
        </w:rPr>
      </w:pPr>
      <w:r w:rsidRPr="004E0E8C">
        <w:rPr>
          <w:rFonts w:asciiTheme="majorHAnsi" w:hAnsiTheme="majorHAnsi"/>
        </w:rPr>
        <w:fldChar w:fldCharType="end"/>
      </w:r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4E0E8C" w:rsidRDefault="00FC580B">
      <w:pPr>
        <w:pStyle w:val="Ttulo"/>
        <w:rPr>
          <w:rFonts w:asciiTheme="majorHAnsi" w:hAnsiTheme="majorHAnsi"/>
        </w:rPr>
      </w:pPr>
    </w:p>
    <w:p w:rsidR="00FC580B" w:rsidRPr="004E0E8C" w:rsidRDefault="00FC580B">
      <w:pPr>
        <w:pStyle w:val="Ttulo"/>
        <w:rPr>
          <w:rFonts w:asciiTheme="majorHAnsi" w:hAnsiTheme="majorHAnsi"/>
        </w:rPr>
      </w:pPr>
    </w:p>
    <w:p w:rsidR="009943F1" w:rsidRPr="004E0E8C" w:rsidRDefault="00A17013">
      <w:pPr>
        <w:pStyle w:val="Ttulo"/>
        <w:rPr>
          <w:rFonts w:asciiTheme="majorHAnsi" w:hAnsiTheme="majorHAnsi"/>
        </w:rPr>
      </w:pPr>
      <w:r w:rsidRPr="004E0E8C">
        <w:rPr>
          <w:rFonts w:asciiTheme="majorHAnsi" w:hAnsiTheme="majorHAnsi"/>
        </w:rPr>
        <w:br w:type="page"/>
      </w:r>
      <w:r w:rsidR="00AC17B8" w:rsidRPr="004E0E8C">
        <w:rPr>
          <w:rFonts w:asciiTheme="majorHAnsi" w:hAnsiTheme="majorHAnsi"/>
        </w:rPr>
        <w:lastRenderedPageBreak/>
        <w:t>Especificación de caso de uso</w:t>
      </w:r>
    </w:p>
    <w:p w:rsidR="009943F1" w:rsidRPr="004E0E8C" w:rsidRDefault="00FC580B">
      <w:pPr>
        <w:pStyle w:val="Ttulo1"/>
        <w:rPr>
          <w:rFonts w:asciiTheme="majorHAnsi" w:hAnsiTheme="majorHAnsi"/>
        </w:rPr>
      </w:pPr>
      <w:bookmarkStart w:id="0" w:name="_Toc390028713"/>
      <w:r w:rsidRPr="004E0E8C">
        <w:rPr>
          <w:rFonts w:asciiTheme="majorHAnsi" w:hAnsiTheme="majorHAnsi"/>
        </w:rPr>
        <w:t>Introducción:</w:t>
      </w:r>
      <w:bookmarkEnd w:id="0"/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4E0E8C" w:rsidRDefault="00FC580B" w:rsidP="00FC580B">
      <w:pPr>
        <w:pStyle w:val="Ttulo2"/>
        <w:rPr>
          <w:rFonts w:asciiTheme="majorHAnsi" w:hAnsiTheme="majorHAnsi"/>
        </w:rPr>
      </w:pPr>
      <w:bookmarkStart w:id="1" w:name="_Toc390028714"/>
      <w:r w:rsidRPr="004E0E8C">
        <w:rPr>
          <w:rFonts w:asciiTheme="majorHAnsi" w:hAnsiTheme="majorHAnsi"/>
        </w:rPr>
        <w:t>Propósito</w:t>
      </w:r>
      <w:bookmarkEnd w:id="1"/>
    </w:p>
    <w:p w:rsidR="004E0E8C" w:rsidRPr="004E0E8C" w:rsidRDefault="004E0E8C" w:rsidP="004E0E8C">
      <w:pPr>
        <w:rPr>
          <w:rFonts w:asciiTheme="majorHAnsi" w:hAnsiTheme="majorHAnsi"/>
        </w:rPr>
      </w:pPr>
    </w:p>
    <w:p w:rsidR="004E0E8C" w:rsidRPr="004E0E8C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4E0E8C">
        <w:rPr>
          <w:rFonts w:asciiTheme="majorHAnsi" w:hAnsiTheme="majorHAnsi"/>
          <w:sz w:val="22"/>
          <w:szCs w:val="22"/>
        </w:rPr>
        <w:t>El propósito de este documento es especificar las funcionalidades a implementarse como parte del proyecto SSEL, en términos de actores, casos de uso, características del sistema y restricciones de dicho sistema.</w:t>
      </w:r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Pr="004E0E8C" w:rsidRDefault="00FC580B" w:rsidP="00FC580B">
      <w:pPr>
        <w:pStyle w:val="Ttulo2"/>
        <w:rPr>
          <w:rFonts w:asciiTheme="majorHAnsi" w:hAnsiTheme="majorHAnsi"/>
        </w:rPr>
      </w:pPr>
      <w:bookmarkStart w:id="2" w:name="_Toc390028715"/>
      <w:r w:rsidRPr="004E0E8C">
        <w:rPr>
          <w:rFonts w:asciiTheme="majorHAnsi" w:hAnsiTheme="majorHAnsi"/>
        </w:rPr>
        <w:t>Alcance</w:t>
      </w:r>
      <w:bookmarkEnd w:id="2"/>
    </w:p>
    <w:p w:rsidR="004E0E8C" w:rsidRPr="004E0E8C" w:rsidRDefault="004E0E8C" w:rsidP="004E0E8C">
      <w:pPr>
        <w:ind w:left="1416"/>
        <w:rPr>
          <w:rFonts w:asciiTheme="majorHAnsi" w:hAnsiTheme="majorHAnsi"/>
          <w:sz w:val="22"/>
          <w:szCs w:val="22"/>
        </w:rPr>
      </w:pPr>
      <w:r w:rsidRPr="004E0E8C">
        <w:rPr>
          <w:rFonts w:asciiTheme="majorHAnsi" w:hAnsiTheme="majorHAnsi"/>
          <w:sz w:val="22"/>
          <w:szCs w:val="22"/>
        </w:rPr>
        <w:t>El alcance de este documento se circunscribe a los requerimientos solicitados por el cliente. Además el documento hace referencia a algunas funcionalidades y comportamientos del sistema SSEL.</w:t>
      </w:r>
    </w:p>
    <w:p w:rsidR="004E0E8C" w:rsidRPr="004E0E8C" w:rsidRDefault="004E0E8C" w:rsidP="004E0E8C">
      <w:pPr>
        <w:rPr>
          <w:rFonts w:asciiTheme="majorHAnsi" w:hAnsiTheme="majorHAnsi"/>
        </w:rPr>
      </w:pPr>
    </w:p>
    <w:p w:rsidR="00FC580B" w:rsidRPr="004E0E8C" w:rsidRDefault="00FC580B" w:rsidP="00FC580B">
      <w:pPr>
        <w:rPr>
          <w:rFonts w:asciiTheme="majorHAnsi" w:hAnsiTheme="majorHAnsi"/>
        </w:rPr>
      </w:pPr>
    </w:p>
    <w:p w:rsidR="009943F1" w:rsidRPr="004E0E8C" w:rsidRDefault="00FC580B">
      <w:pPr>
        <w:pStyle w:val="Ttulo1"/>
        <w:rPr>
          <w:rFonts w:asciiTheme="majorHAnsi" w:hAnsiTheme="majorHAnsi"/>
        </w:rPr>
      </w:pPr>
      <w:bookmarkStart w:id="3" w:name="_Toc390028716"/>
      <w:r w:rsidRPr="004E0E8C">
        <w:rPr>
          <w:rFonts w:asciiTheme="majorHAnsi" w:hAnsiTheme="majorHAnsi"/>
        </w:rPr>
        <w:t>Glosario de términos</w:t>
      </w:r>
      <w:bookmarkEnd w:id="3"/>
    </w:p>
    <w:p w:rsidR="00FC580B" w:rsidRPr="004E0E8C" w:rsidRDefault="00FC580B" w:rsidP="00FC580B">
      <w:pPr>
        <w:rPr>
          <w:rFonts w:asciiTheme="majorHAnsi" w:hAnsiTheme="majorHAnsi"/>
          <w:b/>
        </w:rPr>
      </w:pPr>
    </w:p>
    <w:p w:rsidR="004E0E8C" w:rsidRPr="004E0E8C" w:rsidRDefault="004E0E8C" w:rsidP="004E0E8C">
      <w:pPr>
        <w:pStyle w:val="Prrafodelista"/>
        <w:widowControl w:val="0"/>
        <w:numPr>
          <w:ilvl w:val="0"/>
          <w:numId w:val="32"/>
        </w:numPr>
        <w:spacing w:after="0" w:line="360" w:lineRule="auto"/>
        <w:jc w:val="both"/>
        <w:rPr>
          <w:rFonts w:ascii="Times New Roman" w:eastAsia="Tahoma" w:hAnsi="Times New Roman" w:cs="Times New Roman"/>
          <w:color w:val="000000"/>
          <w:sz w:val="22"/>
          <w:szCs w:val="22"/>
          <w:lang w:val="es-MX" w:eastAsia="es-MX"/>
        </w:rPr>
      </w:pPr>
      <w:r w:rsidRPr="004E0E8C">
        <w:rPr>
          <w:rFonts w:ascii="Times New Roman" w:eastAsia="Tahoma" w:hAnsi="Times New Roman" w:cs="Times New Roman"/>
          <w:b/>
          <w:color w:val="000000"/>
          <w:sz w:val="22"/>
          <w:szCs w:val="22"/>
          <w:lang w:val="es-MX" w:eastAsia="es-MX"/>
        </w:rPr>
        <w:t>"SSEL":</w:t>
      </w:r>
      <w:r w:rsidRPr="004E0E8C">
        <w:rPr>
          <w:rFonts w:ascii="Times New Roman" w:eastAsia="Tahoma" w:hAnsi="Times New Roman" w:cs="Times New Roman"/>
          <w:color w:val="000000"/>
          <w:sz w:val="22"/>
          <w:szCs w:val="22"/>
          <w:lang w:val="es-MX" w:eastAsia="es-MX"/>
        </w:rPr>
        <w:t xml:space="preserve"> Hace referencia al Sistema de Subastas en Línea. </w:t>
      </w:r>
    </w:p>
    <w:p w:rsidR="004E0E8C" w:rsidRPr="004E0E8C" w:rsidRDefault="004E0E8C" w:rsidP="00FC580B">
      <w:pPr>
        <w:rPr>
          <w:rFonts w:asciiTheme="majorHAnsi" w:hAnsiTheme="majorHAnsi"/>
        </w:rPr>
      </w:pPr>
    </w:p>
    <w:p w:rsidR="00FC580B" w:rsidRPr="004E0E8C" w:rsidRDefault="00FC580B" w:rsidP="00FC580B">
      <w:pPr>
        <w:pStyle w:val="Ttulo1"/>
        <w:rPr>
          <w:rFonts w:asciiTheme="majorHAnsi" w:hAnsiTheme="majorHAnsi"/>
        </w:rPr>
      </w:pPr>
      <w:bookmarkStart w:id="4" w:name="_Toc390028717"/>
      <w:r w:rsidRPr="004E0E8C">
        <w:rPr>
          <w:rFonts w:asciiTheme="majorHAnsi" w:hAnsiTheme="majorHAnsi"/>
        </w:rPr>
        <w:t>Especificaciones Funcionales</w:t>
      </w:r>
      <w:bookmarkEnd w:id="4"/>
    </w:p>
    <w:p w:rsidR="00FC580B" w:rsidRPr="004E0E8C" w:rsidRDefault="00FC580B" w:rsidP="00FC580B">
      <w:pPr>
        <w:rPr>
          <w:rFonts w:asciiTheme="majorHAnsi" w:hAnsiTheme="majorHAnsi"/>
        </w:rPr>
      </w:pPr>
    </w:p>
    <w:p w:rsidR="00FC580B" w:rsidRDefault="00FC580B" w:rsidP="00FC580B">
      <w:pPr>
        <w:pStyle w:val="Ttulo2"/>
        <w:rPr>
          <w:rFonts w:asciiTheme="majorHAnsi" w:hAnsiTheme="majorHAnsi"/>
        </w:rPr>
      </w:pPr>
      <w:bookmarkStart w:id="5" w:name="_Toc390028718"/>
      <w:r w:rsidRPr="004E0E8C">
        <w:rPr>
          <w:rFonts w:asciiTheme="majorHAnsi" w:hAnsiTheme="majorHAnsi"/>
        </w:rPr>
        <w:t>Diagrama de Caso de Uso</w:t>
      </w:r>
      <w:bookmarkEnd w:id="5"/>
    </w:p>
    <w:p w:rsidR="004E0E8C" w:rsidRPr="004E0E8C" w:rsidRDefault="004E0E8C" w:rsidP="004E0E8C"/>
    <w:p w:rsidR="00FC580B" w:rsidRPr="004E0E8C" w:rsidRDefault="002A2496" w:rsidP="009206FD">
      <w:pPr>
        <w:jc w:val="center"/>
        <w:rPr>
          <w:rFonts w:asciiTheme="majorHAnsi" w:hAnsiTheme="majorHAnsi"/>
        </w:rPr>
      </w:pPr>
      <w:r w:rsidRPr="002A2496">
        <w:rPr>
          <w:rFonts w:asciiTheme="majorHAnsi" w:hAnsiTheme="majorHAnsi"/>
          <w:noProof/>
          <w:lang w:val="es-ES" w:eastAsia="es-ES"/>
        </w:rPr>
        <w:drawing>
          <wp:inline distT="0" distB="0" distL="0" distR="0">
            <wp:extent cx="3761105" cy="1105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80B" w:rsidRPr="004E0E8C" w:rsidRDefault="00FC580B" w:rsidP="00FC580B">
      <w:pPr>
        <w:pStyle w:val="Ttulo2"/>
        <w:rPr>
          <w:rFonts w:asciiTheme="majorHAnsi" w:hAnsiTheme="majorHAnsi"/>
        </w:rPr>
      </w:pPr>
      <w:bookmarkStart w:id="6" w:name="_Toc390028719"/>
      <w:r w:rsidRPr="004E0E8C">
        <w:rPr>
          <w:rFonts w:asciiTheme="majorHAnsi" w:hAnsiTheme="majorHAnsi"/>
        </w:rPr>
        <w:t xml:space="preserve">Descripción de cado de </w:t>
      </w:r>
      <w:r w:rsidR="004E0E8C">
        <w:rPr>
          <w:rFonts w:asciiTheme="majorHAnsi" w:hAnsiTheme="majorHAnsi"/>
        </w:rPr>
        <w:t xml:space="preserve">uso </w:t>
      </w:r>
      <w:r w:rsidR="002A2496">
        <w:rPr>
          <w:rFonts w:asciiTheme="majorHAnsi" w:hAnsiTheme="majorHAnsi"/>
        </w:rPr>
        <w:t>Alta de Usuario</w:t>
      </w:r>
      <w:bookmarkEnd w:id="6"/>
    </w:p>
    <w:p w:rsidR="00FC580B" w:rsidRPr="004E0E8C" w:rsidRDefault="00FC580B" w:rsidP="00FC580B">
      <w:pPr>
        <w:rPr>
          <w:rFonts w:asciiTheme="majorHAnsi" w:hAnsiTheme="majorHAnsi"/>
        </w:rPr>
      </w:pPr>
    </w:p>
    <w:tbl>
      <w:tblPr>
        <w:tblW w:w="52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1"/>
        <w:gridCol w:w="3569"/>
        <w:gridCol w:w="4002"/>
      </w:tblGrid>
      <w:tr w:rsidR="004E0E8C" w:rsidRPr="0006396D" w:rsidTr="0069587C">
        <w:trPr>
          <w:trHeight w:val="229"/>
        </w:trPr>
        <w:tc>
          <w:tcPr>
            <w:tcW w:w="116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Nombre del Caso de Uso</w:t>
            </w:r>
          </w:p>
        </w:tc>
        <w:tc>
          <w:tcPr>
            <w:tcW w:w="3831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06396D" w:rsidRDefault="002A2496" w:rsidP="002A2496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>
              <w:rPr>
                <w:rFonts w:asciiTheme="majorHAnsi" w:hAnsiTheme="majorHAnsi"/>
                <w:b/>
                <w:bCs/>
                <w:lang w:eastAsia="es-PE"/>
              </w:rPr>
              <w:t>Alta de Usuario</w:t>
            </w:r>
          </w:p>
        </w:tc>
      </w:tr>
      <w:tr w:rsidR="004E0E8C" w:rsidRPr="0006396D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Código del Caso de Uso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CB9CA" w:themeFill="text2" w:themeFillTint="66"/>
            <w:vAlign w:val="center"/>
            <w:hideMark/>
          </w:tcPr>
          <w:p w:rsidR="004E0E8C" w:rsidRPr="0006396D" w:rsidRDefault="00D34BAB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>
              <w:rPr>
                <w:rFonts w:asciiTheme="majorHAnsi" w:hAnsiTheme="majorHAnsi"/>
                <w:b/>
                <w:bCs/>
                <w:lang w:eastAsia="es-PE"/>
              </w:rPr>
              <w:t>CU – 09</w:t>
            </w:r>
          </w:p>
        </w:tc>
      </w:tr>
      <w:tr w:rsidR="004E0E8C" w:rsidRPr="0006396D" w:rsidTr="0069587C">
        <w:trPr>
          <w:trHeight w:val="189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Actor(es)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06396D" w:rsidRDefault="001B1A18" w:rsidP="0069587C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>
              <w:rPr>
                <w:rFonts w:asciiTheme="majorHAnsi" w:hAnsiTheme="majorHAnsi"/>
                <w:sz w:val="20"/>
                <w:lang w:val="es-PE" w:eastAsia="es-PE"/>
              </w:rPr>
              <w:t>Administrador</w:t>
            </w:r>
          </w:p>
        </w:tc>
      </w:tr>
      <w:tr w:rsidR="004E0E8C" w:rsidRPr="0006396D" w:rsidTr="0069587C">
        <w:trPr>
          <w:trHeight w:val="12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Descripción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9206FD" w:rsidRDefault="004E0E8C" w:rsidP="001B1A18">
            <w:pPr>
              <w:pStyle w:val="Sinespaciado"/>
              <w:jc w:val="left"/>
              <w:rPr>
                <w:rFonts w:asciiTheme="majorHAnsi" w:hAnsiTheme="majorHAnsi"/>
                <w:sz w:val="20"/>
                <w:lang w:val="es-ES" w:eastAsia="es-PE"/>
              </w:rPr>
            </w:pPr>
            <w:r>
              <w:rPr>
                <w:rFonts w:asciiTheme="majorHAnsi" w:hAnsiTheme="majorHAnsi"/>
                <w:sz w:val="20"/>
                <w:lang w:val="es-PE" w:eastAsia="es-PE"/>
              </w:rPr>
              <w:t>Esta funcionalidad le permite a</w:t>
            </w:r>
            <w:r w:rsidR="009206FD">
              <w:rPr>
                <w:rFonts w:asciiTheme="majorHAnsi" w:hAnsiTheme="majorHAnsi"/>
                <w:sz w:val="20"/>
                <w:lang w:val="es-PE" w:eastAsia="es-PE"/>
              </w:rPr>
              <w:t>l</w:t>
            </w:r>
            <w:r w:rsidR="001B1A18">
              <w:rPr>
                <w:rFonts w:asciiTheme="majorHAnsi" w:hAnsiTheme="majorHAnsi"/>
                <w:sz w:val="20"/>
                <w:lang w:val="es-PE" w:eastAsia="es-PE"/>
              </w:rPr>
              <w:t xml:space="preserve"> administrador poder habilitar un </w:t>
            </w:r>
            <w:r>
              <w:rPr>
                <w:rFonts w:asciiTheme="majorHAnsi" w:hAnsiTheme="majorHAnsi"/>
                <w:sz w:val="20"/>
                <w:lang w:val="es-PE" w:eastAsia="es-PE"/>
              </w:rPr>
              <w:t>usuario</w:t>
            </w:r>
            <w:r w:rsidR="001B1A18">
              <w:rPr>
                <w:rFonts w:asciiTheme="majorHAnsi" w:hAnsiTheme="majorHAnsi"/>
                <w:sz w:val="20"/>
                <w:lang w:val="es-PE" w:eastAsia="es-PE"/>
              </w:rPr>
              <w:t xml:space="preserve">. </w:t>
            </w:r>
          </w:p>
        </w:tc>
      </w:tr>
      <w:tr w:rsidR="004E0E8C" w:rsidRPr="0006396D" w:rsidTr="0069587C">
        <w:trPr>
          <w:trHeight w:val="342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Precondición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06396D" w:rsidRDefault="004E0E8C" w:rsidP="001B1A18">
            <w:pPr>
              <w:pStyle w:val="Sinespaciado"/>
              <w:jc w:val="left"/>
              <w:rPr>
                <w:rFonts w:asciiTheme="majorHAnsi" w:hAnsiTheme="majorHAnsi"/>
                <w:sz w:val="20"/>
                <w:lang w:val="es-PE" w:eastAsia="es-PE"/>
              </w:rPr>
            </w:pPr>
            <w:r>
              <w:rPr>
                <w:rFonts w:asciiTheme="majorHAnsi" w:hAnsiTheme="majorHAnsi"/>
                <w:sz w:val="20"/>
                <w:lang w:val="es-PE" w:eastAsia="es-PE"/>
              </w:rPr>
              <w:t xml:space="preserve">El </w:t>
            </w:r>
            <w:r w:rsidR="001B1A18">
              <w:rPr>
                <w:rFonts w:asciiTheme="majorHAnsi" w:hAnsiTheme="majorHAnsi"/>
                <w:sz w:val="20"/>
                <w:lang w:val="es-PE" w:eastAsia="es-PE"/>
              </w:rPr>
              <w:t>usuario debe haber sido de baja anteriormente.</w:t>
            </w:r>
          </w:p>
        </w:tc>
      </w:tr>
      <w:tr w:rsidR="004E0E8C" w:rsidRPr="0006396D" w:rsidTr="0069587C">
        <w:trPr>
          <w:trHeight w:val="70"/>
        </w:trPr>
        <w:tc>
          <w:tcPr>
            <w:tcW w:w="1169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Flujo Principal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Acción actor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jc w:val="center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Acción sistema</w:t>
            </w:r>
          </w:p>
        </w:tc>
      </w:tr>
      <w:tr w:rsidR="004E0E8C" w:rsidRPr="0006396D" w:rsidTr="0069587C">
        <w:trPr>
          <w:trHeight w:val="353"/>
        </w:trPr>
        <w:tc>
          <w:tcPr>
            <w:tcW w:w="1169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1B1A18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06396D">
              <w:rPr>
                <w:rFonts w:asciiTheme="majorHAnsi" w:hAnsiTheme="majorHAnsi"/>
                <w:lang w:eastAsia="es-PE"/>
              </w:rPr>
              <w:t xml:space="preserve">1) </w:t>
            </w:r>
            <w:r w:rsidR="001B1A18">
              <w:rPr>
                <w:rFonts w:asciiTheme="majorHAnsi" w:hAnsiTheme="majorHAnsi"/>
                <w:lang w:eastAsia="es-PE"/>
              </w:rPr>
              <w:t>El administrador tiene la necesidad de habilitar a un usuario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1B1A18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06396D">
              <w:rPr>
                <w:rFonts w:asciiTheme="majorHAnsi" w:hAnsiTheme="majorHAnsi"/>
                <w:lang w:eastAsia="es-PE"/>
              </w:rPr>
              <w:t>2</w:t>
            </w:r>
            <w:r w:rsidRPr="0006396D">
              <w:rPr>
                <w:rFonts w:asciiTheme="majorHAnsi" w:hAnsiTheme="majorHAnsi"/>
                <w:lang w:val="es-ES" w:eastAsia="es-PE"/>
              </w:rPr>
              <w:t>) El Sistema muestra</w:t>
            </w:r>
            <w:r>
              <w:rPr>
                <w:rFonts w:asciiTheme="majorHAnsi" w:hAnsiTheme="majorHAnsi"/>
                <w:lang w:val="es-ES" w:eastAsia="es-PE"/>
              </w:rPr>
              <w:t xml:space="preserve"> una </w:t>
            </w:r>
            <w:r w:rsidR="001B1A18">
              <w:rPr>
                <w:rFonts w:asciiTheme="majorHAnsi" w:hAnsiTheme="majorHAnsi"/>
                <w:lang w:val="es-ES" w:eastAsia="es-PE"/>
              </w:rPr>
              <w:t>lista de los usuarios inhabilitados.</w:t>
            </w:r>
          </w:p>
        </w:tc>
      </w:tr>
      <w:tr w:rsidR="001B1A18" w:rsidRPr="0006396D" w:rsidTr="0069587C">
        <w:trPr>
          <w:trHeight w:val="353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18" w:rsidRPr="0006396D" w:rsidRDefault="001B1A1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18" w:rsidRPr="001B1A18" w:rsidRDefault="001B1A18" w:rsidP="001B1A18">
            <w:pPr>
              <w:widowControl/>
              <w:spacing w:line="240" w:lineRule="auto"/>
              <w:rPr>
                <w:rFonts w:asciiTheme="majorHAnsi" w:hAnsiTheme="majorHAnsi"/>
                <w:lang w:val="es-ES" w:eastAsia="es-PE"/>
              </w:rPr>
            </w:pPr>
            <w:r>
              <w:rPr>
                <w:rFonts w:asciiTheme="majorHAnsi" w:hAnsiTheme="majorHAnsi"/>
                <w:lang w:eastAsia="es-PE"/>
              </w:rPr>
              <w:t>3</w:t>
            </w:r>
            <w:r w:rsidRPr="001B1A18">
              <w:rPr>
                <w:rFonts w:asciiTheme="majorHAnsi" w:hAnsiTheme="majorHAnsi"/>
                <w:lang w:val="es-ES" w:eastAsia="es-PE"/>
              </w:rPr>
              <w:t>) El administrador selecciona al usuario que desea habilitar</w:t>
            </w:r>
            <w:r>
              <w:rPr>
                <w:rFonts w:asciiTheme="majorHAnsi" w:hAnsiTheme="majorHAnsi"/>
                <w:lang w:val="es-ES" w:eastAsia="es-PE"/>
              </w:rPr>
              <w:t xml:space="preserve"> y pulsa en HABILITAR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A18" w:rsidRPr="001B1A18" w:rsidRDefault="001B1A18" w:rsidP="001B1A18">
            <w:pPr>
              <w:widowControl/>
              <w:spacing w:line="240" w:lineRule="auto"/>
              <w:rPr>
                <w:rFonts w:asciiTheme="majorHAnsi" w:hAnsiTheme="majorHAnsi"/>
                <w:lang w:val="es-ES" w:eastAsia="es-PE"/>
              </w:rPr>
            </w:pPr>
            <w:r>
              <w:rPr>
                <w:rFonts w:asciiTheme="majorHAnsi" w:hAnsiTheme="majorHAnsi"/>
                <w:lang w:val="es-ES" w:eastAsia="es-PE"/>
              </w:rPr>
              <w:t>4) El sistema muestra un mensaje de confirmación.</w:t>
            </w:r>
          </w:p>
        </w:tc>
      </w:tr>
      <w:tr w:rsidR="001B1A18" w:rsidRPr="0006396D" w:rsidTr="0069587C">
        <w:trPr>
          <w:trHeight w:val="353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1A18" w:rsidRPr="0006396D" w:rsidRDefault="001B1A18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1A18" w:rsidRDefault="001B1A18" w:rsidP="001B1A18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>
              <w:rPr>
                <w:rFonts w:asciiTheme="majorHAnsi" w:hAnsiTheme="majorHAnsi"/>
                <w:lang w:eastAsia="es-PE"/>
              </w:rPr>
              <w:t>5) El administrador confirma la operación.</w:t>
            </w: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B1A18" w:rsidRPr="001B1A18" w:rsidRDefault="001B1A18" w:rsidP="001B1A18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>
              <w:rPr>
                <w:rFonts w:asciiTheme="majorHAnsi" w:hAnsiTheme="majorHAnsi"/>
                <w:lang w:eastAsia="es-PE"/>
              </w:rPr>
              <w:t>El sistema cambia el estado del usuario de inhabilitado a habilitado, y muestra un mensaje de Operación exitosa</w:t>
            </w:r>
          </w:p>
        </w:tc>
      </w:tr>
      <w:tr w:rsidR="004E0E8C" w:rsidRPr="0006396D" w:rsidTr="0069587C">
        <w:trPr>
          <w:trHeight w:val="586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Flujo Alternativo 1</w:t>
            </w:r>
          </w:p>
        </w:tc>
        <w:tc>
          <w:tcPr>
            <w:tcW w:w="1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06396D" w:rsidTr="0069587C">
        <w:trPr>
          <w:trHeight w:val="342"/>
        </w:trPr>
        <w:tc>
          <w:tcPr>
            <w:tcW w:w="1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proofErr w:type="spellStart"/>
            <w:r w:rsidRPr="0006396D">
              <w:rPr>
                <w:rFonts w:asciiTheme="majorHAnsi" w:hAnsiTheme="majorHAnsi"/>
                <w:b/>
                <w:bCs/>
                <w:lang w:eastAsia="es-PE"/>
              </w:rPr>
              <w:t>Postcondición</w:t>
            </w:r>
            <w:proofErr w:type="spellEnd"/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06396D" w:rsidRDefault="004E0E8C" w:rsidP="00D7174B">
            <w:pPr>
              <w:widowControl/>
              <w:spacing w:line="240" w:lineRule="auto"/>
              <w:rPr>
                <w:rFonts w:asciiTheme="majorHAnsi" w:hAnsiTheme="majorHAnsi"/>
                <w:u w:val="single"/>
                <w:lang w:eastAsia="es-PE"/>
              </w:rPr>
            </w:pPr>
            <w:r>
              <w:rPr>
                <w:rFonts w:asciiTheme="majorHAnsi" w:hAnsiTheme="majorHAnsi"/>
                <w:lang w:eastAsia="es-PE"/>
              </w:rPr>
              <w:t xml:space="preserve">El </w:t>
            </w:r>
            <w:r w:rsidR="00D7174B">
              <w:rPr>
                <w:rFonts w:asciiTheme="majorHAnsi" w:hAnsiTheme="majorHAnsi"/>
                <w:lang w:eastAsia="es-PE"/>
              </w:rPr>
              <w:t>usuario cambia de estado ha habilitado</w:t>
            </w:r>
          </w:p>
        </w:tc>
      </w:tr>
      <w:tr w:rsidR="004E0E8C" w:rsidRPr="0006396D" w:rsidTr="0069587C">
        <w:trPr>
          <w:trHeight w:val="107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Flujo Excepcional</w:t>
            </w:r>
          </w:p>
        </w:tc>
        <w:tc>
          <w:tcPr>
            <w:tcW w:w="1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  <w:tc>
          <w:tcPr>
            <w:tcW w:w="20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  <w:tr w:rsidR="004E0E8C" w:rsidRPr="0006396D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Frecuencia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06396D" w:rsidRDefault="00D7174B" w:rsidP="00D7174B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>
              <w:rPr>
                <w:rFonts w:asciiTheme="majorHAnsi" w:hAnsiTheme="majorHAnsi"/>
                <w:lang w:eastAsia="es-PE"/>
              </w:rPr>
              <w:t>Poco</w:t>
            </w:r>
            <w:r w:rsidR="004E0E8C" w:rsidRPr="0006396D">
              <w:rPr>
                <w:rFonts w:asciiTheme="majorHAnsi" w:hAnsiTheme="majorHAnsi"/>
                <w:lang w:eastAsia="es-PE"/>
              </w:rPr>
              <w:t xml:space="preserve"> frecuente</w:t>
            </w:r>
          </w:p>
        </w:tc>
      </w:tr>
      <w:tr w:rsidR="004E0E8C" w:rsidRPr="0006396D" w:rsidTr="0069587C">
        <w:trPr>
          <w:trHeight w:val="101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Importancia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  <w:r w:rsidRPr="0006396D">
              <w:rPr>
                <w:rFonts w:asciiTheme="majorHAnsi" w:hAnsiTheme="majorHAnsi"/>
                <w:lang w:eastAsia="es-PE"/>
              </w:rPr>
              <w:t>Muy alta</w:t>
            </w:r>
          </w:p>
        </w:tc>
      </w:tr>
      <w:tr w:rsidR="004E0E8C" w:rsidRPr="0006396D" w:rsidTr="0069587C">
        <w:trPr>
          <w:trHeight w:val="70"/>
        </w:trPr>
        <w:tc>
          <w:tcPr>
            <w:tcW w:w="116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b/>
                <w:bCs/>
                <w:lang w:eastAsia="es-PE"/>
              </w:rPr>
            </w:pPr>
            <w:r w:rsidRPr="0006396D">
              <w:rPr>
                <w:rFonts w:asciiTheme="majorHAnsi" w:hAnsiTheme="majorHAnsi"/>
                <w:b/>
                <w:bCs/>
                <w:lang w:eastAsia="es-PE"/>
              </w:rPr>
              <w:t>Comentarios</w:t>
            </w:r>
          </w:p>
        </w:tc>
        <w:tc>
          <w:tcPr>
            <w:tcW w:w="3831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0E8C" w:rsidRPr="0006396D" w:rsidRDefault="004E0E8C" w:rsidP="0069587C">
            <w:pPr>
              <w:widowControl/>
              <w:spacing w:line="240" w:lineRule="auto"/>
              <w:rPr>
                <w:rFonts w:asciiTheme="majorHAnsi" w:hAnsiTheme="majorHAnsi"/>
                <w:lang w:eastAsia="es-PE"/>
              </w:rPr>
            </w:pPr>
          </w:p>
        </w:tc>
      </w:tr>
    </w:tbl>
    <w:p w:rsidR="00FC580B" w:rsidRPr="004E0E8C" w:rsidRDefault="00FC580B" w:rsidP="00FC580B">
      <w:pPr>
        <w:rPr>
          <w:rFonts w:asciiTheme="majorHAnsi" w:hAnsiTheme="majorHAnsi"/>
        </w:rPr>
      </w:pPr>
    </w:p>
    <w:p w:rsidR="00FC580B" w:rsidRDefault="00FC580B" w:rsidP="00FC580B">
      <w:pPr>
        <w:pStyle w:val="Ttulo2"/>
        <w:rPr>
          <w:rFonts w:asciiTheme="majorHAnsi" w:hAnsiTheme="majorHAnsi"/>
        </w:rPr>
      </w:pPr>
      <w:bookmarkStart w:id="7" w:name="_Toc390028720"/>
      <w:r w:rsidRPr="00980295">
        <w:rPr>
          <w:rFonts w:asciiTheme="majorHAnsi" w:hAnsiTheme="majorHAnsi"/>
        </w:rPr>
        <w:t>Prototipos de pantalla de sistema</w:t>
      </w:r>
      <w:bookmarkEnd w:id="7"/>
    </w:p>
    <w:p w:rsidR="00980295" w:rsidRDefault="00980295" w:rsidP="00980295"/>
    <w:p w:rsidR="00980295" w:rsidRDefault="00980295" w:rsidP="00980295">
      <w:r w:rsidRPr="0006396D">
        <w:rPr>
          <w:rFonts w:asciiTheme="majorHAnsi" w:hAnsiTheme="majorHAnsi"/>
          <w:lang w:val="es-ES" w:eastAsia="es-PE"/>
        </w:rPr>
        <w:t xml:space="preserve">El </w:t>
      </w:r>
      <w:r>
        <w:rPr>
          <w:rFonts w:asciiTheme="majorHAnsi" w:hAnsiTheme="majorHAnsi"/>
          <w:lang w:val="es-ES" w:eastAsia="es-PE"/>
        </w:rPr>
        <w:t>Administrador ingresará a su cuenta, el sistema mos</w:t>
      </w:r>
      <w:r w:rsidRPr="0006396D">
        <w:rPr>
          <w:rFonts w:asciiTheme="majorHAnsi" w:hAnsiTheme="majorHAnsi"/>
          <w:lang w:val="es-ES" w:eastAsia="es-PE"/>
        </w:rPr>
        <w:t>tra</w:t>
      </w:r>
      <w:r>
        <w:rPr>
          <w:rFonts w:asciiTheme="majorHAnsi" w:hAnsiTheme="majorHAnsi"/>
          <w:lang w:val="es-ES" w:eastAsia="es-PE"/>
        </w:rPr>
        <w:t>rá una lista de los usuarios inhabilitados, el administrador seleccionará un usuario inhabilitado y pulsará en Habilitar.</w:t>
      </w:r>
    </w:p>
    <w:p w:rsidR="00980295" w:rsidRDefault="00980295" w:rsidP="00980295"/>
    <w:p w:rsidR="00980295" w:rsidRDefault="00980295" w:rsidP="00980295">
      <w:r>
        <w:rPr>
          <w:noProof/>
          <w:lang w:val="es-ES" w:eastAsia="es-ES"/>
        </w:rPr>
        <w:drawing>
          <wp:inline distT="0" distB="0" distL="0" distR="0">
            <wp:extent cx="5936615" cy="3289300"/>
            <wp:effectExtent l="0" t="0" r="698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95" w:rsidRDefault="00980295" w:rsidP="00980295"/>
    <w:p w:rsidR="00980295" w:rsidRDefault="00980295" w:rsidP="00980295"/>
    <w:p w:rsidR="00980295" w:rsidRDefault="00980295" w:rsidP="00980295"/>
    <w:p w:rsidR="00980295" w:rsidRDefault="00980295" w:rsidP="00980295"/>
    <w:p w:rsidR="00980295" w:rsidRDefault="00980295" w:rsidP="00980295"/>
    <w:p w:rsidR="00980295" w:rsidRDefault="00980295" w:rsidP="00980295"/>
    <w:p w:rsidR="00980295" w:rsidRDefault="00980295" w:rsidP="00980295"/>
    <w:p w:rsidR="00980295" w:rsidRDefault="00980295" w:rsidP="00980295"/>
    <w:p w:rsidR="00980295" w:rsidRDefault="00980295" w:rsidP="00980295"/>
    <w:p w:rsidR="00980295" w:rsidRDefault="00980295" w:rsidP="00980295"/>
    <w:p w:rsidR="00980295" w:rsidRDefault="00980295" w:rsidP="00980295"/>
    <w:p w:rsidR="00980295" w:rsidRDefault="00980295" w:rsidP="00980295"/>
    <w:p w:rsidR="00980295" w:rsidRDefault="00980295" w:rsidP="00980295"/>
    <w:p w:rsidR="00980295" w:rsidRDefault="00980295" w:rsidP="00980295"/>
    <w:p w:rsidR="00980295" w:rsidRDefault="00980295" w:rsidP="00980295"/>
    <w:p w:rsidR="00980295" w:rsidRPr="00980295" w:rsidRDefault="000337BE" w:rsidP="00980295">
      <w:pPr>
        <w:rPr>
          <w:rFonts w:asciiTheme="majorHAnsi" w:hAnsiTheme="majorHAnsi"/>
          <w:lang w:val="es-ES" w:eastAsia="es-PE"/>
        </w:rPr>
      </w:pPr>
      <w:r>
        <w:rPr>
          <w:rFonts w:asciiTheme="majorHAnsi" w:hAnsiTheme="majorHAnsi"/>
          <w:lang w:val="es-ES" w:eastAsia="es-PE"/>
        </w:rPr>
        <w:t>El sistema mostrará un mensaje de confirmación para habilitar dicho usuario.</w:t>
      </w:r>
    </w:p>
    <w:p w:rsidR="00980295" w:rsidRDefault="00980295" w:rsidP="00980295"/>
    <w:p w:rsidR="00980295" w:rsidRDefault="00980295" w:rsidP="00980295">
      <w:r>
        <w:rPr>
          <w:noProof/>
          <w:lang w:val="es-ES" w:eastAsia="es-ES"/>
        </w:rPr>
        <w:drawing>
          <wp:inline distT="0" distB="0" distL="0" distR="0">
            <wp:extent cx="5936615" cy="3302635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295" w:rsidRDefault="00980295" w:rsidP="00980295"/>
    <w:p w:rsidR="00980295" w:rsidRDefault="000337BE" w:rsidP="00980295">
      <w:r>
        <w:t xml:space="preserve">El sistema mostrará que dicho usuario </w:t>
      </w:r>
      <w:proofErr w:type="spellStart"/>
      <w:proofErr w:type="gramStart"/>
      <w:r>
        <w:t>a</w:t>
      </w:r>
      <w:proofErr w:type="spellEnd"/>
      <w:proofErr w:type="gramEnd"/>
      <w:r>
        <w:t xml:space="preserve"> sido habilitado con éxito.</w:t>
      </w:r>
    </w:p>
    <w:p w:rsidR="000337BE" w:rsidRDefault="000337BE" w:rsidP="00980295"/>
    <w:p w:rsidR="00980295" w:rsidRPr="00980295" w:rsidRDefault="00AD1978" w:rsidP="00980295">
      <w:r>
        <w:rPr>
          <w:noProof/>
          <w:lang w:val="es-ES" w:eastAsia="es-ES"/>
        </w:rPr>
        <w:drawing>
          <wp:inline distT="0" distB="0" distL="0" distR="0">
            <wp:extent cx="5936615" cy="3289300"/>
            <wp:effectExtent l="0" t="0" r="6985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sectPr w:rsidR="00980295" w:rsidRPr="00980295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F63" w:rsidRDefault="00043F63">
      <w:pPr>
        <w:spacing w:line="240" w:lineRule="auto"/>
      </w:pPr>
      <w:r>
        <w:separator/>
      </w:r>
    </w:p>
  </w:endnote>
  <w:endnote w:type="continuationSeparator" w:id="0">
    <w:p w:rsidR="00043F63" w:rsidRDefault="00043F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A1701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943F1" w:rsidRDefault="009943F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43F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2A2496">
          <w:pPr>
            <w:ind w:right="360"/>
          </w:pPr>
          <w:r>
            <w:t>Confiden</w:t>
          </w:r>
          <w:r w:rsidR="002A2496">
            <w:t>c</w:t>
          </w:r>
          <w: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 w:rsidP="00FC580B">
          <w:pPr>
            <w:jc w:val="center"/>
          </w:pPr>
          <w:r>
            <w:sym w:font="Symbol" w:char="F0D3"/>
          </w:r>
          <w:fldSimple w:instr=" DOCPROPERTY &quot;Company&quot;  \* MERGEFORMAT ">
            <w:r w:rsidR="00B04545">
              <w:t>FISIDEVELOP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D197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943F1" w:rsidRDefault="00A17013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D197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D1978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9943F1" w:rsidRDefault="009943F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F63" w:rsidRDefault="00043F63">
      <w:pPr>
        <w:spacing w:line="240" w:lineRule="auto"/>
      </w:pPr>
      <w:r>
        <w:separator/>
      </w:r>
    </w:p>
  </w:footnote>
  <w:footnote w:type="continuationSeparator" w:id="0">
    <w:p w:rsidR="00043F63" w:rsidRDefault="00043F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rPr>
        <w:sz w:val="24"/>
      </w:rPr>
    </w:pPr>
  </w:p>
  <w:p w:rsidR="009943F1" w:rsidRDefault="00A92EDD">
    <w:pPr>
      <w:pBdr>
        <w:top w:val="single" w:sz="6" w:space="1" w:color="auto"/>
      </w:pBdr>
      <w:rPr>
        <w:sz w:val="24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48B1B170" wp14:editId="63F0EABB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943100" cy="619125"/>
          <wp:effectExtent l="0" t="0" r="0" b="952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SIDEVELOP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310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943F1" w:rsidRDefault="00A1701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068C">
      <w:rPr>
        <w:rFonts w:ascii="Arial" w:hAnsi="Arial"/>
        <w:b/>
        <w:sz w:val="36"/>
      </w:rPr>
      <w:t>FISIDEVELOP</w:t>
    </w:r>
    <w:r>
      <w:rPr>
        <w:rFonts w:ascii="Arial" w:hAnsi="Arial"/>
        <w:b/>
        <w:sz w:val="36"/>
      </w:rPr>
      <w:fldChar w:fldCharType="end"/>
    </w:r>
    <w:r w:rsidR="00A92EDD">
      <w:rPr>
        <w:rFonts w:ascii="Arial" w:hAnsi="Arial"/>
        <w:b/>
        <w:sz w:val="36"/>
      </w:rPr>
      <w:t xml:space="preserve"> </w:t>
    </w:r>
  </w:p>
  <w:p w:rsidR="009943F1" w:rsidRDefault="009943F1">
    <w:pPr>
      <w:pBdr>
        <w:bottom w:val="single" w:sz="6" w:space="1" w:color="auto"/>
      </w:pBdr>
      <w:jc w:val="right"/>
      <w:rPr>
        <w:sz w:val="24"/>
      </w:rPr>
    </w:pPr>
  </w:p>
  <w:p w:rsidR="009943F1" w:rsidRDefault="009943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43F1" w:rsidTr="00CD3388">
      <w:tc>
        <w:tcPr>
          <w:tcW w:w="6379" w:type="dxa"/>
        </w:tcPr>
        <w:p w:rsidR="009943F1" w:rsidRDefault="001C2004" w:rsidP="00A81EC9">
          <w:fldSimple w:instr=" SUBJECT  \* MERGEFORMAT ">
            <w:r w:rsidR="001E068C">
              <w:t>FISIDEVELOP</w:t>
            </w:r>
          </w:fldSimple>
        </w:p>
      </w:tc>
      <w:tc>
        <w:tcPr>
          <w:tcW w:w="3179" w:type="dxa"/>
        </w:tcPr>
        <w:p w:rsidR="009943F1" w:rsidRDefault="00A17013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6E006F">
            <w:t>Versión</w:t>
          </w:r>
          <w:r>
            <w:t xml:space="preserve">:           </w:t>
          </w:r>
          <w:r w:rsidR="006E006F">
            <w:t>1.0</w:t>
          </w:r>
        </w:p>
      </w:tc>
    </w:tr>
    <w:tr w:rsidR="009943F1" w:rsidTr="00CD3388">
      <w:tc>
        <w:tcPr>
          <w:tcW w:w="6379" w:type="dxa"/>
        </w:tcPr>
        <w:p w:rsidR="009943F1" w:rsidRDefault="006E006F" w:rsidP="002A2496">
          <w:r>
            <w:t>Especificación de caso de uso</w:t>
          </w:r>
          <w:r w:rsidR="00FC580B">
            <w:t xml:space="preserve"> </w:t>
          </w:r>
          <w:r w:rsidR="002A2496">
            <w:t>Alta de Usuario</w:t>
          </w:r>
        </w:p>
      </w:tc>
      <w:tc>
        <w:tcPr>
          <w:tcW w:w="3179" w:type="dxa"/>
        </w:tcPr>
        <w:p w:rsidR="009943F1" w:rsidRDefault="00A17013" w:rsidP="006E006F">
          <w:r>
            <w:t xml:space="preserve">  Date:  </w:t>
          </w:r>
          <w:r w:rsidR="006E006F">
            <w:t>08/06/2014</w:t>
          </w:r>
        </w:p>
      </w:tc>
    </w:tr>
  </w:tbl>
  <w:p w:rsidR="009943F1" w:rsidRDefault="009943F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3F1" w:rsidRDefault="009943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6847957"/>
    <w:multiLevelType w:val="hybridMultilevel"/>
    <w:tmpl w:val="C25E0E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B75246"/>
    <w:multiLevelType w:val="hybridMultilevel"/>
    <w:tmpl w:val="F90616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907B62"/>
    <w:multiLevelType w:val="hybridMultilevel"/>
    <w:tmpl w:val="65A83764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95EB7"/>
    <w:multiLevelType w:val="hybridMultilevel"/>
    <w:tmpl w:val="AB7E9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11464FD"/>
    <w:multiLevelType w:val="hybridMultilevel"/>
    <w:tmpl w:val="39DC06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66C2A0C"/>
    <w:multiLevelType w:val="hybridMultilevel"/>
    <w:tmpl w:val="6DDA9EE8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35454D"/>
    <w:multiLevelType w:val="hybridMultilevel"/>
    <w:tmpl w:val="A2DEC5D6"/>
    <w:lvl w:ilvl="0" w:tplc="FE3875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192630"/>
    <w:multiLevelType w:val="hybridMultilevel"/>
    <w:tmpl w:val="8418EB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BE6416"/>
    <w:multiLevelType w:val="multilevel"/>
    <w:tmpl w:val="CF4AD1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A9568AE"/>
    <w:multiLevelType w:val="hybridMultilevel"/>
    <w:tmpl w:val="4A38C134"/>
    <w:lvl w:ilvl="0" w:tplc="59207A5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  <w:b w:val="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0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8"/>
  </w:num>
  <w:num w:numId="10">
    <w:abstractNumId w:val="3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5"/>
  </w:num>
  <w:num w:numId="16">
    <w:abstractNumId w:val="25"/>
  </w:num>
  <w:num w:numId="17">
    <w:abstractNumId w:val="17"/>
  </w:num>
  <w:num w:numId="18">
    <w:abstractNumId w:val="7"/>
  </w:num>
  <w:num w:numId="19">
    <w:abstractNumId w:val="16"/>
  </w:num>
  <w:num w:numId="20">
    <w:abstractNumId w:val="10"/>
  </w:num>
  <w:num w:numId="21">
    <w:abstractNumId w:val="23"/>
  </w:num>
  <w:num w:numId="22">
    <w:abstractNumId w:val="9"/>
  </w:num>
  <w:num w:numId="23">
    <w:abstractNumId w:val="15"/>
  </w:num>
  <w:num w:numId="24">
    <w:abstractNumId w:val="6"/>
  </w:num>
  <w:num w:numId="25">
    <w:abstractNumId w:val="4"/>
  </w:num>
  <w:num w:numId="26">
    <w:abstractNumId w:val="8"/>
  </w:num>
  <w:num w:numId="27">
    <w:abstractNumId w:val="29"/>
  </w:num>
  <w:num w:numId="28">
    <w:abstractNumId w:val="24"/>
  </w:num>
  <w:num w:numId="29">
    <w:abstractNumId w:val="21"/>
  </w:num>
  <w:num w:numId="30">
    <w:abstractNumId w:val="20"/>
  </w:num>
  <w:num w:numId="31">
    <w:abstractNumId w:val="2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35D"/>
    <w:rsid w:val="000337BE"/>
    <w:rsid w:val="00043F63"/>
    <w:rsid w:val="00046213"/>
    <w:rsid w:val="00084101"/>
    <w:rsid w:val="00156C01"/>
    <w:rsid w:val="00166374"/>
    <w:rsid w:val="001B1A18"/>
    <w:rsid w:val="001C2004"/>
    <w:rsid w:val="001E068C"/>
    <w:rsid w:val="0028535D"/>
    <w:rsid w:val="002863AB"/>
    <w:rsid w:val="002A2496"/>
    <w:rsid w:val="00343AA0"/>
    <w:rsid w:val="003D3600"/>
    <w:rsid w:val="004E0E8C"/>
    <w:rsid w:val="004F34DC"/>
    <w:rsid w:val="00502C19"/>
    <w:rsid w:val="006E006F"/>
    <w:rsid w:val="00725B4B"/>
    <w:rsid w:val="00891123"/>
    <w:rsid w:val="009206FD"/>
    <w:rsid w:val="00927185"/>
    <w:rsid w:val="00980295"/>
    <w:rsid w:val="009943F1"/>
    <w:rsid w:val="00A17013"/>
    <w:rsid w:val="00A81EC9"/>
    <w:rsid w:val="00A92EDD"/>
    <w:rsid w:val="00AC17B8"/>
    <w:rsid w:val="00AD1978"/>
    <w:rsid w:val="00B04545"/>
    <w:rsid w:val="00B35321"/>
    <w:rsid w:val="00B40793"/>
    <w:rsid w:val="00CD3388"/>
    <w:rsid w:val="00CE08B1"/>
    <w:rsid w:val="00D34BAB"/>
    <w:rsid w:val="00D7174B"/>
    <w:rsid w:val="00E8552E"/>
    <w:rsid w:val="00EF07A6"/>
    <w:rsid w:val="00FA0C49"/>
    <w:rsid w:val="00FC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02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29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link w:val="SubttuloCar"/>
    <w:uiPriority w:val="1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04545"/>
    <w:rPr>
      <w:rFonts w:ascii="Arial" w:hAnsi="Arial"/>
      <w:i/>
      <w:sz w:val="36"/>
      <w:lang w:val="en-AU" w:eastAsia="en-US"/>
    </w:rPr>
  </w:style>
  <w:style w:type="paragraph" w:styleId="Prrafodelista">
    <w:name w:val="List Paragraph"/>
    <w:basedOn w:val="Normal"/>
    <w:uiPriority w:val="34"/>
    <w:unhideWhenUsed/>
    <w:qFormat/>
    <w:rsid w:val="00B04545"/>
    <w:pPr>
      <w:widowControl/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lang w:eastAsia="ja-JP"/>
    </w:rPr>
  </w:style>
  <w:style w:type="table" w:customStyle="1" w:styleId="Listaclara1">
    <w:name w:val="Lista clara1"/>
    <w:basedOn w:val="Tablanormal"/>
    <w:uiPriority w:val="61"/>
    <w:rsid w:val="00B04545"/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B04545"/>
  </w:style>
  <w:style w:type="paragraph" w:styleId="Sinespaciado">
    <w:name w:val="No Spacing"/>
    <w:uiPriority w:val="1"/>
    <w:qFormat/>
    <w:rsid w:val="004E0E8C"/>
    <w:pPr>
      <w:widowControl w:val="0"/>
      <w:jc w:val="both"/>
    </w:pPr>
    <w:rPr>
      <w:rFonts w:ascii="Tahoma" w:eastAsia="Tahoma" w:hAnsi="Tahoma" w:cs="Tahoma"/>
      <w:color w:val="000000"/>
      <w:sz w:val="18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02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029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\Desktop\Formato%20de%20documentos\rup_ibpl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5AC06-DA6D-4D20-8A9C-138FD62F4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rup_ibpln</Template>
  <TotalTime>1</TotalTime>
  <Pages>6</Pages>
  <Words>410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Integration Build Plan</vt:lpstr>
      <vt:lpstr>Integration Build Plan</vt:lpstr>
    </vt:vector>
  </TitlesOfParts>
  <Company>&lt;Company Name&gt;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Build Plan</dc:title>
  <dc:subject>&lt;FISIDEVELOPS&gt;</dc:subject>
  <dc:creator>LEO</dc:creator>
  <cp:lastModifiedBy>jorgeee</cp:lastModifiedBy>
  <cp:revision>3</cp:revision>
  <cp:lastPrinted>2014-06-08T17:11:00Z</cp:lastPrinted>
  <dcterms:created xsi:type="dcterms:W3CDTF">2014-06-10T12:57:00Z</dcterms:created>
  <dcterms:modified xsi:type="dcterms:W3CDTF">2014-06-10T12:59:00Z</dcterms:modified>
</cp:coreProperties>
</file>