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C36817" w:rsidRDefault="009E68FE" w:rsidP="00C3681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Default="009E68FE" w:rsidP="009E68FE">
      <w:pPr>
        <w:spacing w:line="240" w:lineRule="auto"/>
        <w:jc w:val="right"/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  <w:t>"Autenticar"</w:t>
      </w:r>
    </w:p>
    <w:p w:rsidR="00C36817" w:rsidRPr="00C36817" w:rsidRDefault="00C36817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C36817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5929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5965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_Toc386395965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6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_Toc386395966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7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_Toc386395967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8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_Toc386395968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9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_Toc386395969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0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_Toc386395970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1" w:history="1">
            <w:r w:rsidR="00592906"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</w:rPr>
              <w:t>Descripción</w:t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 xml:space="preserve"> de caso de uso </w:t>
            </w:r>
            <w:r w:rsidR="00592906" w:rsidRPr="00AA5A22">
              <w:rPr>
                <w:rStyle w:val="Hipervnculo"/>
                <w:rFonts w:ascii="Times New Roman" w:hAnsi="Times New Roman" w:cs="Times New Roman"/>
                <w:noProof/>
              </w:rPr>
              <w:t>Autenticar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_Toc386395971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5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B95072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2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_Toc386395972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7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B9507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B95072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5965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4" w:name="h.3znysh7" w:colFirst="0" w:colLast="0"/>
      <w:bookmarkStart w:id="5" w:name="_Toc386395966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7" w:name="_Toc386395967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5968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95969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95970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A513A1" w:rsidP="009E68FE">
      <w:pPr>
        <w:ind w:left="1440" w:firstLin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31895" cy="1934845"/>
            <wp:effectExtent l="133350" t="114300" r="135255" b="1606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93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68FE" w:rsidRPr="00D4469A" w:rsidRDefault="00726A5F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6395971"/>
      <w:bookmarkEnd w:id="17"/>
      <w:r>
        <w:rPr>
          <w:rFonts w:ascii="Times New Roman" w:hAnsi="Times New Roman" w:cs="Times New Roman"/>
        </w:rPr>
        <w:t>Descripción</w:t>
      </w:r>
      <w:r>
        <w:rPr>
          <w:rFonts w:ascii="Times New Roman" w:hAnsi="Times New Roman" w:cs="Times New Roman"/>
          <w:lang w:val="es-ES"/>
        </w:rPr>
        <w:t xml:space="preserve"> de caso de uso </w:t>
      </w:r>
      <w:r>
        <w:rPr>
          <w:rFonts w:ascii="Times New Roman" w:hAnsi="Times New Roman" w:cs="Times New Roman"/>
        </w:rPr>
        <w:t>A</w:t>
      </w:r>
      <w:r w:rsidRPr="00D4469A">
        <w:rPr>
          <w:rFonts w:ascii="Times New Roman" w:hAnsi="Times New Roman" w:cs="Times New Roman"/>
        </w:rPr>
        <w:t>utenticar</w:t>
      </w:r>
      <w:bookmarkEnd w:id="1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269"/>
        <w:gridCol w:w="4125"/>
      </w:tblGrid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End w:id="19"/>
            <w:r w:rsidRPr="00102620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8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RANGE!B1"/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  <w:bookmarkEnd w:id="20"/>
            <w:r w:rsidRPr="00102620">
              <w:rPr>
                <w:b/>
                <w:bCs/>
                <w:sz w:val="20"/>
                <w:lang w:val="es-PE" w:eastAsia="es-PE"/>
              </w:rPr>
              <w:t>Autenticar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CU</w:t>
            </w:r>
            <w:r w:rsidR="00726A5F" w:rsidRPr="00102620">
              <w:rPr>
                <w:b/>
                <w:bCs/>
                <w:sz w:val="20"/>
                <w:lang w:val="es-PE" w:eastAsia="es-PE"/>
              </w:rPr>
              <w:t xml:space="preserve"> – 02</w:t>
            </w:r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A513A1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</w:t>
            </w:r>
            <w:r w:rsidR="0086326A">
              <w:rPr>
                <w:sz w:val="20"/>
                <w:lang w:val="es-PE" w:eastAsia="es-PE"/>
              </w:rPr>
              <w:t>Usuario,</w:t>
            </w:r>
            <w:bookmarkStart w:id="21" w:name="_GoBack"/>
            <w:bookmarkEnd w:id="21"/>
            <w:r w:rsidR="00A513A1">
              <w:rPr>
                <w:sz w:val="20"/>
                <w:lang w:val="es-PE" w:eastAsia="es-PE"/>
              </w:rPr>
              <w:t>postor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Haberse registrado en la plataforma.</w:t>
            </w:r>
          </w:p>
        </w:tc>
      </w:tr>
      <w:tr w:rsidR="009E68FE" w:rsidRPr="00D4469A" w:rsidTr="00102620">
        <w:trPr>
          <w:trHeight w:val="315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 xml:space="preserve">1) El usuario </w:t>
            </w:r>
            <w:r w:rsidR="00E45ACC">
              <w:rPr>
                <w:sz w:val="20"/>
                <w:lang w:val="es-PE" w:eastAsia="es-PE"/>
              </w:rPr>
              <w:t xml:space="preserve">o postor </w:t>
            </w:r>
            <w:r w:rsidRPr="00102620">
              <w:rPr>
                <w:sz w:val="20"/>
                <w:lang w:val="es-PE" w:eastAsia="es-PE"/>
              </w:rPr>
              <w:t>invoca al dominio de la plataforma de subastas.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 xml:space="preserve">6) Valida si el usuario </w:t>
            </w:r>
            <w:r w:rsidR="00E45ACC">
              <w:rPr>
                <w:sz w:val="20"/>
                <w:lang w:val="es-PE" w:eastAsia="es-PE"/>
              </w:rPr>
              <w:t xml:space="preserve">o postor </w:t>
            </w:r>
            <w:r w:rsidRPr="00102620">
              <w:rPr>
                <w:sz w:val="20"/>
                <w:lang w:val="es-PE" w:eastAsia="es-PE"/>
              </w:rPr>
              <w:t>existe en la base de datos del sistema luego valida si la contraseña es válida.</w:t>
            </w:r>
          </w:p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9E68FE" w:rsidRPr="00D4469A" w:rsidTr="00102620">
        <w:trPr>
          <w:trHeight w:val="1547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lastRenderedPageBreak/>
              <w:t>Flujo Alternativo 1</w:t>
            </w:r>
          </w:p>
        </w:tc>
        <w:tc>
          <w:tcPr>
            <w:tcW w:w="134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El usuario</w:t>
            </w:r>
            <w:r w:rsidR="00E45ACC">
              <w:rPr>
                <w:sz w:val="20"/>
                <w:lang w:val="es-PE" w:eastAsia="es-PE"/>
              </w:rPr>
              <w:t xml:space="preserve"> o postor </w:t>
            </w:r>
            <w:r w:rsidRPr="00102620">
              <w:rPr>
                <w:sz w:val="20"/>
                <w:lang w:val="es-PE" w:eastAsia="es-PE"/>
              </w:rPr>
              <w:t xml:space="preserve"> se encuentra autenticado, con la posibilidad de ofertar un producto o subastar un producto que desee.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E45ACC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 xml:space="preserve">1) Sin haberse autenticado en el sistema, el </w:t>
            </w:r>
            <w:r w:rsidR="00E45ACC">
              <w:rPr>
                <w:sz w:val="20"/>
                <w:lang w:val="es-PE" w:eastAsia="es-PE"/>
              </w:rPr>
              <w:t xml:space="preserve">postor </w:t>
            </w:r>
            <w:r w:rsidRPr="00102620">
              <w:rPr>
                <w:sz w:val="20"/>
                <w:lang w:val="es-PE" w:eastAsia="es-PE"/>
              </w:rPr>
              <w:t>ingresa a la plataforma y elige una subasta que le interesa.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frecuente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alta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B95072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2" w:name="h.lnxbz9" w:colFirst="0" w:colLast="0"/>
      <w:bookmarkEnd w:id="22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92906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6395972"/>
      <w:bookmarkEnd w:id="23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0C2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453"/>
            <wp:effectExtent l="0" t="0" r="635" b="5080"/>
            <wp:docPr id="1" name="Imagen 1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0"/>
      <w:footerReference w:type="default" r:id="rId11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072" w:rsidRDefault="00B95072" w:rsidP="009E68FE">
      <w:pPr>
        <w:spacing w:line="240" w:lineRule="auto"/>
      </w:pPr>
      <w:r>
        <w:separator/>
      </w:r>
    </w:p>
  </w:endnote>
  <w:endnote w:type="continuationSeparator" w:id="0">
    <w:p w:rsidR="00B95072" w:rsidRDefault="00B95072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95072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726A5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6326A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6326A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B95072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072" w:rsidRDefault="00B95072" w:rsidP="009E68FE">
      <w:pPr>
        <w:spacing w:line="240" w:lineRule="auto"/>
      </w:pPr>
      <w:r>
        <w:separator/>
      </w:r>
    </w:p>
  </w:footnote>
  <w:footnote w:type="continuationSeparator" w:id="0">
    <w:p w:rsidR="00B95072" w:rsidRDefault="00B95072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95072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726A5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1.0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Especificación caso de uso AUTENTICAR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Sistema de subasta en línea</w:t>
          </w:r>
        </w:p>
      </w:tc>
    </w:tr>
  </w:tbl>
  <w:p w:rsidR="00BD2933" w:rsidRDefault="00B95072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5E77CF9"/>
    <w:multiLevelType w:val="hybridMultilevel"/>
    <w:tmpl w:val="A9BAC4F2"/>
    <w:lvl w:ilvl="0" w:tplc="E380439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9"/>
  </w:num>
  <w:num w:numId="14">
    <w:abstractNumId w:val="17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C2C87"/>
    <w:rsid w:val="00102620"/>
    <w:rsid w:val="002503F7"/>
    <w:rsid w:val="004F1DA9"/>
    <w:rsid w:val="00592906"/>
    <w:rsid w:val="0061472F"/>
    <w:rsid w:val="00726A5F"/>
    <w:rsid w:val="00752312"/>
    <w:rsid w:val="007D3CE4"/>
    <w:rsid w:val="00807A84"/>
    <w:rsid w:val="00813082"/>
    <w:rsid w:val="0086326A"/>
    <w:rsid w:val="009E68FE"/>
    <w:rsid w:val="00A513A1"/>
    <w:rsid w:val="00AE4680"/>
    <w:rsid w:val="00B01BE1"/>
    <w:rsid w:val="00B512E4"/>
    <w:rsid w:val="00B95072"/>
    <w:rsid w:val="00C36817"/>
    <w:rsid w:val="00CF11CD"/>
    <w:rsid w:val="00D4469A"/>
    <w:rsid w:val="00E4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61A148-91D9-45EE-82F9-125A9571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726A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6A5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B9531-7151-4AEF-978B-6147FF69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9</cp:revision>
  <dcterms:created xsi:type="dcterms:W3CDTF">2014-04-13T20:46:00Z</dcterms:created>
  <dcterms:modified xsi:type="dcterms:W3CDTF">2014-04-30T20:59:00Z</dcterms:modified>
</cp:coreProperties>
</file>