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DD" w:rsidRPr="004E0E8C" w:rsidRDefault="00A92EDD">
      <w:pPr>
        <w:pStyle w:val="Puesto"/>
        <w:jc w:val="right"/>
        <w:rPr>
          <w:rFonts w:asciiTheme="majorHAnsi" w:hAnsiTheme="majorHAnsi"/>
          <w:sz w:val="44"/>
          <w:szCs w:val="44"/>
          <w:lang w:val="es-ES"/>
        </w:rPr>
      </w:pPr>
      <w:r w:rsidRPr="004E0E8C">
        <w:rPr>
          <w:rFonts w:asciiTheme="majorHAnsi" w:hAnsiTheme="majorHAnsi"/>
          <w:sz w:val="44"/>
          <w:szCs w:val="44"/>
        </w:rPr>
        <w:t>Especificación de caso de uso</w:t>
      </w:r>
      <w:r w:rsidRPr="004E0E8C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4E0E8C" w:rsidRDefault="00F5729C">
      <w:pPr>
        <w:pStyle w:val="Puesto"/>
        <w:jc w:val="right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Restablecer Contraseña</w:t>
      </w:r>
    </w:p>
    <w:p w:rsidR="009943F1" w:rsidRPr="004E0E8C" w:rsidRDefault="001E068C">
      <w:pPr>
        <w:pStyle w:val="Puesto"/>
        <w:jc w:val="right"/>
        <w:rPr>
          <w:rFonts w:asciiTheme="majorHAnsi" w:hAnsiTheme="majorHAnsi"/>
        </w:rPr>
      </w:pPr>
      <w:r w:rsidRPr="004E0E8C">
        <w:rPr>
          <w:rFonts w:asciiTheme="majorHAnsi" w:hAnsiTheme="majorHAnsi"/>
        </w:rPr>
        <w:t xml:space="preserve">Sistema de Subastas en </w:t>
      </w:r>
      <w:r w:rsidR="00A92EDD" w:rsidRPr="004E0E8C">
        <w:rPr>
          <w:rFonts w:asciiTheme="majorHAnsi" w:hAnsiTheme="majorHAnsi"/>
        </w:rPr>
        <w:t>Línea</w:t>
      </w:r>
    </w:p>
    <w:p w:rsidR="009943F1" w:rsidRPr="004E0E8C" w:rsidRDefault="009943F1">
      <w:pPr>
        <w:pStyle w:val="Puesto"/>
        <w:jc w:val="right"/>
        <w:rPr>
          <w:rFonts w:asciiTheme="majorHAnsi" w:hAnsiTheme="majorHAnsi"/>
        </w:rPr>
      </w:pPr>
    </w:p>
    <w:p w:rsidR="009943F1" w:rsidRPr="004E0E8C" w:rsidRDefault="00A92EDD">
      <w:pPr>
        <w:pStyle w:val="Puesto"/>
        <w:jc w:val="right"/>
        <w:rPr>
          <w:rFonts w:asciiTheme="majorHAnsi" w:hAnsiTheme="majorHAnsi"/>
          <w:sz w:val="28"/>
        </w:rPr>
      </w:pPr>
      <w:r w:rsidRPr="004E0E8C">
        <w:rPr>
          <w:rFonts w:asciiTheme="majorHAnsi" w:hAnsiTheme="majorHAnsi"/>
          <w:sz w:val="28"/>
        </w:rPr>
        <w:t>Versión</w:t>
      </w:r>
      <w:r w:rsidR="00A17013" w:rsidRPr="004E0E8C">
        <w:rPr>
          <w:rFonts w:asciiTheme="majorHAnsi" w:hAnsiTheme="majorHAnsi"/>
          <w:sz w:val="28"/>
        </w:rPr>
        <w:t xml:space="preserve"> 1.0</w:t>
      </w:r>
    </w:p>
    <w:p w:rsidR="009943F1" w:rsidRPr="004E0E8C" w:rsidRDefault="009943F1">
      <w:pPr>
        <w:pStyle w:val="Puesto"/>
        <w:rPr>
          <w:rFonts w:asciiTheme="majorHAnsi" w:hAnsiTheme="majorHAnsi"/>
          <w:sz w:val="28"/>
        </w:rPr>
      </w:pPr>
    </w:p>
    <w:p w:rsidR="009943F1" w:rsidRPr="004E0E8C" w:rsidRDefault="009943F1">
      <w:pPr>
        <w:rPr>
          <w:rFonts w:asciiTheme="majorHAnsi" w:hAnsiTheme="majorHAnsi"/>
        </w:rPr>
      </w:pPr>
    </w:p>
    <w:p w:rsidR="009943F1" w:rsidRPr="004E0E8C" w:rsidRDefault="00A17013" w:rsidP="001E068C">
      <w:pPr>
        <w:pStyle w:val="InfoBlue"/>
        <w:rPr>
          <w:rFonts w:asciiTheme="majorHAnsi" w:hAnsiTheme="majorHAnsi"/>
        </w:rPr>
      </w:pPr>
      <w:r w:rsidRPr="004E0E8C">
        <w:rPr>
          <w:rFonts w:asciiTheme="majorHAnsi" w:hAnsiTheme="majorHAnsi"/>
        </w:rPr>
        <w:t xml:space="preserve"> </w:t>
      </w:r>
    </w:p>
    <w:p w:rsidR="009943F1" w:rsidRPr="004E0E8C" w:rsidRDefault="009943F1">
      <w:pPr>
        <w:rPr>
          <w:rFonts w:asciiTheme="majorHAnsi" w:hAnsiTheme="majorHAnsi"/>
        </w:rPr>
        <w:sectPr w:rsidR="009943F1" w:rsidRPr="004E0E8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Default="003D3600">
      <w:pPr>
        <w:pStyle w:val="Puesto"/>
        <w:rPr>
          <w:rFonts w:asciiTheme="majorHAnsi" w:hAnsiTheme="majorHAnsi"/>
        </w:rPr>
      </w:pPr>
      <w:r w:rsidRPr="004E0E8C">
        <w:rPr>
          <w:rFonts w:asciiTheme="majorHAnsi" w:hAnsiTheme="majorHAnsi"/>
        </w:rPr>
        <w:lastRenderedPageBreak/>
        <w:t>Historial de Versiones</w:t>
      </w:r>
    </w:p>
    <w:p w:rsidR="009206FD" w:rsidRPr="009206FD" w:rsidRDefault="009206FD" w:rsidP="009206FD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4E0E8C" w:rsidTr="00B04545">
        <w:tc>
          <w:tcPr>
            <w:tcW w:w="2304" w:type="dxa"/>
          </w:tcPr>
          <w:p w:rsidR="009943F1" w:rsidRPr="004E0E8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4E0E8C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4E0E8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E0E8C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4E0E8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E0E8C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4E0E8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E0E8C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4E0E8C" w:rsidTr="00B04545">
        <w:tc>
          <w:tcPr>
            <w:tcW w:w="2304" w:type="dxa"/>
          </w:tcPr>
          <w:p w:rsidR="009943F1" w:rsidRPr="004E0E8C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4E0E8C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4E0E8C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4E0E8C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4E0E8C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4E0E8C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4E0E8C" w:rsidRDefault="00502C19" w:rsidP="001E068C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4E0E8C" w:rsidRDefault="009943F1">
      <w:pPr>
        <w:rPr>
          <w:rFonts w:asciiTheme="majorHAnsi" w:hAnsiTheme="majorHAnsi"/>
        </w:rPr>
      </w:pPr>
    </w:p>
    <w:p w:rsidR="009943F1" w:rsidRPr="004E0E8C" w:rsidRDefault="00A17013">
      <w:pPr>
        <w:pStyle w:val="Puesto"/>
        <w:rPr>
          <w:rFonts w:asciiTheme="majorHAnsi" w:hAnsiTheme="majorHAnsi"/>
        </w:rPr>
      </w:pPr>
      <w:r w:rsidRPr="004E0E8C">
        <w:rPr>
          <w:rFonts w:asciiTheme="majorHAnsi" w:hAnsiTheme="majorHAnsi"/>
        </w:rPr>
        <w:br w:type="page"/>
      </w:r>
      <w:r w:rsidR="006E006F" w:rsidRPr="004E0E8C">
        <w:rPr>
          <w:rFonts w:asciiTheme="majorHAnsi" w:hAnsiTheme="majorHAnsi"/>
        </w:rPr>
        <w:lastRenderedPageBreak/>
        <w:t>Tabla de Contenidos</w:t>
      </w:r>
    </w:p>
    <w:p w:rsidR="004D1DC3" w:rsidRDefault="00A1701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4E0E8C">
        <w:rPr>
          <w:rFonts w:asciiTheme="majorHAnsi" w:hAnsiTheme="majorHAnsi"/>
        </w:rPr>
        <w:fldChar w:fldCharType="begin"/>
      </w:r>
      <w:r w:rsidRPr="004E0E8C">
        <w:rPr>
          <w:rFonts w:asciiTheme="majorHAnsi" w:hAnsiTheme="majorHAnsi"/>
        </w:rPr>
        <w:instrText xml:space="preserve"> TOC \o "1-3" </w:instrText>
      </w:r>
      <w:r w:rsidRPr="004E0E8C">
        <w:rPr>
          <w:rFonts w:asciiTheme="majorHAnsi" w:hAnsiTheme="majorHAnsi"/>
        </w:rPr>
        <w:fldChar w:fldCharType="separate"/>
      </w:r>
      <w:r w:rsidR="004D1DC3" w:rsidRPr="006158E0">
        <w:rPr>
          <w:rFonts w:asciiTheme="majorHAnsi" w:hAnsiTheme="majorHAnsi"/>
          <w:noProof/>
        </w:rPr>
        <w:t>1.</w:t>
      </w:r>
      <w:r w:rsidR="004D1DC3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4D1DC3" w:rsidRPr="006158E0">
        <w:rPr>
          <w:rFonts w:asciiTheme="majorHAnsi" w:hAnsiTheme="majorHAnsi"/>
          <w:noProof/>
        </w:rPr>
        <w:t>Introducción:</w:t>
      </w:r>
      <w:r w:rsidR="004D1DC3">
        <w:rPr>
          <w:noProof/>
        </w:rPr>
        <w:tab/>
      </w:r>
      <w:r w:rsidR="004D1DC3">
        <w:rPr>
          <w:noProof/>
        </w:rPr>
        <w:fldChar w:fldCharType="begin"/>
      </w:r>
      <w:r w:rsidR="004D1DC3">
        <w:rPr>
          <w:noProof/>
        </w:rPr>
        <w:instrText xml:space="preserve"> PAGEREF _Toc390021805 \h </w:instrText>
      </w:r>
      <w:r w:rsidR="004D1DC3">
        <w:rPr>
          <w:noProof/>
        </w:rPr>
      </w:r>
      <w:r w:rsidR="004D1DC3">
        <w:rPr>
          <w:noProof/>
        </w:rPr>
        <w:fldChar w:fldCharType="separate"/>
      </w:r>
      <w:r w:rsidR="004D1DC3">
        <w:rPr>
          <w:noProof/>
        </w:rPr>
        <w:t>4</w:t>
      </w:r>
      <w:r w:rsidR="004D1DC3">
        <w:rPr>
          <w:noProof/>
        </w:rPr>
        <w:fldChar w:fldCharType="end"/>
      </w:r>
    </w:p>
    <w:p w:rsidR="004D1DC3" w:rsidRDefault="004D1D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158E0">
        <w:rPr>
          <w:rFonts w:asciiTheme="majorHAnsi" w:hAnsiTheme="majorHAnsi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158E0">
        <w:rPr>
          <w:rFonts w:asciiTheme="majorHAnsi" w:hAnsiTheme="majorHAnsi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_Toc390021806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1DC3" w:rsidRDefault="004D1D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158E0">
        <w:rPr>
          <w:rFonts w:asciiTheme="majorHAnsi" w:hAnsiTheme="majorHAnsi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158E0">
        <w:rPr>
          <w:rFonts w:asciiTheme="majorHAnsi" w:hAnsiTheme="majorHAnsi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_Toc390021807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1DC3" w:rsidRDefault="004D1D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158E0">
        <w:rPr>
          <w:rFonts w:asciiTheme="majorHAnsi" w:hAnsiTheme="majorHAns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158E0">
        <w:rPr>
          <w:rFonts w:asciiTheme="majorHAnsi" w:hAnsiTheme="majorHAnsi"/>
          <w:noProof/>
        </w:rPr>
        <w:t>Glosario de términos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_Toc390021808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1DC3" w:rsidRDefault="004D1D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158E0">
        <w:rPr>
          <w:rFonts w:asciiTheme="majorHAnsi" w:hAnsiTheme="majorHAns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158E0">
        <w:rPr>
          <w:rFonts w:asciiTheme="majorHAnsi" w:hAnsiTheme="majorHAnsi"/>
          <w:noProof/>
        </w:rPr>
        <w:t>Especificaciones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1DC3" w:rsidRDefault="004D1D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158E0">
        <w:rPr>
          <w:rFonts w:asciiTheme="majorHAnsi" w:hAnsiTheme="majorHAnsi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158E0">
        <w:rPr>
          <w:rFonts w:asciiTheme="majorHAnsi" w:hAnsiTheme="majorHAnsi"/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1DC3" w:rsidRDefault="004D1D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158E0">
        <w:rPr>
          <w:rFonts w:asciiTheme="majorHAnsi" w:hAnsiTheme="majorHAnsi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158E0">
        <w:rPr>
          <w:rFonts w:asciiTheme="majorHAnsi" w:hAnsiTheme="majorHAnsi"/>
          <w:noProof/>
        </w:rPr>
        <w:t>Descripción de cado de uso Restablecer Contraseña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1DC3" w:rsidRDefault="004D1D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158E0">
        <w:rPr>
          <w:rFonts w:asciiTheme="majorHAnsi" w:hAnsiTheme="majorHAnsi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158E0">
        <w:rPr>
          <w:rFonts w:asciiTheme="majorHAnsi" w:hAnsiTheme="majorHAnsi"/>
          <w:noProof/>
        </w:rPr>
        <w:t>Prototipos de pantalla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580B" w:rsidRPr="004E0E8C" w:rsidRDefault="00A17013">
      <w:pPr>
        <w:pStyle w:val="Puesto"/>
        <w:rPr>
          <w:rFonts w:asciiTheme="majorHAnsi" w:hAnsiTheme="majorHAnsi"/>
        </w:rPr>
      </w:pPr>
      <w:r w:rsidRPr="004E0E8C">
        <w:rPr>
          <w:rFonts w:asciiTheme="majorHAnsi" w:hAnsiTheme="majorHAnsi"/>
        </w:rPr>
        <w:fldChar w:fldCharType="end"/>
      </w:r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>
      <w:pPr>
        <w:pStyle w:val="Puesto"/>
        <w:rPr>
          <w:rFonts w:asciiTheme="majorHAnsi" w:hAnsiTheme="majorHAnsi"/>
        </w:rPr>
      </w:pPr>
    </w:p>
    <w:p w:rsidR="00FC580B" w:rsidRPr="004E0E8C" w:rsidRDefault="00FC580B">
      <w:pPr>
        <w:pStyle w:val="Puesto"/>
        <w:rPr>
          <w:rFonts w:asciiTheme="majorHAnsi" w:hAnsiTheme="majorHAnsi"/>
        </w:rPr>
      </w:pPr>
    </w:p>
    <w:p w:rsidR="009943F1" w:rsidRPr="004E0E8C" w:rsidRDefault="00A17013">
      <w:pPr>
        <w:pStyle w:val="Puesto"/>
        <w:rPr>
          <w:rFonts w:asciiTheme="majorHAnsi" w:hAnsiTheme="majorHAnsi"/>
        </w:rPr>
      </w:pPr>
      <w:bookmarkStart w:id="0" w:name="_GoBack"/>
      <w:bookmarkEnd w:id="0"/>
      <w:r w:rsidRPr="004E0E8C">
        <w:rPr>
          <w:rFonts w:asciiTheme="majorHAnsi" w:hAnsiTheme="majorHAnsi"/>
        </w:rPr>
        <w:br w:type="page"/>
      </w:r>
      <w:r w:rsidR="00AC17B8" w:rsidRPr="004E0E8C">
        <w:rPr>
          <w:rFonts w:asciiTheme="majorHAnsi" w:hAnsiTheme="majorHAnsi"/>
        </w:rPr>
        <w:lastRenderedPageBreak/>
        <w:t>Especificación de caso de uso</w:t>
      </w:r>
    </w:p>
    <w:p w:rsidR="009943F1" w:rsidRPr="004E0E8C" w:rsidRDefault="00FC580B">
      <w:pPr>
        <w:pStyle w:val="Ttulo1"/>
        <w:rPr>
          <w:rFonts w:asciiTheme="majorHAnsi" w:hAnsiTheme="majorHAnsi"/>
        </w:rPr>
      </w:pPr>
      <w:bookmarkStart w:id="1" w:name="_Toc390021805"/>
      <w:r w:rsidRPr="004E0E8C">
        <w:rPr>
          <w:rFonts w:asciiTheme="majorHAnsi" w:hAnsiTheme="majorHAnsi"/>
        </w:rPr>
        <w:t>Introducción:</w:t>
      </w:r>
      <w:bookmarkEnd w:id="1"/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pStyle w:val="Ttulo2"/>
        <w:rPr>
          <w:rFonts w:asciiTheme="majorHAnsi" w:hAnsiTheme="majorHAnsi"/>
        </w:rPr>
      </w:pPr>
      <w:bookmarkStart w:id="2" w:name="_Toc390021806"/>
      <w:r w:rsidRPr="004E0E8C">
        <w:rPr>
          <w:rFonts w:asciiTheme="majorHAnsi" w:hAnsiTheme="majorHAnsi"/>
        </w:rPr>
        <w:t>Propósito</w:t>
      </w:r>
      <w:bookmarkEnd w:id="2"/>
    </w:p>
    <w:p w:rsidR="004E0E8C" w:rsidRPr="004E0E8C" w:rsidRDefault="004E0E8C" w:rsidP="004E0E8C">
      <w:pPr>
        <w:rPr>
          <w:rFonts w:asciiTheme="majorHAnsi" w:hAnsiTheme="majorHAnsi"/>
        </w:rPr>
      </w:pPr>
    </w:p>
    <w:p w:rsidR="004E0E8C" w:rsidRPr="004E0E8C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4E0E8C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pStyle w:val="Ttulo2"/>
        <w:rPr>
          <w:rFonts w:asciiTheme="majorHAnsi" w:hAnsiTheme="majorHAnsi"/>
        </w:rPr>
      </w:pPr>
      <w:bookmarkStart w:id="3" w:name="_Toc390021807"/>
      <w:r w:rsidRPr="004E0E8C">
        <w:rPr>
          <w:rFonts w:asciiTheme="majorHAnsi" w:hAnsiTheme="majorHAnsi"/>
        </w:rPr>
        <w:t>Alcance</w:t>
      </w:r>
      <w:bookmarkEnd w:id="3"/>
    </w:p>
    <w:p w:rsidR="004E0E8C" w:rsidRPr="004E0E8C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4E0E8C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4E0E8C" w:rsidRPr="004E0E8C" w:rsidRDefault="004E0E8C" w:rsidP="004E0E8C">
      <w:pPr>
        <w:rPr>
          <w:rFonts w:asciiTheme="majorHAnsi" w:hAnsiTheme="majorHAnsi"/>
        </w:rPr>
      </w:pPr>
    </w:p>
    <w:p w:rsidR="00FC580B" w:rsidRPr="004E0E8C" w:rsidRDefault="00FC580B" w:rsidP="00FC580B">
      <w:pPr>
        <w:rPr>
          <w:rFonts w:asciiTheme="majorHAnsi" w:hAnsiTheme="majorHAnsi"/>
        </w:rPr>
      </w:pPr>
    </w:p>
    <w:p w:rsidR="009943F1" w:rsidRPr="004E0E8C" w:rsidRDefault="00FC580B">
      <w:pPr>
        <w:pStyle w:val="Ttulo1"/>
        <w:rPr>
          <w:rFonts w:asciiTheme="majorHAnsi" w:hAnsiTheme="majorHAnsi"/>
        </w:rPr>
      </w:pPr>
      <w:bookmarkStart w:id="4" w:name="_Toc390021808"/>
      <w:r w:rsidRPr="004E0E8C">
        <w:rPr>
          <w:rFonts w:asciiTheme="majorHAnsi" w:hAnsiTheme="majorHAnsi"/>
        </w:rPr>
        <w:t>Glosario de términos</w:t>
      </w:r>
      <w:bookmarkEnd w:id="4"/>
    </w:p>
    <w:p w:rsidR="00FC580B" w:rsidRPr="004E0E8C" w:rsidRDefault="00FC580B" w:rsidP="00FC580B">
      <w:pPr>
        <w:rPr>
          <w:rFonts w:asciiTheme="majorHAnsi" w:hAnsiTheme="majorHAnsi"/>
          <w:b/>
        </w:rPr>
      </w:pPr>
    </w:p>
    <w:p w:rsidR="004E0E8C" w:rsidRPr="004E0E8C" w:rsidRDefault="004E0E8C" w:rsidP="004E0E8C">
      <w:pPr>
        <w:pStyle w:val="Prrafodelista"/>
        <w:widowControl w:val="0"/>
        <w:numPr>
          <w:ilvl w:val="0"/>
          <w:numId w:val="32"/>
        </w:numPr>
        <w:spacing w:after="0" w:line="360" w:lineRule="auto"/>
        <w:jc w:val="both"/>
        <w:rPr>
          <w:rFonts w:ascii="Times New Roman" w:eastAsia="Tahoma" w:hAnsi="Times New Roman" w:cs="Times New Roman"/>
          <w:color w:val="000000"/>
          <w:sz w:val="22"/>
          <w:szCs w:val="22"/>
          <w:lang w:val="es-MX" w:eastAsia="es-MX"/>
        </w:rPr>
      </w:pPr>
      <w:r w:rsidRPr="004E0E8C">
        <w:rPr>
          <w:rFonts w:ascii="Times New Roman" w:eastAsia="Tahoma" w:hAnsi="Times New Roman" w:cs="Times New Roman"/>
          <w:b/>
          <w:color w:val="000000"/>
          <w:sz w:val="22"/>
          <w:szCs w:val="22"/>
          <w:lang w:val="es-MX" w:eastAsia="es-MX"/>
        </w:rPr>
        <w:t>"SSEL":</w:t>
      </w:r>
      <w:r w:rsidRPr="004E0E8C">
        <w:rPr>
          <w:rFonts w:ascii="Times New Roman" w:eastAsia="Tahoma" w:hAnsi="Times New Roman" w:cs="Times New Roman"/>
          <w:color w:val="000000"/>
          <w:sz w:val="22"/>
          <w:szCs w:val="22"/>
          <w:lang w:val="es-MX" w:eastAsia="es-MX"/>
        </w:rPr>
        <w:t xml:space="preserve"> Hace referencia al Sistema de Subastas en Línea. </w:t>
      </w:r>
    </w:p>
    <w:p w:rsidR="004E0E8C" w:rsidRPr="004E0E8C" w:rsidRDefault="004E0E8C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pStyle w:val="Ttulo1"/>
        <w:rPr>
          <w:rFonts w:asciiTheme="majorHAnsi" w:hAnsiTheme="majorHAnsi"/>
        </w:rPr>
      </w:pPr>
      <w:bookmarkStart w:id="5" w:name="_Toc390021809"/>
      <w:r w:rsidRPr="004E0E8C">
        <w:rPr>
          <w:rFonts w:asciiTheme="majorHAnsi" w:hAnsiTheme="majorHAnsi"/>
        </w:rPr>
        <w:t>Especificaciones Funcionales</w:t>
      </w:r>
      <w:bookmarkEnd w:id="5"/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Default="00FC580B" w:rsidP="00FC580B">
      <w:pPr>
        <w:pStyle w:val="Ttulo2"/>
        <w:rPr>
          <w:rFonts w:asciiTheme="majorHAnsi" w:hAnsiTheme="majorHAnsi"/>
        </w:rPr>
      </w:pPr>
      <w:bookmarkStart w:id="6" w:name="_Toc390021810"/>
      <w:r w:rsidRPr="004E0E8C">
        <w:rPr>
          <w:rFonts w:asciiTheme="majorHAnsi" w:hAnsiTheme="majorHAnsi"/>
        </w:rPr>
        <w:t>Diagrama de Caso de Uso</w:t>
      </w:r>
      <w:bookmarkEnd w:id="6"/>
    </w:p>
    <w:p w:rsidR="000F0A40" w:rsidRPr="000F0A40" w:rsidRDefault="000F0A40" w:rsidP="000F0A40"/>
    <w:p w:rsidR="004E0E8C" w:rsidRPr="004E0E8C" w:rsidRDefault="004E0E8C" w:rsidP="004E0E8C"/>
    <w:p w:rsidR="00FC580B" w:rsidRPr="004E0E8C" w:rsidRDefault="00FB410B" w:rsidP="009206FD">
      <w:pPr>
        <w:jc w:val="center"/>
        <w:rPr>
          <w:rFonts w:asciiTheme="majorHAnsi" w:hAnsiTheme="majorHAnsi"/>
        </w:rPr>
      </w:pPr>
      <w:r w:rsidRPr="00FB410B"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3981450" cy="110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4E0E8C" w:rsidRDefault="00FC580B" w:rsidP="00FC580B">
      <w:pPr>
        <w:pStyle w:val="Ttulo2"/>
        <w:rPr>
          <w:rFonts w:asciiTheme="majorHAnsi" w:hAnsiTheme="majorHAnsi"/>
        </w:rPr>
      </w:pPr>
      <w:bookmarkStart w:id="7" w:name="_Toc390021811"/>
      <w:r w:rsidRPr="004E0E8C">
        <w:rPr>
          <w:rFonts w:asciiTheme="majorHAnsi" w:hAnsiTheme="majorHAnsi"/>
        </w:rPr>
        <w:t xml:space="preserve">Descripción de cado de </w:t>
      </w:r>
      <w:r w:rsidR="004E0E8C">
        <w:rPr>
          <w:rFonts w:asciiTheme="majorHAnsi" w:hAnsiTheme="majorHAnsi"/>
        </w:rPr>
        <w:t xml:space="preserve">uso </w:t>
      </w:r>
      <w:r w:rsidR="00FB410B">
        <w:rPr>
          <w:rFonts w:asciiTheme="majorHAnsi" w:hAnsiTheme="majorHAnsi"/>
        </w:rPr>
        <w:t>Restablecer Contraseña</w:t>
      </w:r>
      <w:bookmarkEnd w:id="7"/>
    </w:p>
    <w:p w:rsidR="00FC580B" w:rsidRPr="004E0E8C" w:rsidRDefault="00FC580B" w:rsidP="00FC580B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509"/>
        <w:gridCol w:w="3935"/>
      </w:tblGrid>
      <w:tr w:rsidR="004E0E8C" w:rsidRPr="0006396D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06396D" w:rsidRDefault="004E0E8C" w:rsidP="000F0A40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>
              <w:rPr>
                <w:rFonts w:asciiTheme="majorHAnsi" w:hAnsiTheme="majorHAnsi"/>
                <w:b/>
                <w:bCs/>
                <w:lang w:eastAsia="es-PE"/>
              </w:rPr>
              <w:t>Visualizar</w:t>
            </w:r>
            <w:r w:rsidR="009206FD">
              <w:rPr>
                <w:rFonts w:asciiTheme="majorHAnsi" w:hAnsiTheme="majorHAnsi"/>
                <w:b/>
                <w:bCs/>
                <w:lang w:eastAsia="es-PE"/>
              </w:rPr>
              <w:t xml:space="preserve"> </w:t>
            </w:r>
            <w:r w:rsidR="000F0A40">
              <w:rPr>
                <w:rFonts w:asciiTheme="majorHAnsi" w:hAnsiTheme="majorHAnsi"/>
                <w:b/>
                <w:bCs/>
                <w:lang w:eastAsia="es-PE"/>
              </w:rPr>
              <w:t>Cuentas</w:t>
            </w:r>
          </w:p>
        </w:tc>
      </w:tr>
      <w:tr w:rsidR="004E0E8C" w:rsidRPr="0006396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06396D" w:rsidRDefault="00FB410B" w:rsidP="000F0A40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>
              <w:rPr>
                <w:rFonts w:asciiTheme="majorHAnsi" w:hAnsiTheme="majorHAnsi"/>
                <w:b/>
                <w:bCs/>
                <w:lang w:eastAsia="es-PE"/>
              </w:rPr>
              <w:t>CU – 12</w:t>
            </w:r>
          </w:p>
        </w:tc>
      </w:tr>
      <w:tr w:rsidR="004E0E8C" w:rsidRPr="0006396D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0F0A40" w:rsidP="000F0A40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>
              <w:rPr>
                <w:rFonts w:asciiTheme="majorHAnsi" w:hAnsiTheme="majorHAnsi"/>
                <w:sz w:val="20"/>
                <w:lang w:val="es-PE" w:eastAsia="es-PE"/>
              </w:rPr>
              <w:t>Administrador</w:t>
            </w:r>
            <w:r w:rsidR="009206FD">
              <w:rPr>
                <w:rFonts w:asciiTheme="majorHAnsi" w:hAnsiTheme="majorHAnsi"/>
                <w:sz w:val="20"/>
                <w:lang w:val="es-PE" w:eastAsia="es-PE"/>
              </w:rPr>
              <w:t xml:space="preserve"> </w:t>
            </w:r>
          </w:p>
        </w:tc>
      </w:tr>
      <w:tr w:rsidR="004E0E8C" w:rsidRPr="0006396D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9206FD" w:rsidRDefault="004E0E8C" w:rsidP="00FB410B">
            <w:pPr>
              <w:pStyle w:val="Sinespaciado"/>
              <w:jc w:val="left"/>
              <w:rPr>
                <w:rFonts w:asciiTheme="majorHAnsi" w:hAnsiTheme="majorHAnsi"/>
                <w:sz w:val="20"/>
                <w:lang w:val="es-ES" w:eastAsia="es-PE"/>
              </w:rPr>
            </w:pPr>
            <w:r>
              <w:rPr>
                <w:rFonts w:asciiTheme="majorHAnsi" w:hAnsiTheme="majorHAnsi"/>
                <w:sz w:val="20"/>
                <w:lang w:val="es-PE" w:eastAsia="es-PE"/>
              </w:rPr>
              <w:t>Esta funcionalidad le permite a</w:t>
            </w:r>
            <w:r w:rsidR="009206FD">
              <w:rPr>
                <w:rFonts w:asciiTheme="majorHAnsi" w:hAnsiTheme="majorHAnsi"/>
                <w:sz w:val="20"/>
                <w:lang w:val="es-PE" w:eastAsia="es-PE"/>
              </w:rPr>
              <w:t>l</w:t>
            </w:r>
            <w:r>
              <w:rPr>
                <w:rFonts w:asciiTheme="majorHAnsi" w:hAnsiTheme="majorHAnsi"/>
                <w:sz w:val="20"/>
                <w:lang w:val="es-PE" w:eastAsia="es-PE"/>
              </w:rPr>
              <w:t xml:space="preserve"> </w:t>
            </w:r>
            <w:r w:rsidR="00FB410B">
              <w:rPr>
                <w:rFonts w:asciiTheme="majorHAnsi" w:hAnsiTheme="majorHAnsi"/>
                <w:sz w:val="20"/>
                <w:lang w:val="es-PE" w:eastAsia="es-PE"/>
              </w:rPr>
              <w:t>administrador restablecer contraseña del usuario.</w:t>
            </w:r>
          </w:p>
        </w:tc>
      </w:tr>
      <w:tr w:rsidR="004E0E8C" w:rsidRPr="0006396D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522764" w:rsidP="00FB410B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>
              <w:rPr>
                <w:rFonts w:asciiTheme="majorHAnsi" w:hAnsiTheme="majorHAnsi"/>
                <w:sz w:val="20"/>
                <w:lang w:val="es-PE" w:eastAsia="es-PE"/>
              </w:rPr>
              <w:t>El usuario debe haber olvidado su contraseña y no recordar su correo registrado</w:t>
            </w:r>
          </w:p>
        </w:tc>
      </w:tr>
      <w:tr w:rsidR="004E0E8C" w:rsidRPr="0006396D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4E0E8C" w:rsidRPr="0006396D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52276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06396D">
              <w:rPr>
                <w:rFonts w:asciiTheme="majorHAnsi" w:hAnsiTheme="majorHAnsi"/>
                <w:lang w:eastAsia="es-PE"/>
              </w:rPr>
              <w:t xml:space="preserve">1) </w:t>
            </w:r>
            <w:r>
              <w:rPr>
                <w:rFonts w:asciiTheme="majorHAnsi" w:hAnsiTheme="majorHAnsi"/>
                <w:lang w:eastAsia="es-PE"/>
              </w:rPr>
              <w:t xml:space="preserve">El </w:t>
            </w:r>
            <w:r w:rsidR="000F0A40">
              <w:rPr>
                <w:rFonts w:asciiTheme="majorHAnsi" w:hAnsiTheme="majorHAnsi"/>
                <w:lang w:eastAsia="es-PE"/>
              </w:rPr>
              <w:t xml:space="preserve">administrador requiere </w:t>
            </w:r>
            <w:r w:rsidR="00522764">
              <w:rPr>
                <w:rFonts w:asciiTheme="majorHAnsi" w:hAnsiTheme="majorHAnsi"/>
                <w:lang w:eastAsia="es-PE"/>
              </w:rPr>
              <w:t>restablecer contraseña de un usuario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0F0A40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06396D">
              <w:rPr>
                <w:rFonts w:asciiTheme="majorHAnsi" w:hAnsiTheme="majorHAnsi"/>
                <w:lang w:eastAsia="es-PE"/>
              </w:rPr>
              <w:t>2</w:t>
            </w:r>
            <w:r w:rsidRPr="0006396D">
              <w:rPr>
                <w:rFonts w:asciiTheme="majorHAnsi" w:hAnsiTheme="majorHAnsi"/>
                <w:lang w:val="es-ES" w:eastAsia="es-PE"/>
              </w:rPr>
              <w:t>) El Sistema muestra</w:t>
            </w:r>
            <w:r>
              <w:rPr>
                <w:rFonts w:asciiTheme="majorHAnsi" w:hAnsiTheme="majorHAnsi"/>
                <w:lang w:val="es-ES" w:eastAsia="es-PE"/>
              </w:rPr>
              <w:t xml:space="preserve"> una lista de </w:t>
            </w:r>
            <w:r w:rsidR="000F0A40">
              <w:rPr>
                <w:rFonts w:asciiTheme="majorHAnsi" w:hAnsiTheme="majorHAnsi"/>
                <w:lang w:val="es-ES" w:eastAsia="es-PE"/>
              </w:rPr>
              <w:t>las cuentas registradas.</w:t>
            </w:r>
          </w:p>
        </w:tc>
      </w:tr>
      <w:tr w:rsidR="00522764" w:rsidRPr="0006396D" w:rsidTr="0069587C">
        <w:trPr>
          <w:trHeight w:val="353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64" w:rsidRPr="0006396D" w:rsidRDefault="00522764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64" w:rsidRPr="0006396D" w:rsidRDefault="00522764" w:rsidP="0052276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>3) El administrador selecciona el usuario que dese restablecer contraseña y selección RESTABLECER CONTRASEÑA.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2764" w:rsidRPr="0006396D" w:rsidRDefault="00522764" w:rsidP="000F0A40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>4) El sistema solicita ingresar un nuevo correo electrónico donde se enviara el enlace para restablecer contraseña.</w:t>
            </w:r>
          </w:p>
        </w:tc>
      </w:tr>
      <w:tr w:rsidR="00522764" w:rsidRPr="0006396D" w:rsidTr="0069587C">
        <w:trPr>
          <w:trHeight w:val="353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64" w:rsidRPr="0006396D" w:rsidRDefault="00522764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64" w:rsidRDefault="00522764" w:rsidP="0052276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>5) El administrador ingresa el nuevo correo electrónico donde se enviara la dirección para el restablecimiento de contraseña.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2764" w:rsidRDefault="00522764" w:rsidP="000F0A40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>6) El sistema muestra un mensaje indicando que en breves minutos recibirá un correo de restablecimiento de contraseña.</w:t>
            </w:r>
          </w:p>
        </w:tc>
      </w:tr>
      <w:tr w:rsidR="004E0E8C" w:rsidRPr="0006396D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06396D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4E0E8C" w:rsidP="00522764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 xml:space="preserve">El </w:t>
            </w:r>
            <w:r w:rsidR="00156C01">
              <w:rPr>
                <w:rFonts w:asciiTheme="majorHAnsi" w:hAnsiTheme="majorHAnsi"/>
                <w:lang w:eastAsia="es-PE"/>
              </w:rPr>
              <w:t xml:space="preserve">sistema </w:t>
            </w:r>
            <w:r w:rsidR="00522764">
              <w:rPr>
                <w:rFonts w:asciiTheme="majorHAnsi" w:hAnsiTheme="majorHAnsi"/>
                <w:lang w:eastAsia="es-PE"/>
              </w:rPr>
              <w:t>enviar la dirección URL  la nueva dirección de correo electrónico para restablecer la contraseña</w:t>
            </w:r>
          </w:p>
        </w:tc>
      </w:tr>
      <w:tr w:rsidR="004E0E8C" w:rsidRPr="0006396D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06396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0F0A40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 xml:space="preserve">Poco Frecuente </w:t>
            </w:r>
          </w:p>
        </w:tc>
      </w:tr>
      <w:tr w:rsidR="004E0E8C" w:rsidRPr="0006396D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06396D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4E0E8C" w:rsidRPr="0006396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pStyle w:val="Ttulo2"/>
        <w:rPr>
          <w:rFonts w:asciiTheme="majorHAnsi" w:hAnsiTheme="majorHAnsi"/>
        </w:rPr>
      </w:pPr>
      <w:bookmarkStart w:id="8" w:name="_Toc390021812"/>
      <w:r w:rsidRPr="004E0E8C">
        <w:rPr>
          <w:rFonts w:asciiTheme="majorHAnsi" w:hAnsiTheme="majorHAnsi"/>
        </w:rPr>
        <w:t>Prototipos de pantalla de sistema</w:t>
      </w:r>
      <w:bookmarkEnd w:id="8"/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156C01" w:rsidRDefault="00156C01" w:rsidP="00FC580B">
      <w:pPr>
        <w:rPr>
          <w:rFonts w:asciiTheme="majorHAnsi" w:hAnsiTheme="majorHAnsi"/>
          <w:color w:val="FF0000"/>
          <w:sz w:val="144"/>
          <w:szCs w:val="144"/>
        </w:rPr>
      </w:pPr>
      <w:r w:rsidRPr="00156C01">
        <w:rPr>
          <w:rFonts w:asciiTheme="majorHAnsi" w:hAnsiTheme="majorHAnsi"/>
          <w:color w:val="FF0000"/>
          <w:sz w:val="144"/>
          <w:szCs w:val="144"/>
        </w:rPr>
        <w:t xml:space="preserve">PANTALLAZO </w:t>
      </w:r>
      <w:r w:rsidR="00522764">
        <w:rPr>
          <w:rFonts w:asciiTheme="majorHAnsi" w:hAnsiTheme="majorHAnsi"/>
          <w:color w:val="FF0000"/>
          <w:sz w:val="144"/>
          <w:szCs w:val="144"/>
        </w:rPr>
        <w:t>RESTABLECE CONTRASEÑA</w:t>
      </w:r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rPr>
          <w:rFonts w:asciiTheme="majorHAnsi" w:hAnsiTheme="majorHAnsi"/>
        </w:rPr>
      </w:pPr>
    </w:p>
    <w:p w:rsidR="00927185" w:rsidRPr="004E0E8C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p w:rsidR="00927185" w:rsidRPr="004E0E8C" w:rsidRDefault="00927185" w:rsidP="00927185">
      <w:pPr>
        <w:rPr>
          <w:rFonts w:asciiTheme="majorHAnsi" w:hAnsiTheme="majorHAnsi"/>
        </w:rPr>
      </w:pPr>
    </w:p>
    <w:sectPr w:rsidR="00927185" w:rsidRPr="004E0E8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DB7" w:rsidRDefault="00A47DB7">
      <w:pPr>
        <w:spacing w:line="240" w:lineRule="auto"/>
      </w:pPr>
      <w:r>
        <w:separator/>
      </w:r>
    </w:p>
  </w:endnote>
  <w:endnote w:type="continuationSeparator" w:id="0">
    <w:p w:rsidR="00A47DB7" w:rsidRDefault="00A47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0F0A40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D1DC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D1DC3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D1DC3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DB7" w:rsidRDefault="00A47DB7">
      <w:pPr>
        <w:spacing w:line="240" w:lineRule="auto"/>
      </w:pPr>
      <w:r>
        <w:separator/>
      </w:r>
    </w:p>
  </w:footnote>
  <w:footnote w:type="continuationSeparator" w:id="0">
    <w:p w:rsidR="00A47DB7" w:rsidRDefault="00A47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6357BC" w:rsidP="00CE08B1">
          <w:fldSimple w:instr=" SUBJECT  \* MERGEFORMAT ">
            <w:r w:rsidR="001E068C">
              <w:t>FISIDEVELOPS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FB410B">
          <w:r>
            <w:t>Especificación de caso de uso</w:t>
          </w:r>
          <w:r w:rsidR="00FC580B">
            <w:t xml:space="preserve"> </w:t>
          </w:r>
          <w:r w:rsidR="00FB410B">
            <w:t>Restablecer Contraseña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5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3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1"/>
  </w:num>
  <w:num w:numId="30">
    <w:abstractNumId w:val="20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46213"/>
    <w:rsid w:val="000F0A40"/>
    <w:rsid w:val="00156C01"/>
    <w:rsid w:val="001A6DC7"/>
    <w:rsid w:val="001E068C"/>
    <w:rsid w:val="0028535D"/>
    <w:rsid w:val="002863AB"/>
    <w:rsid w:val="00343AA0"/>
    <w:rsid w:val="003D3600"/>
    <w:rsid w:val="004D1DC3"/>
    <w:rsid w:val="004E0E8C"/>
    <w:rsid w:val="00502C19"/>
    <w:rsid w:val="00522764"/>
    <w:rsid w:val="006357BC"/>
    <w:rsid w:val="006E006F"/>
    <w:rsid w:val="009206FD"/>
    <w:rsid w:val="00927185"/>
    <w:rsid w:val="009943F1"/>
    <w:rsid w:val="00A17013"/>
    <w:rsid w:val="00A47DB7"/>
    <w:rsid w:val="00A92EDD"/>
    <w:rsid w:val="00AC17B8"/>
    <w:rsid w:val="00B04545"/>
    <w:rsid w:val="00B35321"/>
    <w:rsid w:val="00CD3388"/>
    <w:rsid w:val="00CE08B1"/>
    <w:rsid w:val="00E8552E"/>
    <w:rsid w:val="00EF07A6"/>
    <w:rsid w:val="00F5729C"/>
    <w:rsid w:val="00FA0C49"/>
    <w:rsid w:val="00FB410B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042A5-4848-4DF8-8DDE-368E284AE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19</TotalTime>
  <Pages>5</Pages>
  <Words>408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4</cp:revision>
  <cp:lastPrinted>2014-06-08T17:11:00Z</cp:lastPrinted>
  <dcterms:created xsi:type="dcterms:W3CDTF">2014-06-09T00:49:00Z</dcterms:created>
  <dcterms:modified xsi:type="dcterms:W3CDTF">2014-06-09T01:14:00Z</dcterms:modified>
</cp:coreProperties>
</file>