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CDBB" w14:textId="77777777" w:rsidR="000875E0" w:rsidRDefault="000875E0" w:rsidP="000875E0">
      <w:r>
        <w:t xml:space="preserve">hola</w:t>
      </w:r>
    </w:p>
    <w:p w14:paraId="7F0D4F2E" w14:textId="77777777" w:rsidR="000875E0" w:rsidRDefault="000875E0" w:rsidP="000875E0">
      <w:r>
        <w:t xml:space="preserve">ADM</w:t>
      </w:r>
    </w:p>
    <w:p w14:paraId="3CA38628" w14:textId="77777777" w:rsidR="000875E0" w:rsidRDefault="000875E0" w:rsidP="000875E0">
      <w:r>
        <w:t xml:space="preserve">2/12/2025</w:t>
      </w:r>
    </w:p>
    <w:p w14:paraId="685E7C54" w14:textId="77777777" w:rsidR="000875E0" w:rsidRDefault="000875E0" w:rsidP="000875E0">
      <w:r>
        <w:t xml:space="preserve">BORRADOR</w:t>
      </w:r>
    </w:p>
    <w:p w14:paraId="0BD48D84" w14:textId="77777777" w:rsidR="000875E0" w:rsidRDefault="000875E0" w:rsidP="000875E0">
      <w:r>
        <w:t xml:space="preserve">ENACAL - DELEGACION DEPARTAMENTAL</w:t>
      </w:r>
    </w:p>
    <w:p w14:paraId="7445C31D" w14:textId="77777777" w:rsidR="000875E0" w:rsidRDefault="000875E0" w:rsidP="000875E0">
      <w:r>
        <w:t xml:space="preserve">Delegado Departamental</w:t>
      </w:r>
    </w:p>
    <w:p w14:paraId="335B1849" w14:textId="77777777" w:rsidR="000875E0" w:rsidRDefault="000875E0" w:rsidP="000875E0">
      <w:r>
        <w:t xml:space="preserve">ENACAL - DELEGACION DEPARTAMENTAL</w:t>
      </w:r>
    </w:p>
    <w:p w14:paraId="4A24868B" w14:textId="48BF7FD0" w:rsidR="00972482" w:rsidRPr="000875E0" w:rsidRDefault="000875E0" w:rsidP="000875E0">
      <w:r>
        <w:t xml:space="preserve">Km 45 Carretera Panamericana Sur, Jinotepe</w:t>
      </w:r>
    </w:p>
    <w:sectPr w:rsidR="00972482" w:rsidRPr="0008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0875E0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2</cp:revision>
  <dcterms:created xsi:type="dcterms:W3CDTF">2025-12-02T13:35:00Z</dcterms:created>
  <dcterms:modified xsi:type="dcterms:W3CDTF">2025-12-02T14:00:00Z</dcterms:modified>
</cp:coreProperties>
</file>