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Arq. María Rodríguez</w:t>
      </w:r>
    </w:p>
    <w:p>
      <w:r>
        <w:t xml:space="preserve">Directora de Proyectos</w:t>
      </w:r>
    </w:p>
    <w:p>
      <w:r>
        <w:t xml:space="preserve">MINISTERIO DE TRANSPORTE E INFRAESTRUCTURA (MTI)</w:t>
      </w:r>
    </w:p>
    <w:p>
      <w:r>
        <w:t xml:space="preserve">Frente al Estadio Nacional, Managua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PRUEBA DE LA FIRMA ATENTA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2025-12-03T14:17:34.199Z</dcterms:created>
  <dcterms:modified xsi:type="dcterms:W3CDTF">2025-12-03T14:17:34.199Z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