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MX"/>
        </w:rPr>
        <w:t>RESULTADOS Y DISCUSIÓN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El modelo se inicia con una ficha que contiene algunos atributos del producto. Esto permitirá obtener una idea general de sus características. La ficha incluye 4 atributos (</w:t>
      </w:r>
      <w:hyperlink r:id="rId5" w:anchor="cuad1" w:history="1">
        <w:r w:rsidRPr="009568EF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es-MX"/>
          </w:rPr>
          <w:t>cuadro 1</w:t>
        </w:r>
      </w:hyperlink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): a) descripción general de la herramienta y sus principales características, b) apoyo al ciclo de la VC-T, c) sistema: define la capacidad y los requerimientos de la computadora para poder usar la herramienta y d) licenciamiento y página de descarga (URL donde se puede acceder al sistema).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br/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br/>
      </w:r>
      <w:bookmarkStart w:id="0" w:name="cuad1"/>
      <w:bookmarkEnd w:id="0"/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es-MX"/>
        </w:rPr>
        <w:drawing>
          <wp:inline distT="0" distB="0" distL="0" distR="0" wp14:anchorId="616D7B5C" wp14:editId="402251A9">
            <wp:extent cx="5724525" cy="5172075"/>
            <wp:effectExtent l="0" t="0" r="9525" b="9525"/>
            <wp:docPr id="2" name="Imagen 2" descr="http://scielo.sld.cu/img/revistas/aci/v20n6/c010312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cielo.sld.cu/img/revistas/aci/v20n6/c01031209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8EF" w:rsidRPr="009568EF" w:rsidRDefault="009568EF" w:rsidP="009568EF">
      <w:pPr>
        <w:shd w:val="clear" w:color="auto" w:fill="FFFFFF"/>
        <w:spacing w:before="100" w:beforeAutospacing="1" w:after="24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El modelo contiene una serie de tareas a realizar para la evaluación, estructuradas en niveles jerárquicos (de variables generales a otras más específicas y derivadas de las primeras). Está dividido en criterios desde la perspectiva del software (</w:t>
      </w:r>
      <w:hyperlink r:id="rId7" w:history="1">
        <w:r w:rsidRPr="009568EF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es-MX"/>
          </w:rPr>
          <w:t>figura 1</w:t>
        </w:r>
      </w:hyperlink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) y criterios desde la perspectiva del uso (</w:t>
      </w:r>
      <w:hyperlink r:id="rId8" w:history="1">
        <w:r w:rsidRPr="009568EF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es-MX"/>
          </w:rPr>
          <w:t>figura 2</w:t>
        </w:r>
      </w:hyperlink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 xml:space="preserve">). Los indicadores se estructuraron en forma de plantillas, que incluye las métricas correspondientes para cada sub-característica y la explicación de cada una de las variables a evaluar. Estas plantillas deben utilizarse para evaluar cada uno </w:t>
      </w:r>
      <w:bookmarkStart w:id="1" w:name="_GoBack"/>
      <w:bookmarkEnd w:id="1"/>
      <w:r w:rsidR="00F3484E"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del software seleccionado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 xml:space="preserve"> en el proceso de 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lastRenderedPageBreak/>
        <w:t>evaluación. 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br/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MX"/>
        </w:rPr>
        <w:t>DISEÑO DEL MODELO DESDE LA PERSPECTIVA DEL SOFTWARE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4"/>
          <w:szCs w:val="24"/>
          <w:lang w:eastAsia="es-MX"/>
        </w:rPr>
        <w:t>FUNCIONABILIDAD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 (At1)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Es la capacidad del producto de software para proveer las funciones que satisfacen las necesidades explícitas e implícitas cuando este se utiliza bajo condiciones específicas.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MX"/>
        </w:rPr>
        <w:t>Capacidad de la interfaz visual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: capacidad del producto de software para mostrar los resultados del modo más legible posible.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MX"/>
        </w:rPr>
        <w:t>Informes, estadísticas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: capacidad del producto de software para ofrecer los informes y estadísticas de la manera más precisa posible según la necesidad.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MX"/>
        </w:rPr>
        <w:t>Seguridad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:</w:t>
      </w:r>
      <w:r w:rsidRPr="009568E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MX"/>
        </w:rPr>
        <w:t> 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se refiere a la habilidad de prevenir el acceso no autorizado, sea accidental o premeditado, a los programas y datos.</w:t>
      </w:r>
    </w:p>
    <w:p w:rsidR="009568EF" w:rsidRPr="009568EF" w:rsidRDefault="009568EF" w:rsidP="009568EF">
      <w:pPr>
        <w:shd w:val="clear" w:color="auto" w:fill="FFFFFF"/>
        <w:spacing w:after="10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 </w:t>
      </w:r>
    </w:p>
    <w:p w:rsidR="009568EF" w:rsidRPr="009568EF" w:rsidRDefault="009568EF" w:rsidP="009568EF">
      <w:pPr>
        <w:shd w:val="clear" w:color="auto" w:fill="FFFFFF"/>
        <w:spacing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Pesos:</w:t>
      </w:r>
    </w:p>
    <w:p w:rsidR="009568EF" w:rsidRPr="009568EF" w:rsidRDefault="009568EF" w:rsidP="009568EF">
      <w:pPr>
        <w:shd w:val="clear" w:color="auto" w:fill="FFFFFF"/>
        <w:spacing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0 = Deficiente = 0,5 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br/>
        <w:t>1 = Regular = 1,5 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br/>
        <w:t>2 = Bien = 2 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br/>
        <w:t>3= Excelente = 3,3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4"/>
          <w:szCs w:val="24"/>
          <w:lang w:eastAsia="es-MX"/>
        </w:rPr>
        <w:t>CONFIABILIDAD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 (At2)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Se refiere a la capacidad del software de mantener su nivel de ejecución bajo condiciones normales en un período de tiempo establecido.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MX"/>
        </w:rPr>
        <w:t>Nivel de madurez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: Permite medir la frecuencia de falla por errores en el software.</w:t>
      </w:r>
    </w:p>
    <w:p w:rsidR="009568EF" w:rsidRPr="009568EF" w:rsidRDefault="009568EF" w:rsidP="009568EF">
      <w:pPr>
        <w:shd w:val="clear" w:color="auto" w:fill="FFFFFF"/>
        <w:spacing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 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Pesos:</w:t>
      </w:r>
    </w:p>
    <w:p w:rsidR="009568EF" w:rsidRPr="009568EF" w:rsidRDefault="009568EF" w:rsidP="009568EF">
      <w:pPr>
        <w:shd w:val="clear" w:color="auto" w:fill="FFFFFF"/>
        <w:spacing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0 = Alta = 0,5 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br/>
        <w:t>1 = Baja = 4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MX"/>
        </w:rPr>
        <w:t>Tolerancia a fallas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: se refiere a la habilidad de mantener un nivel específico de funcionamiento en caso de fallas del software o en caso de ocurrencia de infracciones de su interfaz específica.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MX"/>
        </w:rPr>
        <w:lastRenderedPageBreak/>
        <w:t>Recuperación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: se refiere a la capacidad de restablecer el nivel de operación y recobrar los datos que fueron afectados directamente por una falla, así como el tiempo y el esfuerzo necesarios para lograrlo.</w:t>
      </w:r>
    </w:p>
    <w:p w:rsidR="009568EF" w:rsidRPr="009568EF" w:rsidRDefault="009568EF" w:rsidP="009568EF">
      <w:pPr>
        <w:shd w:val="clear" w:color="auto" w:fill="FFFFFF"/>
        <w:spacing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Pesos:</w:t>
      </w:r>
    </w:p>
    <w:p w:rsidR="009568EF" w:rsidRPr="009568EF" w:rsidRDefault="009568EF" w:rsidP="009568EF">
      <w:pPr>
        <w:shd w:val="clear" w:color="auto" w:fill="FFFFFF"/>
        <w:spacing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0 = No = 1 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br/>
        <w:t>1 = Si = 3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4"/>
          <w:szCs w:val="24"/>
          <w:lang w:eastAsia="es-MX"/>
        </w:rPr>
        <w:t>USABILIDAD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 (At3)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Se refiere a la capacidad del producto de software de ser entendido, aprendido, utilizado y ser atractivo al usuario, cuando se emplea bajo las condiciones especificadas.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MX"/>
        </w:rPr>
        <w:t>Entendimiento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:</w:t>
      </w:r>
      <w:r w:rsidRPr="009568E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MX"/>
        </w:rPr>
        <w:t> 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capacidad del producto de software para permitir al usuario entender si el software es adecuado, y cómo puede utilizarse para las tareas y las condiciones particulares de la aplicación.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MX"/>
        </w:rPr>
        <w:t>Aprendizaje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: capacidad del producto de software para permitir al usuario aprender su aplicación. Un aspecto importante a considerar aquí es la documentación del producto.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MX"/>
        </w:rPr>
        <w:t>Operabilidad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 xml:space="preserve">: capacidad del producto de software para permitir al usuario operarlo. </w:t>
      </w:r>
      <w:proofErr w:type="gramStart"/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y</w:t>
      </w:r>
      <w:proofErr w:type="gramEnd"/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 xml:space="preserve"> controlarlo.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MX"/>
        </w:rPr>
        <w:t>Atracción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: capacidad del producto de software de ser atractivo al usuario.</w:t>
      </w:r>
    </w:p>
    <w:p w:rsidR="009568EF" w:rsidRPr="009568EF" w:rsidRDefault="009568EF" w:rsidP="009568EF">
      <w:pPr>
        <w:shd w:val="clear" w:color="auto" w:fill="FFFFFF"/>
        <w:spacing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Pesos:</w:t>
      </w:r>
    </w:p>
    <w:p w:rsidR="009568EF" w:rsidRPr="009568EF" w:rsidRDefault="009568EF" w:rsidP="009568EF">
      <w:pPr>
        <w:shd w:val="clear" w:color="auto" w:fill="FFFFFF"/>
        <w:spacing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0 = Deficiente = 0,5 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br/>
        <w:t>1 = Regular = 1,5 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br/>
        <w:t>2 = Bien = 2 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br/>
        <w:t>3= Excelente = 2,5 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 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4"/>
          <w:szCs w:val="24"/>
          <w:lang w:eastAsia="es-MX"/>
        </w:rPr>
        <w:t>EFICIENCIA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 (At4)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Se refiere a la capacidad del producto de software para proveer un desempeño adecuado de acuerdo con la cantidad de recursos utilizados y bajo las condiciones planteadas.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MX"/>
        </w:rPr>
        <w:t>Tiempo de procesos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: capacidad del producto de software para proveer tiempos adecuados de respuesta y procesamiento, así como tiempos de rendimiento cuando realiza su función bajo las condiciones establecidas.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MX"/>
        </w:rPr>
        <w:lastRenderedPageBreak/>
        <w:t>Utilización de recursos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:</w:t>
      </w:r>
      <w:r w:rsidRPr="009568E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MX"/>
        </w:rPr>
        <w:t> 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capacidad del producto de software para utilizar cantidades y tipos adecuados de recursos cuando este funciona bajo las condiciones establecidas. Los recursos humanos se incluyen en el concepto de productividad.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MX"/>
        </w:rPr>
        <w:t>Bases de datos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: capacidad del producto de software para buscar en diferentes bases de datos, de distintos soportes.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MX"/>
        </w:rPr>
        <w:t>Variables. Indicadores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:</w:t>
      </w:r>
      <w:r w:rsidRPr="009568E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MX"/>
        </w:rPr>
        <w:t> 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Se refiere a la capacidad del producto de software para utilizar diferentes variables o indicadores para realizar su actividad.</w:t>
      </w:r>
    </w:p>
    <w:p w:rsidR="009568EF" w:rsidRPr="009568EF" w:rsidRDefault="009568EF" w:rsidP="009568EF">
      <w:pPr>
        <w:shd w:val="clear" w:color="auto" w:fill="FFFFFF"/>
        <w:spacing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 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Pesos:</w:t>
      </w:r>
    </w:p>
    <w:p w:rsidR="009568EF" w:rsidRPr="009568EF" w:rsidRDefault="009568EF" w:rsidP="009568EF">
      <w:pPr>
        <w:shd w:val="clear" w:color="auto" w:fill="FFFFFF"/>
        <w:spacing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0 = Deficiente = 0,5 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br/>
        <w:t>1 = Regular = 1,5 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br/>
        <w:t>2 = Bien = 2 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br/>
        <w:t>3= Excelente = 2,5 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 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4"/>
          <w:szCs w:val="24"/>
          <w:lang w:eastAsia="es-MX"/>
        </w:rPr>
        <w:t>CAPACIDAD DE MANTENIMIENTO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 (At5)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Es la capacidad del producto de software para ser modificado. Las modificaciones pueden incluir correcciones, mejoras o adaptación del software a cambios en el entorno, y especificaciones de requerimientos funcionales.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MX"/>
        </w:rPr>
        <w:t>Capacidad de ser analizado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: capacidad del producto de software para atenerse a diagnósticos de deficiencias o causas de fallas en el software o la identificación de las partes a ser modificadas.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MX"/>
        </w:rPr>
        <w:t>Facilidad de prueba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: esfuerzo necesario para validar el software una vez que fue modificado.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MX"/>
        </w:rPr>
        <w:t>Posibilidad de actualización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: capacidad del software para permitir que una determinada modificación sea implementada.</w:t>
      </w:r>
    </w:p>
    <w:p w:rsidR="009568EF" w:rsidRPr="009568EF" w:rsidRDefault="009568EF" w:rsidP="009568EF">
      <w:pPr>
        <w:shd w:val="clear" w:color="auto" w:fill="FFFFFF"/>
        <w:spacing w:before="100" w:beforeAutospacing="1" w:after="24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Estabilidad: capacidad del software para evitar efectos inesperados por modificaciones del software. </w:t>
      </w:r>
    </w:p>
    <w:p w:rsidR="009568EF" w:rsidRPr="009568EF" w:rsidRDefault="009568EF" w:rsidP="009568EF">
      <w:pPr>
        <w:shd w:val="clear" w:color="auto" w:fill="FFFFFF"/>
        <w:spacing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Pesos:</w:t>
      </w:r>
    </w:p>
    <w:p w:rsidR="009568EF" w:rsidRPr="009568EF" w:rsidRDefault="009568EF" w:rsidP="009568EF">
      <w:pPr>
        <w:shd w:val="clear" w:color="auto" w:fill="FFFFFF"/>
        <w:spacing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0 = Deficiente = 0,5 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br/>
        <w:t>1 = Regular = 1,5 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br/>
        <w:t>2 = Bien = 2 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br/>
        <w:t>3= Excelente = 2,5 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 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4"/>
          <w:szCs w:val="24"/>
          <w:lang w:eastAsia="es-MX"/>
        </w:rPr>
        <w:t>PORTABILIDAD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 (At6)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MX"/>
        </w:rPr>
        <w:lastRenderedPageBreak/>
        <w:t>Facilidad de instalación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: capacidad del software para ser instalado en un ambiente especificado.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MX"/>
        </w:rPr>
        <w:t>Adaptabilidad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:</w:t>
      </w:r>
      <w:r w:rsidRPr="009568E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MX"/>
        </w:rPr>
        <w:t> 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capacidad del software para ser adaptado a diferentes entornos especificados sin aplicar acciones o medios diferentes de los previstos para el propósito del software considerado.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MX"/>
        </w:rPr>
        <w:t>Coexistencia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: capacidad del software para coexistir con otros productos de software independientes dentro de un mismo entorno, compartiendo recursos comunes.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MX"/>
        </w:rPr>
        <w:t>Reemplazabilidad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:</w:t>
      </w:r>
      <w:r w:rsidRPr="009568E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MX"/>
        </w:rPr>
        <w:t> 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capacidad del software para ser utilizado en lugar de otro producto de software, para el mismo propósito y en el mismo entorno.</w:t>
      </w:r>
    </w:p>
    <w:p w:rsidR="009568EF" w:rsidRPr="009568EF" w:rsidRDefault="009568EF" w:rsidP="009568EF">
      <w:pPr>
        <w:shd w:val="clear" w:color="auto" w:fill="FFFFFF"/>
        <w:spacing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Pesos:</w:t>
      </w:r>
    </w:p>
    <w:p w:rsidR="009568EF" w:rsidRPr="009568EF" w:rsidRDefault="009568EF" w:rsidP="009568EF">
      <w:pPr>
        <w:shd w:val="clear" w:color="auto" w:fill="FFFFFF"/>
        <w:spacing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0 = Deficiente = 0,5 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br/>
        <w:t>1 = Regular = 1,5 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br/>
        <w:t>2 = Bien = 2 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br/>
        <w:t>3= Excelente = 2,5</w:t>
      </w:r>
    </w:p>
    <w:p w:rsidR="009568EF" w:rsidRPr="009568EF" w:rsidRDefault="009568EF" w:rsidP="009568EF">
      <w:pPr>
        <w:shd w:val="clear" w:color="auto" w:fill="FFFFFF"/>
        <w:spacing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 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MX"/>
        </w:rPr>
        <w:t>DISEÑO DEL MODELO DESDE LA PERSPECTIVA DEL USO</w:t>
      </w:r>
    </w:p>
    <w:p w:rsidR="009568EF" w:rsidRPr="009568EF" w:rsidRDefault="009568EF" w:rsidP="009568EF">
      <w:pPr>
        <w:shd w:val="clear" w:color="auto" w:fill="FFFFFF"/>
        <w:spacing w:before="100" w:beforeAutospacing="1" w:after="24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La calidad en uso es la visión de calidad del usuario. Alcanzar la calidad en uso depende de alcanzar la calidad externa necesaria que a su vez depende de alcanzar la calidad interna necesaria. 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br/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4"/>
          <w:szCs w:val="24"/>
          <w:lang w:eastAsia="es-MX"/>
        </w:rPr>
        <w:t>EFICACIA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 (Au1)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La capacidad del producto de software para permitir a los usuarios lograr las metas especificadas con exactitud e integridad, en un contexto especificado de uso.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MX"/>
        </w:rPr>
        <w:t>Flexibilidad de los datos de entrada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: se refiere a si el producto de software es capaz de hacer una descarga desde bases de datos en línea, ficheros salvados, matrices en diferentes formatos o utilizar otros formatos (</w:t>
      </w:r>
      <w:proofErr w:type="spellStart"/>
      <w:r w:rsidRPr="009568E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MX"/>
        </w:rPr>
        <w:t>txt</w:t>
      </w:r>
      <w:proofErr w:type="gramStart"/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,</w:t>
      </w:r>
      <w:r w:rsidRPr="009568E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MX"/>
        </w:rPr>
        <w:t>Access</w:t>
      </w:r>
      <w:proofErr w:type="spellEnd"/>
      <w:proofErr w:type="gramEnd"/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, </w:t>
      </w:r>
      <w:r w:rsidRPr="009568E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MX"/>
        </w:rPr>
        <w:t>doc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., etc.).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MX"/>
        </w:rPr>
        <w:t>Integración de indicadores métricos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: Permite la aplicación de varias técnicas de análisis. Aplicación de indicadores de actividad, aplicaciones de indicadores de correlación.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proofErr w:type="spellStart"/>
      <w:r w:rsidRPr="009568E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MX"/>
        </w:rPr>
        <w:t>Multi</w:t>
      </w:r>
      <w:proofErr w:type="spellEnd"/>
      <w:r w:rsidRPr="009568E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MX"/>
        </w:rPr>
        <w:t>-lenguaje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: Permite realizar el análisis de datos en diferentes idiomas.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MX"/>
        </w:rPr>
        <w:t>Cantidad de variables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: Representación simultánea de variables.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MX"/>
        </w:rPr>
        <w:t>Exportación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: Permite exportar los datos (representación visual) en varios formatos.</w:t>
      </w:r>
    </w:p>
    <w:p w:rsidR="009568EF" w:rsidRPr="009568EF" w:rsidRDefault="009568EF" w:rsidP="009568E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Pesos: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lastRenderedPageBreak/>
        <w:t>0 = Deficiente = 0,5 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br/>
        <w:t>1 = Regular = 0,7 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br/>
        <w:t>2 = Bien = 1 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br/>
        <w:t>3= Excelente = 2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 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4"/>
          <w:szCs w:val="24"/>
          <w:lang w:eastAsia="es-MX"/>
        </w:rPr>
        <w:t>PRODUCTIVIDAD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 (Au2)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La capacidad del producto de software para permitir a los usuarios emplear cantidades apropiadas de recursos, en relación a la eficacia lograda en un contexto especificado de uso.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MX"/>
        </w:rPr>
        <w:t>Tiempo para completar la tarea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:</w:t>
      </w:r>
      <w:r w:rsidRPr="009568E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MX"/>
        </w:rPr>
        <w:t> 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se refiere al tiempo que se demora el software en completar una orden dada.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MX"/>
        </w:rPr>
        <w:t>Esfuerzo del usuario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: Esfuerzo que tiene que realizar el usuario para comprender el software y poderlo usar.</w:t>
      </w:r>
    </w:p>
    <w:p w:rsidR="009568EF" w:rsidRPr="009568EF" w:rsidRDefault="009568EF" w:rsidP="009568E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Pesos: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0 = Deficiente = 0,5 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br/>
        <w:t>1 = Regular = 1,5 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br/>
        <w:t>2 = Bien = 2 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br/>
        <w:t>3= Excelente = 3</w:t>
      </w:r>
    </w:p>
    <w:p w:rsidR="009568EF" w:rsidRPr="009568EF" w:rsidRDefault="009568EF" w:rsidP="009568EF">
      <w:pPr>
        <w:shd w:val="clear" w:color="auto" w:fill="FFFFFF"/>
        <w:spacing w:before="100" w:beforeAutospacing="1" w:after="24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MX"/>
        </w:rPr>
        <w:t>Costo financiero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:</w:t>
      </w:r>
      <w:r w:rsidRPr="009568E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MX"/>
        </w:rPr>
        <w:t> 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Se refiere al costo general del producto de software, desde la compra hasta el equipamiento necesario para que funcione: </w:t>
      </w:r>
    </w:p>
    <w:p w:rsidR="009568EF" w:rsidRPr="009568EF" w:rsidRDefault="009568EF" w:rsidP="009568EF">
      <w:pPr>
        <w:shd w:val="clear" w:color="auto" w:fill="FFFFFF"/>
        <w:spacing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Pesos costo:</w:t>
      </w:r>
    </w:p>
    <w:p w:rsidR="009568EF" w:rsidRPr="009568EF" w:rsidRDefault="009568EF" w:rsidP="009568EF">
      <w:pPr>
        <w:shd w:val="clear" w:color="auto" w:fill="FFFFFF"/>
        <w:spacing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Alto: 1 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br/>
        <w:t>Bajo: 4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4"/>
          <w:szCs w:val="24"/>
          <w:lang w:eastAsia="es-MX"/>
        </w:rPr>
        <w:t>SATISFACCIÓN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 (Au3)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La capacidad del producto de software para satisfacer a los usuarios en un contexto especificado de uso. La satisfacción es la respuesta del usuario a la interacción con el producto, e incluye las actitudes hacia el uso del producto.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MX"/>
        </w:rPr>
        <w:t>Facilidad de uso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: nivel en conocimiento que debe tener el usuario para poder interpretar los datos.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MX"/>
        </w:rPr>
        <w:t>Aplicabilidad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:</w:t>
      </w:r>
      <w:r w:rsidRPr="009568E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MX"/>
        </w:rPr>
        <w:t> 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nivel de aplicación, inteligencia empresarial, bioinformática, bibliotecología, etcétera.</w:t>
      </w:r>
    </w:p>
    <w:p w:rsidR="009568EF" w:rsidRPr="009568EF" w:rsidRDefault="009568EF" w:rsidP="009568EF">
      <w:pPr>
        <w:shd w:val="clear" w:color="auto" w:fill="FFFFFF"/>
        <w:spacing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Pesos:</w:t>
      </w:r>
    </w:p>
    <w:p w:rsidR="009568EF" w:rsidRPr="009568EF" w:rsidRDefault="009568EF" w:rsidP="009568EF">
      <w:pPr>
        <w:shd w:val="clear" w:color="auto" w:fill="FFFFFF"/>
        <w:spacing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lastRenderedPageBreak/>
        <w:t>0 = Bajo = 3 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br/>
        <w:t>1 = Alto = 5 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 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4"/>
          <w:szCs w:val="24"/>
          <w:lang w:eastAsia="es-MX"/>
        </w:rPr>
        <w:t>SEGURIDAD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 (Au4)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La capacidad del producto de software para lograr niveles aceptables de riesgo de daño a las personas, institución, software, propiedad o entorno, en un contexto especificado de uso. Los riesgos son normalmente el resultado de deficiencias en la funcionalidad (incluida la seguridad), fiabilidad, usabilidad o facilidad de mantenimiento.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MX"/>
        </w:rPr>
        <w:t>Licencias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: se refiere a si el producto de software tiene la licencia para operar.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MX"/>
        </w:rPr>
        <w:t>Contratos de uso de software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:</w:t>
      </w:r>
      <w:r w:rsidRPr="009568E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MX"/>
        </w:rPr>
        <w:t> 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se refiere si existe un contrato establecido entre el comprador del software y su casa productora para su uso.</w:t>
      </w:r>
    </w:p>
    <w:p w:rsidR="009568EF" w:rsidRPr="009568EF" w:rsidRDefault="009568EF" w:rsidP="009568EF">
      <w:pPr>
        <w:shd w:val="clear" w:color="auto" w:fill="FFFFFF"/>
        <w:spacing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Pesos:</w:t>
      </w:r>
    </w:p>
    <w:p w:rsidR="009568EF" w:rsidRPr="009568EF" w:rsidRDefault="009568EF" w:rsidP="009568EF">
      <w:pPr>
        <w:shd w:val="clear" w:color="auto" w:fill="FFFFFF"/>
        <w:spacing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0 = No disponible = 2 </w:t>
      </w: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br/>
        <w:t>1 = Disponible = 5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Al terminar de aplicar el modelo, se compararon los criterios y se elaboró una planilla de evaluación final de resultados, donde todos los criterios fueron ponderados (</w:t>
      </w:r>
      <w:hyperlink r:id="rId9" w:anchor="cuad2" w:history="1">
        <w:r w:rsidRPr="009568EF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es-MX"/>
          </w:rPr>
          <w:t>cuadro 2</w:t>
        </w:r>
      </w:hyperlink>
      <w:r w:rsidRPr="009568EF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), y donde la suma de los puntajes máximos de todas las métricas deberá ser igual a 100 puntos.</w:t>
      </w:r>
    </w:p>
    <w:p w:rsidR="009568EF" w:rsidRPr="009568EF" w:rsidRDefault="009568EF" w:rsidP="009568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bookmarkStart w:id="2" w:name="cuad2"/>
      <w:bookmarkEnd w:id="2"/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es-MX"/>
        </w:rPr>
        <w:lastRenderedPageBreak/>
        <w:drawing>
          <wp:inline distT="0" distB="0" distL="0" distR="0" wp14:anchorId="7FA3A70B" wp14:editId="444C4B5B">
            <wp:extent cx="5905500" cy="5629275"/>
            <wp:effectExtent l="0" t="0" r="0" b="9525"/>
            <wp:docPr id="1" name="Imagen 1" descr="http://scielo.sld.cu/img/revistas/aci/v20n6/c020312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cielo.sld.cu/img/revistas/aci/v20n6/c02031209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B24" w:rsidRDefault="00F3484E" w:rsidP="009568EF">
      <w:pPr>
        <w:jc w:val="both"/>
      </w:pPr>
    </w:p>
    <w:sectPr w:rsidR="00324B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8EF"/>
    <w:rsid w:val="000D0FA7"/>
    <w:rsid w:val="006D0189"/>
    <w:rsid w:val="009568EF"/>
    <w:rsid w:val="00AB5379"/>
    <w:rsid w:val="00F3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6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9568EF"/>
  </w:style>
  <w:style w:type="character" w:styleId="Hipervnculo">
    <w:name w:val="Hyperlink"/>
    <w:basedOn w:val="Fuentedeprrafopredeter"/>
    <w:uiPriority w:val="99"/>
    <w:semiHidden/>
    <w:unhideWhenUsed/>
    <w:rsid w:val="009568EF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6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8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6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9568EF"/>
  </w:style>
  <w:style w:type="character" w:styleId="Hipervnculo">
    <w:name w:val="Hyperlink"/>
    <w:basedOn w:val="Fuentedeprrafopredeter"/>
    <w:uiPriority w:val="99"/>
    <w:semiHidden/>
    <w:unhideWhenUsed/>
    <w:rsid w:val="009568EF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6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8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7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41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347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197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8992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8945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83512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77525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33946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685369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32141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28951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89139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47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43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002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85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613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91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04265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506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1583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7268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65479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564282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710031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21658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1361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26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869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20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74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007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459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7667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6420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68873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54870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957189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511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577243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700258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57144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611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54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7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46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7291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4940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51807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566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10499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60619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87197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948546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2440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78800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9237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9068971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556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7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3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79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75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365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71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256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12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elo.sld.cu/img/revistas/aci/v20n6/f02031209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ielo.sld.cu/img/revistas/aci/v20n6/f01031209.jpg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hyperlink" Target="http://scielo.sld.cu/scielo.php?script=sci_arttext&amp;pid=S1024-94352009001200003" TargetMode="Externa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hyperlink" Target="http://scielo.sld.cu/scielo.php?script=sci_arttext&amp;pid=S1024-9435200900120000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1457</Words>
  <Characters>8016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Mireya Noemi</dc:creator>
  <cp:lastModifiedBy>Mireya Noemi</cp:lastModifiedBy>
  <cp:revision>1</cp:revision>
  <dcterms:created xsi:type="dcterms:W3CDTF">2017-11-15T01:04:00Z</dcterms:created>
  <dcterms:modified xsi:type="dcterms:W3CDTF">2017-11-15T01:19:00Z</dcterms:modified>
</cp:coreProperties>
</file>