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color w:val="1F4A2D"/>
          <w:sz w:val="22"/>
          <w:szCs w:val="22"/>
        </w:rPr>
        <w:t xml:space="preserve">Get Filly</w:t>
      </w:r>
    </w:p>
    <w:p>
      <w:pPr>
        <w:pStyle w:val="Title"/>
        <w:spacing w:after="160"/>
      </w:pPr>
      <w:r>
        <w:t xml:space="preserve">Must-do vóór OAuth-aanvragen</w:t>
      </w:r>
    </w:p>
    <w:p>
      <w:pPr>
        <w:pBdr>
          <w:bottom w:val="single" w:color="1F4A2D" w:sz="6" w:space="6"/>
        </w:pBdr>
        <w:spacing w:after="240"/>
      </w:pPr>
      <w:r>
        <w:rPr>
          <w:i/>
          <w:iCs/>
          <w:color w:val="6B6F71"/>
        </w:rPr>
        <w:t xml:space="preserve">Meta (Facebook + Instagram) en Google Business Profile</w:t>
      </w:r>
    </w:p>
    <w:p>
      <w:pPr>
        <w:spacing w:after="120"/>
      </w:pPr>
      <w:r>
        <w:t xml:space="preserve">Dit document bundelt alles wat klaar moet staan vóór we de OAuth-approval-aanvragen kunnen indienen bij Meta en Google. Vier fases: fundamenten → publieke productie-staat → per-platform prep → submit. Realistische doorlooptijd zonder spoed: 6-10 weken vanaf nu tot beide approvals binnen zijn.</w:t>
      </w:r>
    </w:p>
    <w:p>
      <w:pPr>
        <w:pStyle w:val="Heading1"/>
      </w:pPr>
      <w:r>
        <w:t xml:space="preserve">Fase 1 — Fundamenten</w:t>
      </w:r>
    </w:p>
    <w:p>
      <w:pPr>
        <w:spacing w:after="120"/>
      </w:pPr>
      <w:r>
        <w:t xml:space="preserve">Deze items blokkeren beide aanvragen. Zonder KvK-entiteit kan de privacy-pagina niet correct gerenderd worden en accepteren reviewers de submission niet.</w:t>
      </w:r>
    </w:p>
    <w:p>
      <w:pPr>
        <w:spacing w:after="80" w:before="200"/>
      </w:pPr>
      <w:r>
        <w:rPr>
          <w:b/>
          <w:bCs/>
        </w:rPr>
        <w:t xml:space="preserve">Juridische entiteit</w:t>
      </w:r>
    </w:p>
    <w:p>
      <w:pPr>
        <w:pStyle w:val="ListParagraph"/>
        <w:numPr>
          <w:ilvl w:val="0"/>
          <w:numId w:val="2"/>
        </w:numPr>
      </w:pPr>
      <w:r>
        <w:t xml:space="preserve">KvK-inschrijving afronden (Get Filly B.V. of eenmanszaak)</w:t>
      </w:r>
    </w:p>
    <w:p>
      <w:pPr>
        <w:pStyle w:val="ListParagraph"/>
        <w:numPr>
          <w:ilvl w:val="0"/>
          <w:numId w:val="2"/>
        </w:numPr>
      </w:pPr>
      <w:r>
        <w:t xml:space="preserve">BTW-nummer aanvragen</w:t>
      </w:r>
    </w:p>
    <w:p>
      <w:pPr>
        <w:pStyle w:val="ListParagraph"/>
        <w:numPr>
          <w:ilvl w:val="0"/>
          <w:numId w:val="2"/>
        </w:numPr>
      </w:pPr>
      <w:r>
        <w:t xml:space="preserve">Zakelijke bankrekening (Mollie heeft 'm later sowieso nodig)</w:t>
      </w:r>
    </w:p>
    <w:p>
      <w:pPr>
        <w:pStyle w:val="ListParagraph"/>
        <w:numPr>
          <w:ilvl w:val="0"/>
          <w:numId w:val="2"/>
        </w:numPr>
      </w:pPr>
      <w:r>
        <w:t xml:space="preserve">apps/web/src/config/company.ts invullen met legalName, kvk, btw, address, rechtbank, aansprakelijkheidsmax</w:t>
      </w:r>
    </w:p>
    <w:p>
      <w:pPr>
        <w:pStyle w:val="ListParagraph"/>
        <w:numPr>
          <w:ilvl w:val="0"/>
          <w:numId w:val="3"/>
        </w:numPr>
      </w:pPr>
      <w:r>
        <w:t xml:space="preserve">Banner + placeholders op /privacy en /voorwaarden verdwijnen dan automatisch</w:t>
      </w:r>
    </w:p>
    <w:p>
      <w:pPr>
        <w:pStyle w:val="ListParagraph"/>
        <w:numPr>
          <w:ilvl w:val="0"/>
          <w:numId w:val="2"/>
        </w:numPr>
      </w:pPr>
      <w:r>
        <w:t xml:space="preserve">Jurist-review op privacy + voorwaarden — minimaal aansprakelijkheidsclausule, IP AI-output en SaaS-clausules</w:t>
      </w:r>
    </w:p>
    <w:p>
      <w:pPr>
        <w:spacing w:after="80" w:before="200"/>
      </w:pPr>
      <w:r>
        <w:rPr>
          <w:b/>
          <w:bCs/>
        </w:rPr>
        <w:t xml:space="preserve">Officiële mail-adressen actief</w:t>
      </w:r>
    </w:p>
    <w:p>
      <w:pPr>
        <w:pStyle w:val="ListParagraph"/>
        <w:numPr>
          <w:ilvl w:val="0"/>
          <w:numId w:val="2"/>
        </w:numPr>
      </w:pPr>
      <w:r>
        <w:t xml:space="preserve">administratie@get-filly.com werkend (support-contact voor Google + Meta)</w:t>
      </w:r>
    </w:p>
    <w:p>
      <w:pPr>
        <w:pStyle w:val="ListParagraph"/>
        <w:numPr>
          <w:ilvl w:val="0"/>
          <w:numId w:val="2"/>
        </w:numPr>
      </w:pPr>
      <w:r>
        <w:t xml:space="preserve">privacy@get-filly.com of dpo@get-filly.com werkend (AVG-contact, vereist door Meta)</w:t>
      </w:r>
    </w:p>
    <w:p>
      <w:pPr>
        <w:pStyle w:val="ListParagraph"/>
        <w:numPr>
          <w:ilvl w:val="0"/>
          <w:numId w:val="2"/>
        </w:numPr>
      </w:pPr>
      <w:r>
        <w:t xml:space="preserve">DPA-template gereed — verwerkersovereenkomst voor klanten met Resend, Anthropic en Supabase als sub-verwerkers</w:t>
      </w:r>
    </w:p>
    <w:p>
      <w:pPr>
        <w:pStyle w:val="Heading1"/>
      </w:pPr>
      <w:r>
        <w:t xml:space="preserve">Fase 2 — Publieke productie-staat</w:t>
      </w:r>
    </w:p>
    <w:p>
      <w:pPr>
        <w:spacing w:after="120"/>
      </w:pPr>
      <w:r>
        <w:t xml:space="preserve">Reviewers moeten alles zien zoals een echte klant het ziet. Geen basic-auth, geen Vercel-preview-URL, geen kapotte links.</w:t>
      </w:r>
    </w:p>
    <w:p>
      <w:pPr>
        <w:spacing w:after="80" w:before="200"/>
      </w:pPr>
      <w:r>
        <w:rPr>
          <w:b/>
          <w:bCs/>
        </w:rPr>
        <w:t xml:space="preserve">Marketing-site get-filly.com (publiek)</w:t>
      </w:r>
    </w:p>
    <w:p>
      <w:pPr>
        <w:pStyle w:val="ListParagraph"/>
        <w:numPr>
          <w:ilvl w:val="0"/>
          <w:numId w:val="2"/>
        </w:numPr>
      </w:pPr>
      <w:r>
        <w:t xml:space="preserve">About-pagina invullen (nu placeholder) — wie is Get Filly, wat doe je</w:t>
      </w:r>
    </w:p>
    <w:p>
      <w:pPr>
        <w:pStyle w:val="ListParagraph"/>
        <w:numPr>
          <w:ilvl w:val="0"/>
          <w:numId w:val="2"/>
        </w:numPr>
      </w:pPr>
      <w:r>
        <w:t xml:space="preserve">Footer compleet: KvK, adres, contact, links naar privacy + voorwaarden</w:t>
      </w:r>
    </w:p>
    <w:p>
      <w:pPr>
        <w:pStyle w:val="ListParagraph"/>
        <w:numPr>
          <w:ilvl w:val="0"/>
          <w:numId w:val="2"/>
        </w:numPr>
      </w:pPr>
      <w:r>
        <w:t xml:space="preserve">Contact-formulier werkend met Resend-notificaties</w:t>
      </w:r>
    </w:p>
    <w:p>
      <w:pPr>
        <w:pStyle w:val="ListParagraph"/>
        <w:numPr>
          <w:ilvl w:val="0"/>
          <w:numId w:val="2"/>
        </w:numPr>
      </w:pPr>
      <w:r>
        <w:t xml:space="preserve">404-pagina + sitemap.xml + robots.txt</w:t>
      </w:r>
    </w:p>
    <w:p>
      <w:pPr>
        <w:pStyle w:val="ListParagraph"/>
        <w:numPr>
          <w:ilvl w:val="0"/>
          <w:numId w:val="2"/>
        </w:numPr>
      </w:pPr>
      <w:r>
        <w:t xml:space="preserve">Eigen domein get-filly.com live met TXT-domain-verification al gedaan (bespaart 1 week wachttijd bij Google en is verplicht voor Meta)</w:t>
      </w:r>
    </w:p>
    <w:p>
      <w:pPr>
        <w:spacing w:after="80" w:before="200"/>
      </w:pPr>
      <w:r>
        <w:rPr>
          <w:b/>
          <w:bCs/>
        </w:rPr>
        <w:t xml:space="preserve">App-omgeving (dashboard)</w:t>
      </w:r>
    </w:p>
    <w:p>
      <w:pPr>
        <w:pStyle w:val="ListParagraph"/>
        <w:numPr>
          <w:ilvl w:val="0"/>
          <w:numId w:val="2"/>
        </w:numPr>
      </w:pPr>
      <w:r>
        <w:t xml:space="preserve">app.get-filly.com op eigen subdomein — geen Vercel-preview-URL meer (reviewers willen production-look)</w:t>
      </w:r>
    </w:p>
    <w:p>
      <w:pPr>
        <w:pStyle w:val="ListParagraph"/>
        <w:numPr>
          <w:ilvl w:val="0"/>
          <w:numId w:val="2"/>
        </w:numPr>
      </w:pPr>
      <w:r>
        <w:t xml:space="preserve">Basic-auth-middleware vervangen door echte signup-flow met email-confirmation aan</w:t>
      </w:r>
    </w:p>
    <w:p>
      <w:pPr>
        <w:pStyle w:val="ListParagraph"/>
        <w:numPr>
          <w:ilvl w:val="0"/>
          <w:numId w:val="2"/>
        </w:numPr>
      </w:pPr>
      <w:r>
        <w:t xml:space="preserve">Resend als SMTP voor Supabase Auth — anders blijft email-confirmation hangen op rate-limit</w:t>
      </w:r>
    </w:p>
    <w:p>
      <w:pPr>
        <w:pStyle w:val="ListParagraph"/>
        <w:numPr>
          <w:ilvl w:val="0"/>
          <w:numId w:val="2"/>
        </w:numPr>
      </w:pPr>
      <w:r>
        <w:t xml:space="preserve">Werkende demo-account met realistische data (restaurant + menu + 1-2 reviews + 1-2 campagnes) voor reviewers; credentials in de submission-tekst</w:t>
      </w:r>
    </w:p>
    <w:p>
      <w:pPr>
        <w:spacing w:after="80" w:before="200"/>
      </w:pPr>
      <w:r>
        <w:rPr>
          <w:b/>
          <w:bCs/>
        </w:rPr>
        <w:t xml:space="preserve">Productie-hardening</w:t>
      </w:r>
    </w:p>
    <w:p>
      <w:pPr>
        <w:pStyle w:val="ListParagraph"/>
        <w:numPr>
          <w:ilvl w:val="0"/>
          <w:numId w:val="2"/>
        </w:numPr>
      </w:pPr>
      <w:r>
        <w:t xml:space="preserve">Sentry actief (Meta-reviewer ziet errors als rode vlag als ze niet gevangen worden)</w:t>
      </w:r>
    </w:p>
    <w:p>
      <w:pPr>
        <w:pStyle w:val="ListParagraph"/>
        <w:numPr>
          <w:ilvl w:val="0"/>
          <w:numId w:val="2"/>
        </w:numPr>
      </w:pPr>
      <w:r>
        <w:t xml:space="preserve">Resend webhook signature-validatie (Svix-header check)</w:t>
      </w:r>
    </w:p>
    <w:p>
      <w:pPr>
        <w:pStyle w:val="ListParagraph"/>
        <w:numPr>
          <w:ilvl w:val="0"/>
          <w:numId w:val="2"/>
        </w:numPr>
      </w:pPr>
      <w:r>
        <w:t xml:space="preserve">Cookie-banner CMP-mode-v2 — granulair consent (verplicht zodra pixel fires)</w:t>
      </w:r>
    </w:p>
    <w:p>
      <w:pPr>
        <w:pStyle w:val="ListParagraph"/>
        <w:numPr>
          <w:ilvl w:val="0"/>
          <w:numId w:val="2"/>
        </w:numPr>
      </w:pPr>
      <w:r>
        <w:t xml:space="preserve">AVG-endpoints werkend live: data-export + account-delete — bestaan al, alleen post-deploy verifiëren</w:t>
      </w:r>
    </w:p>
    <w:p>
      <w:pPr>
        <w:pStyle w:val="ListParagraph"/>
        <w:numPr>
          <w:ilvl w:val="0"/>
          <w:numId w:val="2"/>
        </w:numPr>
      </w:pPr>
      <w:r>
        <w:t xml:space="preserve">SPF, DKIM en DMARC volledig op send.getfilly.com (Meta + Google checken dit als deliverability-signaal)</w:t>
      </w:r>
    </w:p>
    <w:p>
      <w:r>
        <w:br w:type="page"/>
      </w:r>
    </w:p>
    <w:p>
      <w:pPr>
        <w:pStyle w:val="Heading1"/>
      </w:pPr>
      <w:r>
        <w:t xml:space="preserve">Fase 3 — Google Business Profile-specifiek</w:t>
      </w:r>
    </w:p>
    <w:p>
      <w:pPr>
        <w:spacing w:after="120"/>
      </w:pPr>
      <w:r>
        <w:t xml:space="preserve">Doc-stub is grotendeels klaar in docs/google-business-approval.md. Onderstaande punten staan nog open.</w:t>
      </w:r>
    </w:p>
    <w:p>
      <w:pPr>
        <w:spacing w:after="80" w:before="200"/>
      </w:pPr>
      <w:r>
        <w:rPr>
          <w:b/>
          <w:bCs/>
        </w:rPr>
        <w:t xml:space="preserve">APIs enablen in Google Cloud Console</w:t>
      </w:r>
    </w:p>
    <w:p>
      <w:pPr>
        <w:pStyle w:val="ListParagraph"/>
        <w:numPr>
          <w:ilvl w:val="0"/>
          <w:numId w:val="2"/>
        </w:numPr>
      </w:pPr>
      <w:r>
        <w:t xml:space="preserve">My Business Account Management API</w:t>
      </w:r>
    </w:p>
    <w:p>
      <w:pPr>
        <w:pStyle w:val="ListParagraph"/>
        <w:numPr>
          <w:ilvl w:val="0"/>
          <w:numId w:val="2"/>
        </w:numPr>
      </w:pPr>
      <w:r>
        <w:t xml:space="preserve">My Business Business Information API</w:t>
      </w:r>
    </w:p>
    <w:p>
      <w:pPr>
        <w:pStyle w:val="ListParagraph"/>
        <w:numPr>
          <w:ilvl w:val="0"/>
          <w:numId w:val="2"/>
        </w:numPr>
      </w:pPr>
      <w:r>
        <w:t xml:space="preserve">My Business Q&amp;A API</w:t>
      </w:r>
    </w:p>
    <w:p>
      <w:pPr>
        <w:pStyle w:val="ListParagraph"/>
        <w:numPr>
          <w:ilvl w:val="0"/>
          <w:numId w:val="2"/>
        </w:numPr>
      </w:pPr>
      <w:r>
        <w:t xml:space="preserve">Google Business Profile Performance API</w:t>
      </w:r>
    </w:p>
    <w:p>
      <w:pPr>
        <w:pStyle w:val="ListParagraph"/>
        <w:numPr>
          <w:ilvl w:val="0"/>
          <w:numId w:val="2"/>
        </w:numPr>
      </w:pPr>
      <w:r>
        <w:t xml:space="preserve">Google My Business API (legacy) — nodig voor reviews</w:t>
      </w:r>
    </w:p>
    <w:p>
      <w:pPr>
        <w:spacing w:after="80" w:before="200"/>
      </w:pPr>
      <w:r>
        <w:rPr>
          <w:b/>
          <w:bCs/>
        </w:rPr>
        <w:t xml:space="preserve">OAuth consent screen volledig invullen</w:t>
      </w:r>
    </w:p>
    <w:p>
      <w:pPr>
        <w:pStyle w:val="ListParagraph"/>
        <w:numPr>
          <w:ilvl w:val="0"/>
          <w:numId w:val="2"/>
        </w:numPr>
      </w:pPr>
      <w:r>
        <w:t xml:space="preserve">App name, support email, logo 192x192 PNG, home page, privacy, voorwaarden, authorized domain, developer contact</w:t>
      </w:r>
    </w:p>
    <w:p>
      <w:pPr>
        <w:pStyle w:val="ListParagraph"/>
        <w:numPr>
          <w:ilvl w:val="0"/>
          <w:numId w:val="2"/>
        </w:numPr>
      </w:pPr>
      <w:r>
        <w:t xml:space="preserve">Sensitive scope toevoegen: https://www.googleapis.com/auth/business.manage</w:t>
      </w:r>
    </w:p>
    <w:p>
      <w:pPr>
        <w:pStyle w:val="ListParagraph"/>
        <w:numPr>
          <w:ilvl w:val="0"/>
          <w:numId w:val="2"/>
        </w:numPr>
      </w:pPr>
      <w:r>
        <w:t xml:space="preserve">DNS-domain-verification (TXT-record op get-filly.com)</w:t>
      </w:r>
    </w:p>
    <w:p>
      <w:pPr>
        <w:spacing w:after="80" w:before="200"/>
      </w:pPr>
      <w:r>
        <w:rPr>
          <w:b/>
          <w:bCs/>
        </w:rPr>
        <w:t xml:space="preserve">Assets + submission</w:t>
      </w:r>
    </w:p>
    <w:p>
      <w:pPr>
        <w:pStyle w:val="ListParagraph"/>
        <w:numPr>
          <w:ilvl w:val="0"/>
          <w:numId w:val="2"/>
        </w:numPr>
      </w:pPr>
      <w:r>
        <w:t xml:space="preserve">App-logo PNG 192x192 en 512x512 leveren</w:t>
      </w:r>
    </w:p>
    <w:p>
      <w:pPr>
        <w:pStyle w:val="ListParagraph"/>
        <w:numPr>
          <w:ilvl w:val="0"/>
          <w:numId w:val="2"/>
        </w:numPr>
      </w:pPr>
      <w:r>
        <w:t xml:space="preserve">Use-case-tekst uit doc-stub kopiëren naar het formulier — eerst KvK-naam invullen in 'Company name'</w:t>
      </w:r>
    </w:p>
    <w:p>
      <w:pPr>
        <w:pStyle w:val="ListParagraph"/>
        <w:numPr>
          <w:ilvl w:val="0"/>
          <w:numId w:val="2"/>
        </w:numPr>
      </w:pPr>
      <w:r>
        <w:t xml:space="preserve">Formulier indienen → 24u bevestigingsmail → 2-6 weken wachten</w:t>
      </w:r>
    </w:p>
    <w:p>
      <w:pPr>
        <w:pStyle w:val="Heading1"/>
      </w:pPr>
      <w:r>
        <w:t xml:space="preserve">Fase 4 — Meta-specifiek (Facebook + Instagram)</w:t>
      </w:r>
    </w:p>
    <w:p>
      <w:pPr>
        <w:spacing w:after="120"/>
      </w:pPr>
      <w:r>
        <w:t xml:space="preserve">Doc-stub bestaat nog niet — maken voor je begint. Meta is strenger dan Google: Business Verification kost los al 1-2 weken en moet rond zijn vóór App Review begint.</w:t>
      </w:r>
    </w:p>
    <w:p>
      <w:pPr>
        <w:spacing w:after="80" w:before="200"/>
      </w:pPr>
      <w:r>
        <w:rPr>
          <w:b/>
          <w:bCs/>
        </w:rPr>
        <w:t xml:space="preserve">Meta Business Manager setup</w:t>
      </w:r>
    </w:p>
    <w:p>
      <w:pPr>
        <w:pStyle w:val="ListParagraph"/>
        <w:numPr>
          <w:ilvl w:val="0"/>
          <w:numId w:val="2"/>
        </w:numPr>
      </w:pPr>
      <w:r>
        <w:t xml:space="preserve">Meta Business Manager-account aanmaken op business.facebook.com</w:t>
      </w:r>
    </w:p>
    <w:p>
      <w:pPr>
        <w:pStyle w:val="ListParagraph"/>
        <w:numPr>
          <w:ilvl w:val="0"/>
          <w:numId w:val="2"/>
        </w:numPr>
      </w:pPr>
      <w:r>
        <w:t xml:space="preserve">Business Verification indienen — vereist KvK-uittreksel (max 90 dagen oud), zakelijke documenten (factuur/bankbrief met bedrijfsnaam + adres), bedrijfswebsite + telefoonnummer. 1-2 weken wachttijd los van app-review.</w:t>
      </w:r>
    </w:p>
    <w:p>
      <w:pPr>
        <w:spacing w:after="80" w:before="200"/>
      </w:pPr>
      <w:r>
        <w:rPr>
          <w:b/>
          <w:bCs/>
        </w:rPr>
        <w:t xml:space="preserve">Meta Developer App</w:t>
      </w:r>
    </w:p>
    <w:p>
      <w:pPr>
        <w:pStyle w:val="ListParagraph"/>
        <w:numPr>
          <w:ilvl w:val="0"/>
          <w:numId w:val="2"/>
        </w:numPr>
      </w:pPr>
      <w:r>
        <w:t xml:space="preserve">App aanmaken op developers.facebook.com (type: Business) en koppelen aan Business Manager</w:t>
      </w:r>
    </w:p>
    <w:p>
      <w:pPr>
        <w:pStyle w:val="ListParagraph"/>
        <w:numPr>
          <w:ilvl w:val="0"/>
          <w:numId w:val="2"/>
        </w:numPr>
      </w:pPr>
      <w:r>
        <w:t xml:space="preserve">App display name: Get Filly</w:t>
      </w:r>
    </w:p>
    <w:p>
      <w:pPr>
        <w:pStyle w:val="ListParagraph"/>
        <w:numPr>
          <w:ilvl w:val="0"/>
          <w:numId w:val="2"/>
        </w:numPr>
      </w:pPr>
      <w:r>
        <w:t xml:space="preserve">App icon 1024x1024 PNG</w:t>
      </w:r>
    </w:p>
    <w:p>
      <w:pPr>
        <w:pStyle w:val="ListParagraph"/>
        <w:numPr>
          <w:ilvl w:val="0"/>
          <w:numId w:val="2"/>
        </w:numPr>
      </w:pPr>
      <w:r>
        <w:t xml:space="preserve">Privacy Policy URL: https://get-filly.com/privacy</w:t>
      </w:r>
    </w:p>
    <w:p>
      <w:pPr>
        <w:pStyle w:val="ListParagraph"/>
        <w:numPr>
          <w:ilvl w:val="0"/>
          <w:numId w:val="2"/>
        </w:numPr>
      </w:pPr>
      <w:r>
        <w:t xml:space="preserve">Terms of Service URL: https://get-filly.com/voorwaarden</w:t>
      </w:r>
    </w:p>
    <w:p>
      <w:pPr>
        <w:pStyle w:val="ListParagraph"/>
        <w:numPr>
          <w:ilvl w:val="0"/>
          <w:numId w:val="2"/>
        </w:numPr>
      </w:pPr>
      <w:r>
        <w:t xml:space="preserve">Data Deletion URL of instructions — onze /account/delete-flow of dedicated /data-deletion-pagina met instructies (verplicht)</w:t>
      </w:r>
    </w:p>
    <w:p>
      <w:pPr>
        <w:pStyle w:val="ListParagraph"/>
        <w:numPr>
          <w:ilvl w:val="0"/>
          <w:numId w:val="2"/>
        </w:numPr>
      </w:pPr>
      <w:r>
        <w:t xml:space="preserve">User Data Deletion callback (optioneel maar aanrader)</w:t>
      </w:r>
    </w:p>
    <w:p>
      <w:pPr>
        <w:pStyle w:val="ListParagraph"/>
        <w:numPr>
          <w:ilvl w:val="0"/>
          <w:numId w:val="2"/>
        </w:numPr>
      </w:pPr>
      <w:r>
        <w:t xml:space="preserve">Category: Business and Pages</w:t>
      </w:r>
    </w:p>
    <w:p>
      <w:pPr>
        <w:pStyle w:val="ListParagraph"/>
        <w:numPr>
          <w:ilvl w:val="0"/>
          <w:numId w:val="2"/>
        </w:numPr>
      </w:pPr>
      <w:r>
        <w:t xml:space="preserve">App-domain verifiëren via Meta-Tag of HTML-file op get-filly.com</w:t>
      </w:r>
    </w:p>
    <w:p>
      <w:pPr>
        <w:spacing w:after="80" w:before="200"/>
      </w:pPr>
      <w:r>
        <w:rPr>
          <w:b/>
          <w:bCs/>
        </w:rPr>
        <w:t xml:space="preserve">OAuth-flow live in production</w:t>
      </w:r>
    </w:p>
    <w:p>
      <w:pPr>
        <w:pStyle w:val="ListParagraph"/>
        <w:numPr>
          <w:ilvl w:val="0"/>
          <w:numId w:val="2"/>
        </w:numPr>
      </w:pPr>
      <w:r>
        <w:t xml:space="preserve">OAuth-foundation bouwen — mig 0035 oauth_connections-tabel + generieke OAuthModule</w:t>
      </w:r>
    </w:p>
    <w:p>
      <w:pPr>
        <w:pStyle w:val="ListParagraph"/>
        <w:numPr>
          <w:ilvl w:val="0"/>
          <w:numId w:val="2"/>
        </w:numPr>
      </w:pPr>
      <w:r>
        <w:t xml:space="preserve">/api/oauth/meta/authorize + /callback endpoints werkend</w:t>
      </w:r>
    </w:p>
    <w:p>
      <w:pPr>
        <w:pStyle w:val="ListParagraph"/>
        <w:numPr>
          <w:ilvl w:val="0"/>
          <w:numId w:val="2"/>
        </w:numPr>
      </w:pPr>
      <w:r>
        <w:t xml:space="preserve">'Koppel met Facebook/Instagram'-knop in dashboard die echte OAuth-flow start</w:t>
      </w:r>
    </w:p>
    <w:p>
      <w:pPr>
        <w:pStyle w:val="ListParagraph"/>
        <w:numPr>
          <w:ilvl w:val="0"/>
          <w:numId w:val="2"/>
        </w:numPr>
      </w:pPr>
      <w:r>
        <w:t xml:space="preserve">Test-modus werkt 100% — reviewer logt in met demo-account, koppelt test-page, plaatst test-post</w:t>
      </w:r>
    </w:p>
    <w:p>
      <w:pPr>
        <w:spacing w:after="80" w:before="200"/>
      </w:pPr>
      <w:r>
        <w:rPr>
          <w:b/>
          <w:bCs/>
        </w:rPr>
        <w:t xml:space="preserve">Per permission een use-case + demo-video</w:t>
      </w:r>
    </w:p>
    <w:p>
      <w:pPr>
        <w:spacing w:after="120"/>
      </w:pPr>
      <w:r>
        <w:t xml:space="preserve">Voor App Review levert elke permission een eigen use-case-tekst plus een screen-recording (60-90 sec) op die laat zien: (1) user logt in, (2) klikt 'Koppel met Facebook', (3) doorloopt OAuth-toestemmingsscherm, (4) gebruikt de feature, (5) toont resultaat.</w:t>
      </w:r>
    </w:p>
    <w:p>
      <w:pPr>
        <w:pStyle w:val="ListParagraph"/>
        <w:numPr>
          <w:ilvl w:val="0"/>
          <w:numId w:val="2"/>
        </w:numPr>
      </w:pPr>
      <w:r>
        <w:t xml:space="preserve">pages_show_list — lijst van pages laten zien aan eigenaar</w:t>
      </w:r>
    </w:p>
    <w:p>
      <w:pPr>
        <w:pStyle w:val="ListParagraph"/>
        <w:numPr>
          <w:ilvl w:val="0"/>
          <w:numId w:val="2"/>
        </w:numPr>
      </w:pPr>
      <w:r>
        <w:t xml:space="preserve">pages_manage_posts — namens eigenaar posts plaatsen na expliciete bevestiging</w:t>
      </w:r>
    </w:p>
    <w:p>
      <w:pPr>
        <w:pStyle w:val="ListParagraph"/>
        <w:numPr>
          <w:ilvl w:val="0"/>
          <w:numId w:val="2"/>
        </w:numPr>
      </w:pPr>
      <w:r>
        <w:t xml:space="preserve">pages_manage_engagement — reageren op berichten en comments via dashboard</w:t>
      </w:r>
    </w:p>
    <w:p>
      <w:pPr>
        <w:pStyle w:val="ListParagraph"/>
        <w:numPr>
          <w:ilvl w:val="0"/>
          <w:numId w:val="2"/>
        </w:numPr>
      </w:pPr>
      <w:r>
        <w:t xml:space="preserve">instagram_basic + instagram_content_publish — IG-koppeling + posts</w:t>
      </w:r>
    </w:p>
    <w:p>
      <w:pPr>
        <w:pStyle w:val="ListParagraph"/>
        <w:numPr>
          <w:ilvl w:val="0"/>
          <w:numId w:val="2"/>
        </w:numPr>
      </w:pPr>
      <w:r>
        <w:t xml:space="preserve">business_management — toegang tot business-account voor multi-page beheer</w:t>
      </w:r>
    </w:p>
    <w:p>
      <w:pPr>
        <w:pStyle w:val="ListParagraph"/>
        <w:numPr>
          <w:ilvl w:val="0"/>
          <w:numId w:val="2"/>
        </w:numPr>
      </w:pPr>
      <w:r>
        <w:t xml:space="preserve">Per permission: video als unlisted YouTube of MP4-link bewaren</w:t>
      </w:r>
    </w:p>
    <w:p>
      <w:pPr>
        <w:spacing w:after="80" w:before="200"/>
      </w:pPr>
      <w:r>
        <w:rPr>
          <w:b/>
          <w:bCs/>
        </w:rPr>
        <w:t xml:space="preserve">Helpdesk + support</w:t>
      </w:r>
    </w:p>
    <w:p>
      <w:pPr>
        <w:pStyle w:val="ListParagraph"/>
        <w:numPr>
          <w:ilvl w:val="0"/>
          <w:numId w:val="2"/>
        </w:numPr>
      </w:pPr>
      <w:r>
        <w:t xml:space="preserve">Public-facing help-pagina of FAQ over wat we met Meta-data doen (Meta verwijst er soms naar)</w:t>
      </w:r>
    </w:p>
    <w:p>
      <w:pPr>
        <w:pStyle w:val="ListParagraph"/>
        <w:numPr>
          <w:ilvl w:val="0"/>
          <w:numId w:val="2"/>
        </w:numPr>
      </w:pPr>
      <w:r>
        <w:t xml:space="preserve">Support-email werkend en zichtbaar in app-footer</w:t>
      </w:r>
    </w:p>
    <w:p>
      <w:r>
        <w:br w:type="page"/>
      </w:r>
    </w:p>
    <w:p>
      <w:pPr>
        <w:pStyle w:val="Heading1"/>
      </w:pPr>
      <w:r>
        <w:t xml:space="preserve">Volgorde-advies</w:t>
      </w:r>
    </w:p>
    <w:p>
      <w:pPr>
        <w:spacing w:after="120"/>
      </w:pPr>
      <w:r>
        <w:t xml:space="preserve">Lineaire planning die parallelle wachttijden benut. Stappen 1-6 kunnen grotendeels parallel; pas vanaf stap 7 is volgorde echt belangrijk.</w:t>
      </w:r>
    </w:p>
    <w:p>
      <w:pPr>
        <w:pStyle w:val="ListParagraph"/>
        <w:numPr>
          <w:ilvl w:val="0"/>
          <w:numId w:val="4"/>
        </w:numPr>
      </w:pPr>
      <w:r>
        <w:t xml:space="preserve">KvK-inschrijving starten (kan parallel met onderstaande)</w:t>
      </w:r>
    </w:p>
    <w:p>
      <w:pPr>
        <w:pStyle w:val="ListParagraph"/>
        <w:numPr>
          <w:ilvl w:val="0"/>
          <w:numId w:val="4"/>
        </w:numPr>
      </w:pPr>
      <w:r>
        <w:t xml:space="preserve">Domain-verification + Sentry + Resend SMTP — kleinst, snelste wins</w:t>
      </w:r>
    </w:p>
    <w:p>
      <w:pPr>
        <w:pStyle w:val="ListParagraph"/>
        <w:numPr>
          <w:ilvl w:val="0"/>
          <w:numId w:val="4"/>
        </w:numPr>
      </w:pPr>
      <w:r>
        <w:t xml:space="preserve">About + footer + contact-form + 404 — ~halve dag publieke site polish</w:t>
      </w:r>
    </w:p>
    <w:p>
      <w:pPr>
        <w:pStyle w:val="ListParagraph"/>
        <w:numPr>
          <w:ilvl w:val="0"/>
          <w:numId w:val="4"/>
        </w:numPr>
      </w:pPr>
      <w:r>
        <w:t xml:space="preserve">Email-confirmation aan + demo-account bouwen</w:t>
      </w:r>
    </w:p>
    <w:p>
      <w:pPr>
        <w:pStyle w:val="ListParagraph"/>
        <w:numPr>
          <w:ilvl w:val="0"/>
          <w:numId w:val="4"/>
        </w:numPr>
      </w:pPr>
      <w:r>
        <w:t xml:space="preserve">OAuth-foundation bouwen (mig 0035) — nodig voor demo-flow Meta én GBP</w:t>
      </w:r>
    </w:p>
    <w:p>
      <w:pPr>
        <w:pStyle w:val="ListParagraph"/>
        <w:numPr>
          <w:ilvl w:val="0"/>
          <w:numId w:val="4"/>
        </w:numPr>
      </w:pPr>
      <w:r>
        <w:t xml:space="preserve">KvK rond → company.ts invullen → jurist-review legals</w:t>
      </w:r>
    </w:p>
    <w:p>
      <w:pPr>
        <w:pStyle w:val="ListParagraph"/>
        <w:numPr>
          <w:ilvl w:val="0"/>
          <w:numId w:val="4"/>
        </w:numPr>
      </w:pPr>
      <w:r>
        <w:t xml:space="preserve">GBP-aanvraag indienen (snelste van de twee, doc-stub is klaar)</w:t>
      </w:r>
    </w:p>
    <w:p>
      <w:pPr>
        <w:pStyle w:val="ListParagraph"/>
        <w:numPr>
          <w:ilvl w:val="0"/>
          <w:numId w:val="4"/>
        </w:numPr>
      </w:pPr>
      <w:r>
        <w:t xml:space="preserve">Meta Business Verification indienen (parallel met GBP-wachttijd)</w:t>
      </w:r>
    </w:p>
    <w:p>
      <w:pPr>
        <w:pStyle w:val="ListParagraph"/>
        <w:numPr>
          <w:ilvl w:val="0"/>
          <w:numId w:val="4"/>
        </w:numPr>
      </w:pPr>
      <w:r>
        <w:t xml:space="preserve">Meta App Review indienen zodra Business Verification approved is</w:t>
      </w:r>
    </w:p>
    <w:p>
      <w:pPr>
        <w:pStyle w:val="Heading2"/>
      </w:pPr>
      <w:r>
        <w:t xml:space="preserve">Realistische doorlooptijd</w:t>
      </w:r>
    </w:p>
    <w:p>
      <w:pPr>
        <w:spacing w:after="120"/>
      </w:pPr>
      <w:r>
        <w:t xml:space="preserve">KvK ~1 week + jurist ~2 weken + bouw ~2 weken + GBP-wacht 2-6 weken + Meta-wacht 2-8 weken (parallel met GBP). Verwacht 6-10 weken tot beide approvals binnen zijn. Plan productie-launch hier omheen — zonder Meta-OAuth geen IG/FB-publish, zonder GBP-OAuth geen reviews-beantwoording vanuit Filly.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F71"/>
        <w:sz w:val="18"/>
        <w:szCs w:val="18"/>
      </w:rPr>
      <w:t xml:space="preserve">Versie 1 — 28 mei 2026</w:t>
    </w:r>
    <w:r>
      <w:t xml:space="preserve">	Pagina </w:t>
    </w:r>
    <w:r>
      <w:fldChar w:fldCharType="begin"/>
      <w:instrText xml:space="preserve">PAGE</w:instrText>
      <w:fldChar w:fldCharType="separate"/>
      <w:fldChar w:fldCharType="end"/>
    </w:r>
    <w:r>
      <w:t xml:space="preserve"> van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F71"/>
        <w:sz w:val="18"/>
        <w:szCs w:val="18"/>
      </w:rPr>
      <w:t xml:space="preserve">Get Filly — OAuth-approval-checklist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1440" w:hanging="360"/>
      </w:pPr>
      <w:rPr>
        <w:i/>
        <w:iCs/>
        <w:color w:val="6B6F7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  <w:outlineLvl w:val="0"/>
    </w:pPr>
    <w:rPr>
      <w:rFonts w:ascii="Calibri" w:cs="Calibri" w:eastAsia="Calibri" w:hAnsi="Calibri"/>
      <w:b/>
      <w:bCs/>
      <w:color w:val="1F4A2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A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A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Must-do vóór OAuth-aanvragen</dc:title>
  <dc:creator>Get Filly</dc:creator>
  <dc:description>Checklist Meta + Google Business Profile approval</dc:description>
  <cp:lastModifiedBy>Un-named</cp:lastModifiedBy>
  <cp:revision>1</cp:revision>
  <dcterms:created xsi:type="dcterms:W3CDTF">2026-05-28T10:49:06.600Z</dcterms:created>
  <dcterms:modified xsi:type="dcterms:W3CDTF">2026-05-28T10:49:06.601Z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