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59F45" w14:textId="1B8CD118" w:rsidR="006C6BA1" w:rsidRDefault="006C6BA1" w:rsidP="006C6BA1">
      <w:pPr>
        <w:pStyle w:val="BodyText"/>
        <w:spacing w:before="262"/>
        <w:ind w:left="240" w:right="876"/>
      </w:pPr>
      <w:r w:rsidRPr="00EC1D83">
        <w:rPr>
          <w:b/>
          <w:sz w:val="36"/>
          <w:szCs w:val="36"/>
        </w:rPr>
        <w:t>Admin</w:t>
      </w:r>
      <w:r>
        <w:rPr>
          <w:b/>
          <w:sz w:val="36"/>
          <w:szCs w:val="36"/>
        </w:rPr>
        <w:t>istrator:</w:t>
      </w:r>
      <w:r>
        <w:t xml:space="preserve"> </w:t>
      </w:r>
    </w:p>
    <w:p w14:paraId="3D57C973" w14:textId="1FE36A2A" w:rsidR="006C6BA1" w:rsidRDefault="006C6BA1" w:rsidP="006C6BA1">
      <w:pPr>
        <w:pStyle w:val="BodyText"/>
        <w:spacing w:before="262"/>
        <w:ind w:left="240" w:right="876"/>
      </w:pPr>
      <w:r>
        <w:t>Description</w:t>
      </w:r>
    </w:p>
    <w:p w14:paraId="6BD8269A" w14:textId="77777777" w:rsidR="006C6BA1" w:rsidRDefault="006C6BA1" w:rsidP="006C6BA1">
      <w:pPr>
        <w:pStyle w:val="BodyText"/>
        <w:spacing w:before="1"/>
        <w:rPr>
          <w:sz w:val="32"/>
        </w:rPr>
      </w:pPr>
    </w:p>
    <w:p w14:paraId="62983CB6" w14:textId="315BA46A" w:rsidR="006C6BA1" w:rsidRDefault="00746416" w:rsidP="00910822">
      <w:pPr>
        <w:pStyle w:val="Heading1"/>
        <w:numPr>
          <w:ilvl w:val="0"/>
          <w:numId w:val="3"/>
        </w:numPr>
        <w:sectPr w:rsidR="006C6BA1">
          <w:footerReference w:type="even" r:id="rId7"/>
          <w:footerReference w:type="default" r:id="rId8"/>
          <w:pgSz w:w="12240" w:h="15840"/>
          <w:pgMar w:top="1500" w:right="1220" w:bottom="940" w:left="1200" w:header="0" w:footer="748" w:gutter="0"/>
          <w:cols w:space="720"/>
        </w:sect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34278DD" wp14:editId="5008160A">
            <wp:simplePos x="0" y="0"/>
            <wp:positionH relativeFrom="margin">
              <wp:align>right</wp:align>
            </wp:positionH>
            <wp:positionV relativeFrom="paragraph">
              <wp:posOffset>1233170</wp:posOffset>
            </wp:positionV>
            <wp:extent cx="6086475" cy="4324350"/>
            <wp:effectExtent l="0" t="0" r="9525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BA1">
        <w:t>Dashboar</w:t>
      </w:r>
      <w:r w:rsidR="007423F4">
        <w:t>d</w:t>
      </w:r>
      <w:r w:rsidR="00EA6A18">
        <w:t xml:space="preserve"> - </w:t>
      </w:r>
      <w:r w:rsidR="00EA6A18">
        <w:rPr>
          <w:b w:val="0"/>
          <w:bCs w:val="0"/>
        </w:rPr>
        <w:t xml:space="preserve">Provides a complete overview of contracts which are on different stages. An Admin user can access the dashboard by clicking ‘Dashboard’ option on the left of Contract Management System Application.     </w:t>
      </w:r>
      <w:r w:rsidR="00EA6A18">
        <w:t xml:space="preserve"> </w:t>
      </w:r>
    </w:p>
    <w:p w14:paraId="2FC5A614" w14:textId="3E4957A0" w:rsidR="00EA6A18" w:rsidRDefault="00EA6A18" w:rsidP="00EA6A18">
      <w:pPr>
        <w:rPr>
          <w:sz w:val="24"/>
        </w:rPr>
      </w:pPr>
    </w:p>
    <w:p w14:paraId="596D1177" w14:textId="59014EF7" w:rsidR="00EA6A18" w:rsidRDefault="00910822" w:rsidP="00EA6A18">
      <w:pPr>
        <w:pStyle w:val="Heading1"/>
        <w:ind w:left="300"/>
      </w:pPr>
      <w:r>
        <w:t>1.1</w:t>
      </w:r>
      <w:r>
        <w:tab/>
        <w:t>Pending Sign-Off</w:t>
      </w:r>
      <w:r w:rsidR="00EA6A18">
        <w:t xml:space="preserve"> </w:t>
      </w:r>
      <w:r>
        <w:t>–</w:t>
      </w:r>
      <w:r w:rsidR="00EA6A18">
        <w:t xml:space="preserve"> </w:t>
      </w:r>
      <w:r w:rsidRPr="00910822">
        <w:rPr>
          <w:b w:val="0"/>
          <w:bCs w:val="0"/>
        </w:rPr>
        <w:t>Displays Number of Approved Contracts</w:t>
      </w:r>
      <w:r>
        <w:rPr>
          <w:b w:val="0"/>
          <w:bCs w:val="0"/>
        </w:rPr>
        <w:t xml:space="preserve"> and the overview of them. Below are the steps to access Pending Sign-Off table.</w:t>
      </w:r>
    </w:p>
    <w:p w14:paraId="4843E5F6" w14:textId="13598E2D" w:rsidR="00EA6A18" w:rsidRDefault="00910822" w:rsidP="00EA6A18">
      <w:pPr>
        <w:pStyle w:val="ListParagraph"/>
        <w:numPr>
          <w:ilvl w:val="0"/>
          <w:numId w:val="2"/>
        </w:numPr>
        <w:tabs>
          <w:tab w:val="left" w:pos="960"/>
        </w:tabs>
        <w:spacing w:before="121"/>
        <w:rPr>
          <w:sz w:val="24"/>
        </w:rPr>
      </w:pPr>
      <w:r>
        <w:rPr>
          <w:sz w:val="24"/>
        </w:rPr>
        <w:t>Pending Sign-off count appears at the top side of Dashboard</w:t>
      </w:r>
      <w:r w:rsidR="00EA6A18">
        <w:rPr>
          <w:sz w:val="24"/>
        </w:rPr>
        <w:t>.</w:t>
      </w:r>
    </w:p>
    <w:p w14:paraId="6FD9DF23" w14:textId="462FAD16" w:rsidR="00EA6A18" w:rsidRDefault="00910822" w:rsidP="00EA6A18">
      <w:pPr>
        <w:pStyle w:val="ListParagraph"/>
        <w:numPr>
          <w:ilvl w:val="0"/>
          <w:numId w:val="2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>Clicking on Pending Sign-Off count navigates to the Pending Sign-Off Table.</w:t>
      </w:r>
    </w:p>
    <w:p w14:paraId="2A7FAC62" w14:textId="22618032" w:rsidR="00EA6A18" w:rsidRPr="00910822" w:rsidRDefault="00910822" w:rsidP="00910822">
      <w:pPr>
        <w:pStyle w:val="ListParagraph"/>
        <w:numPr>
          <w:ilvl w:val="0"/>
          <w:numId w:val="2"/>
        </w:numPr>
        <w:tabs>
          <w:tab w:val="left" w:pos="960"/>
        </w:tabs>
        <w:spacing w:before="80"/>
        <w:rPr>
          <w:sz w:val="24"/>
        </w:rPr>
        <w:sectPr w:rsidR="00EA6A18" w:rsidRPr="00910822">
          <w:footerReference w:type="even" r:id="rId10"/>
          <w:footerReference w:type="default" r:id="rId11"/>
          <w:pgSz w:w="12240" w:h="15840"/>
          <w:pgMar w:top="1500" w:right="1220" w:bottom="940" w:left="1200" w:header="0" w:footer="748" w:gutter="0"/>
          <w:cols w:space="720"/>
        </w:sect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7C6CCBB7" wp14:editId="5F751F16">
            <wp:simplePos x="0" y="0"/>
            <wp:positionH relativeFrom="margin">
              <wp:align>right</wp:align>
            </wp:positionH>
            <wp:positionV relativeFrom="paragraph">
              <wp:posOffset>729615</wp:posOffset>
            </wp:positionV>
            <wp:extent cx="5838825" cy="4705350"/>
            <wp:effectExtent l="0" t="0" r="9525" b="0"/>
            <wp:wrapTopAndBottom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Clicking on View icon opens the particular Contract.</w:t>
      </w:r>
    </w:p>
    <w:p w14:paraId="250D6659" w14:textId="6B42F05D" w:rsidR="00756C83" w:rsidRDefault="00756C83" w:rsidP="00756C83">
      <w:pPr>
        <w:pStyle w:val="Heading1"/>
        <w:ind w:left="300"/>
      </w:pPr>
      <w:r>
        <w:lastRenderedPageBreak/>
        <w:t>1.</w:t>
      </w:r>
      <w:r w:rsidR="001964D8">
        <w:t>2</w:t>
      </w:r>
      <w:r>
        <w:tab/>
        <w:t xml:space="preserve">Pending Approval – </w:t>
      </w:r>
      <w:r w:rsidRPr="00910822">
        <w:rPr>
          <w:b w:val="0"/>
          <w:bCs w:val="0"/>
        </w:rPr>
        <w:t>Displays Number of Contracts</w:t>
      </w:r>
      <w:r>
        <w:rPr>
          <w:b w:val="0"/>
          <w:bCs w:val="0"/>
        </w:rPr>
        <w:t xml:space="preserve"> which are pending for Approval. Below are the steps to access Pending Approval table.</w:t>
      </w:r>
    </w:p>
    <w:p w14:paraId="0E1C2945" w14:textId="670F7611" w:rsidR="00756C83" w:rsidRDefault="00756C83" w:rsidP="00756C83">
      <w:pPr>
        <w:pStyle w:val="ListParagraph"/>
        <w:numPr>
          <w:ilvl w:val="0"/>
          <w:numId w:val="4"/>
        </w:numPr>
        <w:tabs>
          <w:tab w:val="left" w:pos="960"/>
        </w:tabs>
        <w:spacing w:before="121"/>
        <w:rPr>
          <w:sz w:val="24"/>
        </w:rPr>
      </w:pPr>
      <w:r>
        <w:rPr>
          <w:sz w:val="24"/>
        </w:rPr>
        <w:t>Pending Approval count appears at the top side of Dashboard.</w:t>
      </w:r>
    </w:p>
    <w:p w14:paraId="6967F3BC" w14:textId="67A09B3F" w:rsidR="00756C83" w:rsidRDefault="00756C83" w:rsidP="00756C83">
      <w:pPr>
        <w:pStyle w:val="ListParagraph"/>
        <w:numPr>
          <w:ilvl w:val="0"/>
          <w:numId w:val="4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 xml:space="preserve">Clicking on Pending </w:t>
      </w:r>
      <w:r w:rsidR="009272FD">
        <w:rPr>
          <w:sz w:val="24"/>
        </w:rPr>
        <w:t>Approval</w:t>
      </w:r>
      <w:r>
        <w:rPr>
          <w:sz w:val="24"/>
        </w:rPr>
        <w:t xml:space="preserve"> count navigates to the Pending </w:t>
      </w:r>
      <w:r w:rsidR="009272FD">
        <w:rPr>
          <w:sz w:val="24"/>
        </w:rPr>
        <w:t>Approval</w:t>
      </w:r>
      <w:r>
        <w:rPr>
          <w:sz w:val="24"/>
        </w:rPr>
        <w:t xml:space="preserve"> Table.</w:t>
      </w:r>
    </w:p>
    <w:p w14:paraId="5025B875" w14:textId="473F3409" w:rsidR="00EA6A18" w:rsidRDefault="00756C83" w:rsidP="00756C83">
      <w:pPr>
        <w:tabs>
          <w:tab w:val="left" w:pos="960"/>
        </w:tabs>
        <w:spacing w:before="76"/>
        <w:ind w:right="461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36569E3" wp14:editId="76DBDD77">
            <wp:simplePos x="0" y="0"/>
            <wp:positionH relativeFrom="margin">
              <wp:posOffset>-285750</wp:posOffset>
            </wp:positionH>
            <wp:positionV relativeFrom="paragraph">
              <wp:posOffset>1028700</wp:posOffset>
            </wp:positionV>
            <wp:extent cx="6686550" cy="4371975"/>
            <wp:effectExtent l="0" t="0" r="0" b="9525"/>
            <wp:wrapTopAndBottom/>
            <wp:docPr id="1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Clicking on View icon opens the particular Contract</w:t>
      </w:r>
    </w:p>
    <w:p w14:paraId="5EBC0CEB" w14:textId="6F48706E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490E1CBA" w14:textId="1E3F577E" w:rsidR="001964D8" w:rsidRDefault="00460186" w:rsidP="00460186">
      <w:pPr>
        <w:tabs>
          <w:tab w:val="left" w:pos="5340"/>
        </w:tabs>
        <w:spacing w:before="76"/>
        <w:ind w:right="461"/>
        <w:rPr>
          <w:sz w:val="24"/>
        </w:rPr>
      </w:pPr>
      <w:r>
        <w:rPr>
          <w:sz w:val="24"/>
        </w:rPr>
        <w:tab/>
      </w:r>
    </w:p>
    <w:p w14:paraId="313FE63F" w14:textId="7B70C88A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30CA452E" w14:textId="5ACCB0AE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79A2DB2C" w14:textId="77BF30A0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7CB95DE3" w14:textId="6E53BFBA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1DEF42ED" w14:textId="7EE7376A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0745DBFE" w14:textId="1E1543C4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30D57B4A" w14:textId="08E78B7F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35DF30CC" w14:textId="1E916D89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4C23EBD9" w14:textId="77777777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4E7A4B77" w14:textId="44ADFE1B" w:rsidR="001964D8" w:rsidRDefault="001964D8" w:rsidP="00756C83">
      <w:pPr>
        <w:tabs>
          <w:tab w:val="left" w:pos="960"/>
        </w:tabs>
        <w:spacing w:before="76"/>
        <w:ind w:right="461"/>
        <w:rPr>
          <w:sz w:val="24"/>
        </w:rPr>
      </w:pPr>
    </w:p>
    <w:p w14:paraId="5372479C" w14:textId="638F9CD2" w:rsidR="001964D8" w:rsidRDefault="001964D8" w:rsidP="001964D8">
      <w:pPr>
        <w:pStyle w:val="Heading1"/>
        <w:ind w:left="300"/>
      </w:pPr>
      <w:r>
        <w:t>1.3</w:t>
      </w:r>
      <w:r>
        <w:tab/>
        <w:t xml:space="preserve">Rejected – </w:t>
      </w:r>
      <w:r w:rsidRPr="00910822">
        <w:rPr>
          <w:b w:val="0"/>
          <w:bCs w:val="0"/>
        </w:rPr>
        <w:t>Displays Number of Contracts</w:t>
      </w:r>
      <w:r>
        <w:rPr>
          <w:b w:val="0"/>
          <w:bCs w:val="0"/>
        </w:rPr>
        <w:t xml:space="preserve"> which are Rejected by the Approvers. Below are the steps to access Rejected table.</w:t>
      </w:r>
    </w:p>
    <w:p w14:paraId="6231FD58" w14:textId="1C7C0CF7" w:rsidR="001964D8" w:rsidRDefault="001964D8" w:rsidP="001964D8">
      <w:pPr>
        <w:pStyle w:val="ListParagraph"/>
        <w:numPr>
          <w:ilvl w:val="0"/>
          <w:numId w:val="5"/>
        </w:numPr>
        <w:tabs>
          <w:tab w:val="left" w:pos="960"/>
        </w:tabs>
        <w:spacing w:before="121"/>
        <w:rPr>
          <w:sz w:val="24"/>
        </w:rPr>
      </w:pPr>
      <w:r>
        <w:rPr>
          <w:sz w:val="24"/>
        </w:rPr>
        <w:t>Rejected count appears at the top side of Dashboard.</w:t>
      </w:r>
    </w:p>
    <w:p w14:paraId="32D0F25C" w14:textId="39500C99" w:rsidR="001964D8" w:rsidRDefault="001964D8" w:rsidP="001964D8">
      <w:pPr>
        <w:pStyle w:val="ListParagraph"/>
        <w:numPr>
          <w:ilvl w:val="0"/>
          <w:numId w:val="5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>Clicking on Rejection count navigates to the Rejected Table.</w:t>
      </w:r>
    </w:p>
    <w:p w14:paraId="0751C6C0" w14:textId="75131AAB" w:rsidR="008842BB" w:rsidRDefault="001964D8" w:rsidP="001964D8">
      <w:pPr>
        <w:tabs>
          <w:tab w:val="left" w:pos="960"/>
        </w:tabs>
        <w:spacing w:before="76"/>
        <w:ind w:right="461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CF0890F" wp14:editId="473EB4FE">
            <wp:simplePos x="0" y="0"/>
            <wp:positionH relativeFrom="margin">
              <wp:align>right</wp:align>
            </wp:positionH>
            <wp:positionV relativeFrom="paragraph">
              <wp:posOffset>691515</wp:posOffset>
            </wp:positionV>
            <wp:extent cx="5943600" cy="2819400"/>
            <wp:effectExtent l="0" t="0" r="0" b="0"/>
            <wp:wrapTopAndBottom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Clicking on View icon ope</w:t>
      </w:r>
      <w:r w:rsidR="008842BB">
        <w:rPr>
          <w:sz w:val="24"/>
        </w:rPr>
        <w:t>ns the Rejected contract</w:t>
      </w:r>
    </w:p>
    <w:p w14:paraId="61FA1E89" w14:textId="43849494" w:rsidR="001964D8" w:rsidRDefault="001964D8" w:rsidP="001964D8">
      <w:pPr>
        <w:tabs>
          <w:tab w:val="left" w:pos="960"/>
        </w:tabs>
        <w:spacing w:before="76"/>
        <w:ind w:right="461"/>
        <w:rPr>
          <w:sz w:val="24"/>
        </w:rPr>
      </w:pPr>
      <w:r>
        <w:rPr>
          <w:noProof/>
        </w:rPr>
        <w:drawing>
          <wp:inline distT="0" distB="0" distL="0" distR="0" wp14:anchorId="557D3F17" wp14:editId="12746349">
            <wp:extent cx="5953125" cy="274701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4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4BAD2" w14:textId="77BFE7F2" w:rsidR="001D1EAB" w:rsidRDefault="001D1EAB" w:rsidP="001964D8">
      <w:pPr>
        <w:tabs>
          <w:tab w:val="left" w:pos="960"/>
        </w:tabs>
        <w:spacing w:before="76"/>
        <w:ind w:right="461"/>
        <w:rPr>
          <w:sz w:val="24"/>
        </w:rPr>
      </w:pPr>
    </w:p>
    <w:p w14:paraId="18323111" w14:textId="58912048" w:rsidR="001D1EAB" w:rsidRDefault="001D1EAB" w:rsidP="001964D8">
      <w:pPr>
        <w:tabs>
          <w:tab w:val="left" w:pos="960"/>
        </w:tabs>
        <w:spacing w:before="76"/>
        <w:ind w:right="461"/>
        <w:rPr>
          <w:sz w:val="24"/>
        </w:rPr>
      </w:pPr>
    </w:p>
    <w:p w14:paraId="52905275" w14:textId="05B8265A" w:rsidR="001D1EAB" w:rsidRDefault="001D1EAB" w:rsidP="001964D8">
      <w:pPr>
        <w:tabs>
          <w:tab w:val="left" w:pos="960"/>
        </w:tabs>
        <w:spacing w:before="76"/>
        <w:ind w:right="461"/>
        <w:rPr>
          <w:sz w:val="24"/>
        </w:rPr>
      </w:pPr>
    </w:p>
    <w:p w14:paraId="04A407FE" w14:textId="23D33EB7" w:rsidR="001D1EAB" w:rsidRDefault="001D1EAB" w:rsidP="001964D8">
      <w:pPr>
        <w:tabs>
          <w:tab w:val="left" w:pos="960"/>
        </w:tabs>
        <w:spacing w:before="76"/>
        <w:ind w:right="461"/>
        <w:rPr>
          <w:sz w:val="24"/>
        </w:rPr>
      </w:pPr>
    </w:p>
    <w:p w14:paraId="4A449D06" w14:textId="7531D169" w:rsidR="001D1EAB" w:rsidRDefault="001D1EAB" w:rsidP="001D1EAB">
      <w:pPr>
        <w:pStyle w:val="Heading1"/>
        <w:ind w:left="300"/>
      </w:pPr>
      <w:r>
        <w:lastRenderedPageBreak/>
        <w:t>1.4</w:t>
      </w:r>
      <w:r>
        <w:tab/>
        <w:t xml:space="preserve">Expired – </w:t>
      </w:r>
      <w:r w:rsidRPr="00910822">
        <w:rPr>
          <w:b w:val="0"/>
          <w:bCs w:val="0"/>
        </w:rPr>
        <w:t>Displays Number of Contracts</w:t>
      </w:r>
      <w:r>
        <w:rPr>
          <w:b w:val="0"/>
          <w:bCs w:val="0"/>
        </w:rPr>
        <w:t xml:space="preserve"> which were Expired. Below are the steps to access Expired table.</w:t>
      </w:r>
    </w:p>
    <w:p w14:paraId="4548BA08" w14:textId="3994F55E" w:rsidR="001D1EAB" w:rsidRDefault="001D1EAB" w:rsidP="001D1EAB">
      <w:pPr>
        <w:pStyle w:val="ListParagraph"/>
        <w:numPr>
          <w:ilvl w:val="0"/>
          <w:numId w:val="6"/>
        </w:numPr>
        <w:tabs>
          <w:tab w:val="left" w:pos="960"/>
        </w:tabs>
        <w:spacing w:before="121"/>
        <w:rPr>
          <w:sz w:val="24"/>
        </w:rPr>
      </w:pPr>
      <w:r>
        <w:rPr>
          <w:sz w:val="24"/>
        </w:rPr>
        <w:t>Expired count appears at the top side of Dashboard.</w:t>
      </w:r>
    </w:p>
    <w:p w14:paraId="09C591B7" w14:textId="77777777" w:rsidR="001D1EAB" w:rsidRDefault="001D1EAB" w:rsidP="001D1EAB">
      <w:pPr>
        <w:pStyle w:val="ListParagraph"/>
        <w:numPr>
          <w:ilvl w:val="0"/>
          <w:numId w:val="6"/>
        </w:numPr>
        <w:tabs>
          <w:tab w:val="left" w:pos="960"/>
        </w:tabs>
        <w:spacing w:before="80"/>
        <w:rPr>
          <w:sz w:val="24"/>
        </w:rPr>
      </w:pPr>
      <w:r>
        <w:rPr>
          <w:sz w:val="24"/>
        </w:rPr>
        <w:t>Clicking on Expired count navigates to the Expired Table.</w:t>
      </w:r>
    </w:p>
    <w:p w14:paraId="651B58AA" w14:textId="0F73A94F" w:rsidR="001D1EAB" w:rsidRPr="001D1EAB" w:rsidRDefault="001D1EAB" w:rsidP="001D1EAB">
      <w:pPr>
        <w:pStyle w:val="ListParagraph"/>
        <w:numPr>
          <w:ilvl w:val="0"/>
          <w:numId w:val="6"/>
        </w:numPr>
        <w:tabs>
          <w:tab w:val="left" w:pos="960"/>
        </w:tabs>
        <w:spacing w:before="80"/>
        <w:rPr>
          <w:sz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67192CFB" wp14:editId="0F16C814">
            <wp:simplePos x="0" y="0"/>
            <wp:positionH relativeFrom="margin">
              <wp:posOffset>0</wp:posOffset>
            </wp:positionH>
            <wp:positionV relativeFrom="paragraph">
              <wp:posOffset>735330</wp:posOffset>
            </wp:positionV>
            <wp:extent cx="5943600" cy="2738755"/>
            <wp:effectExtent l="0" t="0" r="0" b="4445"/>
            <wp:wrapTopAndBottom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1EAB">
        <w:rPr>
          <w:sz w:val="24"/>
        </w:rPr>
        <w:t xml:space="preserve">Clicking on View icon opens the </w:t>
      </w:r>
      <w:r>
        <w:rPr>
          <w:sz w:val="24"/>
        </w:rPr>
        <w:t>particular Expired</w:t>
      </w:r>
      <w:r w:rsidRPr="001D1EAB">
        <w:rPr>
          <w:sz w:val="24"/>
        </w:rPr>
        <w:t xml:space="preserve"> contract</w:t>
      </w:r>
    </w:p>
    <w:p w14:paraId="65256824" w14:textId="77777777" w:rsidR="001D1EAB" w:rsidRPr="00EA6A18" w:rsidRDefault="001D1EAB" w:rsidP="001D1EAB">
      <w:pPr>
        <w:tabs>
          <w:tab w:val="left" w:pos="960"/>
        </w:tabs>
        <w:spacing w:before="76"/>
        <w:ind w:right="461"/>
        <w:rPr>
          <w:sz w:val="24"/>
        </w:rPr>
      </w:pPr>
      <w:r>
        <w:rPr>
          <w:noProof/>
        </w:rPr>
        <w:drawing>
          <wp:inline distT="0" distB="0" distL="0" distR="0" wp14:anchorId="56A59AD7" wp14:editId="7A7C2D58">
            <wp:extent cx="5953125" cy="2743192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7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9C918" w14:textId="77777777" w:rsidR="001D1EAB" w:rsidRPr="00EA6A18" w:rsidRDefault="001D1EAB" w:rsidP="001964D8">
      <w:pPr>
        <w:tabs>
          <w:tab w:val="left" w:pos="960"/>
        </w:tabs>
        <w:spacing w:before="76"/>
        <w:ind w:right="461"/>
        <w:rPr>
          <w:sz w:val="24"/>
        </w:rPr>
      </w:pPr>
    </w:p>
    <w:sectPr w:rsidR="001D1EAB" w:rsidRPr="00EA6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43081" w14:textId="77777777" w:rsidR="000A3C99" w:rsidRDefault="000A3C99" w:rsidP="001D1EAB">
      <w:r>
        <w:separator/>
      </w:r>
    </w:p>
  </w:endnote>
  <w:endnote w:type="continuationSeparator" w:id="0">
    <w:p w14:paraId="7667BB00" w14:textId="77777777" w:rsidR="000A3C99" w:rsidRDefault="000A3C99" w:rsidP="001D1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C63AE" w14:textId="6A3164CB" w:rsidR="00887F14" w:rsidRDefault="006C6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232A8C9" wp14:editId="6B2AF622">
              <wp:simplePos x="0" y="0"/>
              <wp:positionH relativeFrom="page">
                <wp:posOffset>3781425</wp:posOffset>
              </wp:positionH>
              <wp:positionV relativeFrom="page">
                <wp:posOffset>9443720</wp:posOffset>
              </wp:positionV>
              <wp:extent cx="210185" cy="16764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2A6740" w14:textId="77777777" w:rsidR="00887F14" w:rsidRDefault="003D558B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32A8C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97.75pt;margin-top:743.6pt;width:16.55pt;height:13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" filled="f" stroked="f">
              <v:textbox inset="0,0,0,0">
                <w:txbxContent>
                  <w:p w14:paraId="482A6740" w14:textId="77777777" w:rsidR="00887F14" w:rsidRDefault="003D558B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2-2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A901" w14:textId="7B3FF37C" w:rsidR="00887F14" w:rsidRDefault="006C6B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C82274D" wp14:editId="70189CB0">
              <wp:simplePos x="0" y="0"/>
              <wp:positionH relativeFrom="page">
                <wp:posOffset>3781425</wp:posOffset>
              </wp:positionH>
              <wp:positionV relativeFrom="page">
                <wp:posOffset>9443720</wp:posOffset>
              </wp:positionV>
              <wp:extent cx="21018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A3D7EB" w14:textId="77777777" w:rsidR="00887F14" w:rsidRDefault="003D558B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82274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97.75pt;margin-top:743.6pt;width:16.55pt;height:13.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" filled="f" stroked="f">
              <v:textbox inset="0,0,0,0">
                <w:txbxContent>
                  <w:p w14:paraId="16A3D7EB" w14:textId="77777777" w:rsidR="00887F14" w:rsidRDefault="003D558B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2-1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A0C77" w14:textId="77777777" w:rsidR="00EA6A18" w:rsidRDefault="00EA6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160010CD" wp14:editId="1B913C7A">
              <wp:simplePos x="0" y="0"/>
              <wp:positionH relativeFrom="page">
                <wp:posOffset>3781425</wp:posOffset>
              </wp:positionH>
              <wp:positionV relativeFrom="page">
                <wp:posOffset>9443720</wp:posOffset>
              </wp:positionV>
              <wp:extent cx="210185" cy="16764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C185FF" w14:textId="77777777" w:rsidR="00EA6A18" w:rsidRDefault="00EA6A18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2-2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010C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297.75pt;margin-top:743.6pt;width:16.55pt;height:13.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" filled="f" stroked="f">
              <v:textbox inset="0,0,0,0">
                <w:txbxContent>
                  <w:p w14:paraId="6EC185FF" w14:textId="77777777" w:rsidR="00EA6A18" w:rsidRDefault="00EA6A18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2-2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28D7F" w14:textId="77777777" w:rsidR="00EA6A18" w:rsidRDefault="00EA6A1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DC9CA0C" wp14:editId="3158EAE7">
              <wp:simplePos x="0" y="0"/>
              <wp:positionH relativeFrom="page">
                <wp:posOffset>3781425</wp:posOffset>
              </wp:positionH>
              <wp:positionV relativeFrom="page">
                <wp:posOffset>9443720</wp:posOffset>
              </wp:positionV>
              <wp:extent cx="210185" cy="16764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18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3E67A0" w14:textId="77777777" w:rsidR="00EA6A18" w:rsidRDefault="00EA6A18">
                          <w:pPr>
                            <w:spacing w:before="14"/>
                            <w:ind w:left="20"/>
                            <w:rPr>
                              <w:rFonts w:ascii="Arial"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2-1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9CA0C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297.75pt;margin-top:743.6pt;width:16.5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" filled="f" stroked="f">
              <v:textbox inset="0,0,0,0">
                <w:txbxContent>
                  <w:p w14:paraId="113E67A0" w14:textId="77777777" w:rsidR="00EA6A18" w:rsidRDefault="00EA6A18">
                    <w:pPr>
                      <w:spacing w:before="14"/>
                      <w:ind w:left="20"/>
                      <w:rPr>
                        <w:rFonts w:ascii="Arial"/>
                        <w:sz w:val="20"/>
                      </w:rPr>
                    </w:pPr>
                    <w:r>
                      <w:rPr>
                        <w:rFonts w:ascii="Arial"/>
                        <w:sz w:val="20"/>
                      </w:rPr>
                      <w:t>2-1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36B06" w14:textId="77777777" w:rsidR="000A3C99" w:rsidRDefault="000A3C99" w:rsidP="001D1EAB">
      <w:r>
        <w:separator/>
      </w:r>
    </w:p>
  </w:footnote>
  <w:footnote w:type="continuationSeparator" w:id="0">
    <w:p w14:paraId="2876D748" w14:textId="77777777" w:rsidR="000A3C99" w:rsidRDefault="000A3C99" w:rsidP="001D1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4068"/>
    <w:multiLevelType w:val="hybridMultilevel"/>
    <w:tmpl w:val="EF96090E"/>
    <w:lvl w:ilvl="0" w:tplc="A33494E6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9E3856"/>
    <w:multiLevelType w:val="hybridMultilevel"/>
    <w:tmpl w:val="EF96090E"/>
    <w:lvl w:ilvl="0" w:tplc="A33494E6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77F49"/>
    <w:multiLevelType w:val="hybridMultilevel"/>
    <w:tmpl w:val="EF96090E"/>
    <w:lvl w:ilvl="0" w:tplc="A33494E6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32201"/>
    <w:multiLevelType w:val="hybridMultilevel"/>
    <w:tmpl w:val="57CA34F4"/>
    <w:lvl w:ilvl="0" w:tplc="F998BD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4" w15:restartNumberingAfterBreak="0">
    <w:nsid w:val="5F963A42"/>
    <w:multiLevelType w:val="hybridMultilevel"/>
    <w:tmpl w:val="EF96090E"/>
    <w:lvl w:ilvl="0" w:tplc="A33494E6">
      <w:start w:val="1"/>
      <w:numFmt w:val="decimal"/>
      <w:lvlText w:val="%1.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DF2667"/>
    <w:multiLevelType w:val="hybridMultilevel"/>
    <w:tmpl w:val="12C2122A"/>
    <w:lvl w:ilvl="0" w:tplc="4484F16E">
      <w:start w:val="1"/>
      <w:numFmt w:val="decimal"/>
      <w:lvlText w:val="%1"/>
      <w:lvlJc w:val="left"/>
      <w:pPr>
        <w:ind w:left="423" w:hanging="184"/>
      </w:pPr>
      <w:rPr>
        <w:rFonts w:ascii="Arial" w:eastAsia="Arial" w:hAnsi="Arial" w:cs="Arial" w:hint="default"/>
        <w:b/>
        <w:bCs/>
        <w:i/>
        <w:iCs/>
        <w:w w:val="99"/>
        <w:sz w:val="22"/>
        <w:szCs w:val="22"/>
      </w:rPr>
    </w:lvl>
    <w:lvl w:ilvl="1" w:tplc="A33494E6">
      <w:start w:val="1"/>
      <w:numFmt w:val="decimal"/>
      <w:lvlText w:val="%2."/>
      <w:lvlJc w:val="left"/>
      <w:pPr>
        <w:ind w:left="9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</w:rPr>
    </w:lvl>
    <w:lvl w:ilvl="2" w:tplc="BBB22AD4">
      <w:numFmt w:val="bullet"/>
      <w:lvlText w:val="•"/>
      <w:lvlJc w:val="left"/>
      <w:pPr>
        <w:ind w:left="1944" w:hanging="360"/>
      </w:pPr>
      <w:rPr>
        <w:rFonts w:hint="default"/>
      </w:rPr>
    </w:lvl>
    <w:lvl w:ilvl="3" w:tplc="74DEC608">
      <w:numFmt w:val="bullet"/>
      <w:lvlText w:val="•"/>
      <w:lvlJc w:val="left"/>
      <w:pPr>
        <w:ind w:left="2928" w:hanging="360"/>
      </w:pPr>
      <w:rPr>
        <w:rFonts w:hint="default"/>
      </w:rPr>
    </w:lvl>
    <w:lvl w:ilvl="4" w:tplc="AF58719A">
      <w:numFmt w:val="bullet"/>
      <w:lvlText w:val="•"/>
      <w:lvlJc w:val="left"/>
      <w:pPr>
        <w:ind w:left="3913" w:hanging="360"/>
      </w:pPr>
      <w:rPr>
        <w:rFonts w:hint="default"/>
      </w:rPr>
    </w:lvl>
    <w:lvl w:ilvl="5" w:tplc="9FB8F160">
      <w:numFmt w:val="bullet"/>
      <w:lvlText w:val="•"/>
      <w:lvlJc w:val="left"/>
      <w:pPr>
        <w:ind w:left="4897" w:hanging="360"/>
      </w:pPr>
      <w:rPr>
        <w:rFonts w:hint="default"/>
      </w:rPr>
    </w:lvl>
    <w:lvl w:ilvl="6" w:tplc="AC0CB7F8">
      <w:numFmt w:val="bullet"/>
      <w:lvlText w:val="•"/>
      <w:lvlJc w:val="left"/>
      <w:pPr>
        <w:ind w:left="5882" w:hanging="360"/>
      </w:pPr>
      <w:rPr>
        <w:rFonts w:hint="default"/>
      </w:rPr>
    </w:lvl>
    <w:lvl w:ilvl="7" w:tplc="1F5C6B06">
      <w:numFmt w:val="bullet"/>
      <w:lvlText w:val="•"/>
      <w:lvlJc w:val="left"/>
      <w:pPr>
        <w:ind w:left="6866" w:hanging="360"/>
      </w:pPr>
      <w:rPr>
        <w:rFonts w:hint="default"/>
      </w:rPr>
    </w:lvl>
    <w:lvl w:ilvl="8" w:tplc="22FEBFCE">
      <w:numFmt w:val="bullet"/>
      <w:lvlText w:val="•"/>
      <w:lvlJc w:val="left"/>
      <w:pPr>
        <w:ind w:left="7851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A1"/>
    <w:rsid w:val="000A3C99"/>
    <w:rsid w:val="000F53A5"/>
    <w:rsid w:val="001964D8"/>
    <w:rsid w:val="001D1EAB"/>
    <w:rsid w:val="002D1A5A"/>
    <w:rsid w:val="003D558B"/>
    <w:rsid w:val="00460186"/>
    <w:rsid w:val="006C6BA1"/>
    <w:rsid w:val="007423F4"/>
    <w:rsid w:val="00746416"/>
    <w:rsid w:val="00756C83"/>
    <w:rsid w:val="008842BB"/>
    <w:rsid w:val="00910822"/>
    <w:rsid w:val="009272FD"/>
    <w:rsid w:val="00987628"/>
    <w:rsid w:val="00EA6A18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D0F70"/>
  <w15:chartTrackingRefBased/>
  <w15:docId w15:val="{E2CB67AF-685D-4BCF-BB8B-41AFA411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B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C6BA1"/>
    <w:pPr>
      <w:ind w:left="2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BA1"/>
    <w:rPr>
      <w:rFonts w:ascii="Arial" w:eastAsia="Arial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C6BA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C6BA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6C6BA1"/>
    <w:pPr>
      <w:spacing w:before="79"/>
      <w:ind w:left="960" w:hanging="360"/>
    </w:pPr>
  </w:style>
  <w:style w:type="paragraph" w:styleId="Header">
    <w:name w:val="header"/>
    <w:basedOn w:val="Normal"/>
    <w:link w:val="HeaderChar"/>
    <w:uiPriority w:val="99"/>
    <w:unhideWhenUsed/>
    <w:rsid w:val="001D1E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EA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D1E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EA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sanoop kumar</dc:creator>
  <cp:keywords/>
  <dc:description/>
  <cp:lastModifiedBy>sanoop kumar</cp:lastModifiedBy>
  <cp:revision>8</cp:revision>
  <dcterms:created xsi:type="dcterms:W3CDTF">2021-05-30T06:30:00Z</dcterms:created>
  <dcterms:modified xsi:type="dcterms:W3CDTF">2021-06-01T11:46:00Z</dcterms:modified>
</cp:coreProperties>
</file>