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Jason MacMillan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Persona</w:t>
      </w:r>
      <w:r w:rsidDel="00000000" w:rsidR="00000000" w:rsidRPr="00000000">
        <w:rPr>
          <w:rtl w:val="0"/>
        </w:rPr>
        <w:t xml:space="preserve">: Joe Schmo - Incoming Freshman at UNH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an incoming freshman at UNH, I want to be able to understand the variety and nutritional value of the food offered at the UNH dining halls so I can pick out healthy meals without the influence of my parents.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Steps/Interactions: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Open web app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Display home screen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Choose dining hall and create a plate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menus at each dining hall location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Start a new plate and displays food options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Click on each option to view nutritional information and location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Display information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Choose add to plate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“done”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Able to access and select food options and see its nutritional information from a dining hall’s menu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Able to choose and add food items to plate and have all food options displayed when completed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