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CHARTER</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FUN-H (Food UNH)</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Team for “FUN-H” will consist of Austin Snow, Dartagnan Birnie, Jason MacMillan and Anthony Santos.</w:t>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FUNH, the project team aims to create a healthier campus at UNH, while making it easier for students and faculty to plan and find food options at both dining halls (HoCo, Philly).</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meal planning at the UNH dining halls more efficient and healthy by having 50 “FUN-H” plates, following the</w:t>
      </w:r>
      <w:r w:rsidDel="00000000" w:rsidR="00000000" w:rsidRPr="00000000">
        <w:rPr>
          <w:rFonts w:ascii="Times New Roman" w:cs="Times New Roman" w:eastAsia="Times New Roman" w:hAnsi="Times New Roman"/>
          <w:i w:val="1"/>
          <w:sz w:val="24"/>
          <w:szCs w:val="24"/>
          <w:rtl w:val="0"/>
        </w:rPr>
        <w:t xml:space="preserve"> Wildcat Plate </w:t>
      </w:r>
      <w:r w:rsidDel="00000000" w:rsidR="00000000" w:rsidRPr="00000000">
        <w:rPr>
          <w:rFonts w:ascii="Times New Roman" w:cs="Times New Roman" w:eastAsia="Times New Roman" w:hAnsi="Times New Roman"/>
          <w:sz w:val="24"/>
          <w:szCs w:val="24"/>
          <w:rtl w:val="0"/>
        </w:rPr>
        <w:t xml:space="preserve">standard,</w:t>
      </w:r>
      <w:r w:rsidDel="00000000" w:rsidR="00000000" w:rsidRPr="00000000">
        <w:rPr>
          <w:rFonts w:ascii="Times New Roman" w:cs="Times New Roman" w:eastAsia="Times New Roman" w:hAnsi="Times New Roman"/>
          <w:sz w:val="24"/>
          <w:szCs w:val="24"/>
          <w:rtl w:val="0"/>
        </w:rPr>
        <w:t xml:space="preserve"> created by May 5th, 2023.</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Mission Statement:</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menus at each dining hall,  which could make selecting certain options confusing for users. To counteract this, users will select their preferred dining hall first, and they will only be prompted with menu options from the hall they selected. Another issue is item location, users might not know where to find certain selections. To get around this, information on where to find all of the selections will be provided (main line, etc.)</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Criteria:</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feedback from 5 users related to the performance of the FUN-H application.</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50 plates created on FUN-H by May 5th, 2023.</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a 10% returning user rate on the FUN-H platform.</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Roadmap:</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8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