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jc w:val="center"/>
        <w:rPr/>
      </w:pPr>
      <w:r w:rsidDel="00000000" w:rsidR="00000000" w:rsidRPr="00000000">
        <w:rPr/>
        <w:drawing>
          <wp:inline distB="114300" distT="114300" distL="114300" distR="114300">
            <wp:extent cx="4876800" cy="57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ffffff"/>
        </w:rPr>
      </w:pPr>
      <w:r w:rsidDel="00000000" w:rsidR="00000000" w:rsidRPr="00000000">
        <w:rPr>
          <w:color w:val="ffffff"/>
          <w:rtl w:val="0"/>
        </w:rPr>
        <w:t xml:space="preserve">Welcome to the installation guide for ArmaServices Performant Actions System. This System is built for Altis Life 4.x - 5.x. and is required for the Arma Services Product to function correctly. Please follow the instructions closely to avoid errors while installing the framework. This Is simple and will be done in no time.</w:t>
      </w:r>
      <w:r w:rsidDel="00000000" w:rsidR="00000000" w:rsidRPr="00000000">
        <w:rPr>
          <w:rtl w:val="0"/>
        </w:rPr>
      </w:r>
    </w:p>
    <w:p w:rsidR="00000000" w:rsidDel="00000000" w:rsidP="00000000" w:rsidRDefault="00000000" w:rsidRPr="00000000" w14:paraId="00000004">
      <w:pPr>
        <w:pStyle w:val="Heading1"/>
        <w:rPr>
          <w:color w:val="ea9999"/>
        </w:rPr>
      </w:pPr>
      <w:bookmarkStart w:colFirst="0" w:colLast="0" w:name="_c8pjemffy6wz" w:id="0"/>
      <w:bookmarkEnd w:id="0"/>
      <w:r w:rsidDel="00000000" w:rsidR="00000000" w:rsidRPr="00000000">
        <w:rPr>
          <w:b w:val="1"/>
          <w:color w:val="ffffff"/>
          <w:rtl w:val="0"/>
        </w:rPr>
        <w:t xml:space="preserve">Installation For</w:t>
      </w:r>
      <w:r w:rsidDel="00000000" w:rsidR="00000000" w:rsidRPr="00000000">
        <w:rPr>
          <w:color w:val="ffffff"/>
          <w:rtl w:val="0"/>
        </w:rPr>
        <w:t xml:space="preserve"> </w:t>
      </w:r>
      <w:r w:rsidDel="00000000" w:rsidR="00000000" w:rsidRPr="00000000">
        <w:rPr>
          <w:b w:val="1"/>
          <w:color w:val="ffffff"/>
          <w:rtl w:val="0"/>
        </w:rPr>
        <w:t xml:space="preserve">Altis Life Framework</w:t>
      </w:r>
      <w:r w:rsidDel="00000000" w:rsidR="00000000" w:rsidRPr="00000000">
        <w:rPr>
          <w:color w:val="ffffff"/>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ffffff"/>
        </w:rPr>
      </w:pPr>
      <w:r w:rsidDel="00000000" w:rsidR="00000000" w:rsidRPr="00000000">
        <w:rPr>
          <w:b w:val="1"/>
          <w:color w:val="ffffff"/>
          <w:rtl w:val="0"/>
        </w:rPr>
        <w:t xml:space="preserve">Step 1.</w:t>
      </w:r>
      <w:r w:rsidDel="00000000" w:rsidR="00000000" w:rsidRPr="00000000">
        <w:rPr>
          <w:color w:val="ffffff"/>
          <w:rtl w:val="0"/>
        </w:rPr>
        <w:t xml:space="preserve"> Open your Altis Life mission file, open the description.ext and add the following line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color w:val="ffffff"/>
              </w:rPr>
            </w:pPr>
            <w:r w:rsidDel="00000000" w:rsidR="00000000" w:rsidRPr="00000000">
              <w:rPr>
                <w:color w:val="ffffff"/>
                <w:rtl w:val="0"/>
              </w:rPr>
              <w:t xml:space="preserve">#include "configs\Config_PerformantActions.hpp"</w:t>
            </w:r>
          </w:p>
        </w:tc>
      </w:tr>
    </w:tbl>
    <w:p w:rsidR="00000000" w:rsidDel="00000000" w:rsidP="00000000" w:rsidRDefault="00000000" w:rsidRPr="00000000" w14:paraId="00000008">
      <w:pPr>
        <w:rPr>
          <w:color w:val="ffffff"/>
        </w:rPr>
      </w:pPr>
      <w:r w:rsidDel="00000000" w:rsidR="00000000" w:rsidRPr="00000000">
        <w:rPr>
          <w:rtl w:val="0"/>
        </w:rPr>
      </w:r>
    </w:p>
    <w:p w:rsidR="00000000" w:rsidDel="00000000" w:rsidP="00000000" w:rsidRDefault="00000000" w:rsidRPr="00000000" w14:paraId="00000009">
      <w:pPr>
        <w:rPr>
          <w:color w:val="ffffff"/>
        </w:rPr>
      </w:pPr>
      <w:r w:rsidDel="00000000" w:rsidR="00000000" w:rsidRPr="00000000">
        <w:rPr>
          <w:b w:val="1"/>
          <w:color w:val="ffffff"/>
          <w:rtl w:val="0"/>
        </w:rPr>
        <w:t xml:space="preserve">Step 2.</w:t>
      </w:r>
      <w:r w:rsidDel="00000000" w:rsidR="00000000" w:rsidRPr="00000000">
        <w:rPr>
          <w:color w:val="ffffff"/>
          <w:rtl w:val="0"/>
        </w:rPr>
        <w:t xml:space="preserve"> Copy and paste the folder “configs” from the Mission Folder of the ASN_PerformantActions into your mission folder root.</w:t>
      </w:r>
    </w:p>
    <w:p w:rsidR="00000000" w:rsidDel="00000000" w:rsidP="00000000" w:rsidRDefault="00000000" w:rsidRPr="00000000" w14:paraId="0000000A">
      <w:pPr>
        <w:rPr>
          <w:color w:val="ffffff"/>
        </w:rPr>
      </w:pPr>
      <w:r w:rsidDel="00000000" w:rsidR="00000000" w:rsidRPr="00000000">
        <w:rPr>
          <w:rtl w:val="0"/>
        </w:rPr>
      </w:r>
    </w:p>
    <w:p w:rsidR="00000000" w:rsidDel="00000000" w:rsidP="00000000" w:rsidRDefault="00000000" w:rsidRPr="00000000" w14:paraId="0000000B">
      <w:pPr>
        <w:rPr>
          <w:color w:val="ffffff"/>
        </w:rPr>
      </w:pPr>
      <w:r w:rsidDel="00000000" w:rsidR="00000000" w:rsidRPr="00000000">
        <w:rPr>
          <w:b w:val="1"/>
          <w:color w:val="ffffff"/>
          <w:rtl w:val="0"/>
        </w:rPr>
        <w:t xml:space="preserve">Step 3.</w:t>
      </w:r>
      <w:r w:rsidDel="00000000" w:rsidR="00000000" w:rsidRPr="00000000">
        <w:rPr>
          <w:color w:val="ffffff"/>
          <w:rtl w:val="0"/>
        </w:rPr>
        <w:t xml:space="preserve"> Open your Altis Life mission file, open the dialog/MasterHandler.hpp and add the following line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ffffff"/>
              </w:rPr>
            </w:pPr>
            <w:r w:rsidDel="00000000" w:rsidR="00000000" w:rsidRPr="00000000">
              <w:rPr>
                <w:color w:val="ffffff"/>
                <w:rtl w:val="0"/>
              </w:rPr>
              <w:t xml:space="preserve">#include "FLUG_performantActionsMenu.hpp"</w:t>
            </w:r>
          </w:p>
        </w:tc>
      </w:tr>
    </w:tbl>
    <w:p w:rsidR="00000000" w:rsidDel="00000000" w:rsidP="00000000" w:rsidRDefault="00000000" w:rsidRPr="00000000" w14:paraId="0000000D">
      <w:pPr>
        <w:rPr>
          <w:color w:val="ffffff"/>
        </w:rPr>
      </w:pPr>
      <w:r w:rsidDel="00000000" w:rsidR="00000000" w:rsidRPr="00000000">
        <w:rPr>
          <w:rtl w:val="0"/>
        </w:rPr>
      </w:r>
    </w:p>
    <w:p w:rsidR="00000000" w:rsidDel="00000000" w:rsidP="00000000" w:rsidRDefault="00000000" w:rsidRPr="00000000" w14:paraId="0000000E">
      <w:pPr>
        <w:rPr>
          <w:color w:val="ffffff"/>
        </w:rPr>
      </w:pPr>
      <w:r w:rsidDel="00000000" w:rsidR="00000000" w:rsidRPr="00000000">
        <w:rPr>
          <w:b w:val="1"/>
          <w:color w:val="ffffff"/>
          <w:rtl w:val="0"/>
        </w:rPr>
        <w:t xml:space="preserve">Step 4.</w:t>
      </w:r>
      <w:r w:rsidDel="00000000" w:rsidR="00000000" w:rsidRPr="00000000">
        <w:rPr>
          <w:color w:val="ffffff"/>
          <w:rtl w:val="0"/>
        </w:rPr>
        <w:t xml:space="preserve"> Copy and paste the folder “dialog” from the Mission Folder of the ASN_PerformantActions into your dialog folder.</w:t>
      </w:r>
    </w:p>
    <w:p w:rsidR="00000000" w:rsidDel="00000000" w:rsidP="00000000" w:rsidRDefault="00000000" w:rsidRPr="00000000" w14:paraId="0000000F">
      <w:pPr>
        <w:rPr>
          <w:color w:val="ffffff"/>
        </w:rPr>
      </w:pPr>
      <w:r w:rsidDel="00000000" w:rsidR="00000000" w:rsidRPr="00000000">
        <w:rPr>
          <w:rtl w:val="0"/>
        </w:rPr>
      </w:r>
    </w:p>
    <w:p w:rsidR="00000000" w:rsidDel="00000000" w:rsidP="00000000" w:rsidRDefault="00000000" w:rsidRPr="00000000" w14:paraId="00000010">
      <w:pPr>
        <w:rPr>
          <w:color w:val="ffffff"/>
        </w:rPr>
      </w:pPr>
      <w:r w:rsidDel="00000000" w:rsidR="00000000" w:rsidRPr="00000000">
        <w:rPr>
          <w:b w:val="1"/>
          <w:color w:val="ffffff"/>
          <w:rtl w:val="0"/>
        </w:rPr>
        <w:t xml:space="preserve">Step 5.</w:t>
      </w:r>
      <w:r w:rsidDel="00000000" w:rsidR="00000000" w:rsidRPr="00000000">
        <w:rPr>
          <w:color w:val="ffffff"/>
          <w:rtl w:val="0"/>
        </w:rPr>
        <w:t xml:space="preserve"> Open your Arma 3 Server Directory. (The same folder as your Arma3server.exe)</w:t>
      </w:r>
    </w:p>
    <w:p w:rsidR="00000000" w:rsidDel="00000000" w:rsidP="00000000" w:rsidRDefault="00000000" w:rsidRPr="00000000" w14:paraId="00000011">
      <w:pPr>
        <w:rPr>
          <w:color w:val="ffffff"/>
        </w:rPr>
      </w:pPr>
      <w:r w:rsidDel="00000000" w:rsidR="00000000" w:rsidRPr="00000000">
        <w:rPr>
          <w:color w:val="ffffff"/>
          <w:rtl w:val="0"/>
        </w:rPr>
        <w:t xml:space="preserve">Within supplied zip file you will find a folder named </w:t>
      </w:r>
      <w:r w:rsidDel="00000000" w:rsidR="00000000" w:rsidRPr="00000000">
        <w:rPr>
          <w:b w:val="1"/>
          <w:color w:val="ffffff"/>
          <w:rtl w:val="0"/>
        </w:rPr>
        <w:t xml:space="preserve">“Serverside” </w:t>
      </w:r>
      <w:r w:rsidDel="00000000" w:rsidR="00000000" w:rsidRPr="00000000">
        <w:rPr>
          <w:color w:val="ffffff"/>
          <w:rtl w:val="0"/>
        </w:rPr>
        <w:t xml:space="preserve">open it and drag the folder named “@Life_server” into the Arma 3 Server Directory.</w:t>
      </w:r>
    </w:p>
    <w:p w:rsidR="00000000" w:rsidDel="00000000" w:rsidP="00000000" w:rsidRDefault="00000000" w:rsidRPr="00000000" w14:paraId="00000012">
      <w:pPr>
        <w:rPr>
          <w:color w:val="ffffff"/>
        </w:rPr>
      </w:pPr>
      <w:r w:rsidDel="00000000" w:rsidR="00000000" w:rsidRPr="00000000">
        <w:rPr>
          <w:rtl w:val="0"/>
        </w:rPr>
      </w:r>
    </w:p>
    <w:p w:rsidR="00000000" w:rsidDel="00000000" w:rsidP="00000000" w:rsidRDefault="00000000" w:rsidRPr="00000000" w14:paraId="00000013">
      <w:pPr>
        <w:widowControl w:val="0"/>
        <w:spacing w:line="240" w:lineRule="auto"/>
        <w:rPr>
          <w:color w:val="ffffff"/>
        </w:rPr>
      </w:pPr>
      <w:r w:rsidDel="00000000" w:rsidR="00000000" w:rsidRPr="00000000">
        <w:rPr>
          <w:rtl w:val="0"/>
        </w:rPr>
      </w:r>
    </w:p>
    <w:sectPr>
      <w:pgSz w:h="15840" w:w="12240"/>
      <w:pgMar w:bottom="0" w:top="0"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