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A9" w:rsidRDefault="00237DA5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  <w:r>
        <w:rPr>
          <w:rFonts w:ascii="Calibri" w:eastAsia="Times New Roman" w:hAnsi="Calibri" w:cs="Calibri"/>
          <w:color w:val="000000"/>
          <w:lang w:eastAsia="da-DK"/>
        </w:rPr>
        <w:t>Region4</w:t>
      </w:r>
      <w:r w:rsidR="000F47A9" w:rsidRPr="000F47A9">
        <w:rPr>
          <w:rFonts w:ascii="Calibri" w:eastAsia="Times New Roman" w:hAnsi="Calibri" w:cs="Calibri"/>
          <w:color w:val="000000"/>
          <w:lang w:eastAsia="da-DK"/>
        </w:rPr>
        <w:t>_470</w:t>
      </w:r>
      <w:r w:rsidR="000F47A9">
        <w:rPr>
          <w:rFonts w:ascii="Calibri" w:eastAsia="Times New Roman" w:hAnsi="Calibri" w:cs="Calibri"/>
          <w:color w:val="000000"/>
          <w:lang w:eastAsia="da-DK"/>
        </w:rPr>
        <w:t xml:space="preserve"> is VS EGFP </w:t>
      </w:r>
    </w:p>
    <w:p w:rsidR="000F47A9" w:rsidRPr="000F47A9" w:rsidRDefault="00237DA5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  <w:r>
        <w:rPr>
          <w:rFonts w:ascii="Calibri" w:eastAsia="Times New Roman" w:hAnsi="Calibri" w:cs="Calibri"/>
          <w:color w:val="000000"/>
          <w:lang w:eastAsia="da-DK"/>
        </w:rPr>
        <w:t>Region6</w:t>
      </w:r>
      <w:bookmarkStart w:id="0" w:name="_GoBack"/>
      <w:bookmarkEnd w:id="0"/>
      <w:r w:rsidR="000F47A9" w:rsidRPr="000F47A9">
        <w:rPr>
          <w:rFonts w:ascii="Calibri" w:eastAsia="Times New Roman" w:hAnsi="Calibri" w:cs="Calibri"/>
          <w:color w:val="000000"/>
          <w:lang w:eastAsia="da-DK"/>
        </w:rPr>
        <w:t>_470</w:t>
      </w:r>
      <w:r w:rsidR="000F47A9">
        <w:rPr>
          <w:rFonts w:ascii="Calibri" w:eastAsia="Times New Roman" w:hAnsi="Calibri" w:cs="Calibri"/>
          <w:color w:val="000000"/>
          <w:lang w:eastAsia="da-DK"/>
        </w:rPr>
        <w:t xml:space="preserve"> is DS EGFP</w:t>
      </w:r>
    </w:p>
    <w:p w:rsidR="000F47A9" w:rsidRPr="000F47A9" w:rsidRDefault="000F47A9" w:rsidP="000F47A9">
      <w:pPr>
        <w:spacing w:after="0" w:line="240" w:lineRule="auto"/>
        <w:rPr>
          <w:rFonts w:ascii="Calibri" w:eastAsia="Times New Roman" w:hAnsi="Calibri" w:cs="Calibri"/>
          <w:color w:val="000000"/>
          <w:lang w:eastAsia="da-DK"/>
        </w:rPr>
      </w:pPr>
    </w:p>
    <w:p w:rsidR="005D5321" w:rsidRDefault="005D5321"/>
    <w:sectPr w:rsidR="005D53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AE"/>
    <w:rsid w:val="000F47A9"/>
    <w:rsid w:val="00237DA5"/>
    <w:rsid w:val="005D5321"/>
    <w:rsid w:val="00CE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483E2"/>
  <w15:chartTrackingRefBased/>
  <w15:docId w15:val="{A8A86F56-CE8F-41BC-B232-4F536F34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Heide Jørgensen</dc:creator>
  <cp:keywords/>
  <dc:description/>
  <cp:lastModifiedBy>Søren Heide Jørgensen</cp:lastModifiedBy>
  <cp:revision>2</cp:revision>
  <dcterms:created xsi:type="dcterms:W3CDTF">2023-01-12T11:54:00Z</dcterms:created>
  <dcterms:modified xsi:type="dcterms:W3CDTF">2023-01-12T11:54:00Z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