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2098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6C7888"/>
          <w:sz w:val="34"/>
          <w:szCs w:val="34"/>
        </w:rPr>
        <w:t xml:space="preserve">คู่มือการใช้งานระบบ</w:t>
      </w:r>
    </w:p>
    <w:p>
      <w:pPr>
        <w:spacing w:after="20"/>
        <w:jc w:val="center"/>
      </w:pPr>
      <w:r>
        <w:rPr>
          <w:b/>
          <w:bCs/>
          <w:color w:val="1A1A2E"/>
          <w:sz w:val="56"/>
          <w:szCs w:val="56"/>
        </w:rPr>
        <w:t xml:space="preserve">SOC Support System</w:t>
      </w:r>
    </w:p>
    <w:p>
      <w:pPr>
        <w:spacing w:after="320"/>
        <w:jc w:val="center"/>
      </w:pPr>
      <w:r>
        <w:rPr>
          <w:color w:val="1F2D3D"/>
          <w:sz w:val="34"/>
          <w:szCs w:val="34"/>
        </w:rPr>
        <w:t xml:space="preserve">ระบบบริหารจัดการเหตุการณ์ความปลอดภัย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1A1A2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color w:val="AEB8CC"/>
                <w:sz w:val="30"/>
                <w:szCs w:val="30"/>
              </w:rPr>
              <w:t xml:space="preserve">คู่มือสำหรับบทบาท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 xml:space="preserve">ผู้จัดการทีมทดสอบเจาะระบบ</w:t>
            </w:r>
          </w:p>
          <w:p>
            <w:pPr>
              <w:jc w:val="center"/>
            </w:pPr>
            <w:r>
              <w:rPr>
                <w:color w:val="D7DEEC"/>
                <w:sz w:val="32"/>
                <w:szCs w:val="32"/>
              </w:rPr>
              <w:t xml:space="preserve">Red Team Manager</w:t>
            </w:r>
          </w:p>
        </w:tc>
      </w:tr>
    </w:tbl>
    <w:p>
      <w:pPr>
        <w:spacing w:after="360"/>
      </w:pPr>
    </w:p>
    <w:p>
      <w:pPr>
        <w:spacing w:after="40"/>
        <w:jc w:val="center"/>
      </w:pPr>
      <w:r>
        <w:rPr>
          <w:color w:val="1F2D3D"/>
          <w:sz w:val="28"/>
          <w:szCs w:val="28"/>
        </w:rPr>
        <w:t xml:space="preserve">เวอร์ชันระบบ v1.7.8</w:t>
      </w:r>
      <w:r>
        <w:rPr>
          <w:color w:val="E1E6ED"/>
          <w:sz w:val="28"/>
          <w:szCs w:val="28"/>
        </w:rPr>
        <w:t xml:space="preserve">   ·   </w:t>
      </w:r>
      <w:r>
        <w:rPr>
          <w:color w:val="1F2D3D"/>
          <w:sz w:val="28"/>
          <w:szCs w:val="28"/>
        </w:rPr>
        <w:t xml:space="preserve">ปรับปรุงล่าสุด 25 กันยายน 2026</w:t>
      </w:r>
    </w:p>
    <w:p>
      <w:pPr>
        <w:spacing w:after="40"/>
        <w:jc w:val="center"/>
      </w:pPr>
      <w:r>
        <w:rPr>
          <w:color w:val="6C7888"/>
          <w:sz w:val="28"/>
          <w:szCs w:val="28"/>
        </w:rPr>
        <w:t xml:space="preserve">คู่มือฉบับที่ 1.6</w:t>
      </w:r>
    </w:p>
    <w:p>
      <w:pPr>
        <w:spacing w:after="700"/>
      </w:pPr>
    </w:p>
    <w:p>
      <w:pPr>
        <w:jc w:val="center"/>
      </w:pPr>
      <w:r>
        <w:rPr>
          <w:i/>
          <w:iCs/>
          <w:color w:val="6C7888"/>
          <w:sz w:val="26"/>
          <w:szCs w:val="26"/>
        </w:rPr>
        <w:t xml:space="preserve">เอกสารใช้ภายในองค์กร — บริษัท โทรคมนาคมแห่งชาติ จำกัด (มหาชน)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1A1A2E"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เกี่ยวกับคู่มือฉบับนี้</w:t>
      </w:r>
    </w:p>
    <w:p>
      <w:pPr>
        <w:spacing w:after="120"/>
      </w:pPr>
      <w:r>
        <w:rPr>
          <w:sz w:val="32"/>
          <w:szCs w:val="32"/>
        </w:rPr>
        <w:t xml:space="preserve">คู่มือฉบับนี้จัดทำขึ้นสำหรับ </w:t>
      </w:r>
      <w:r>
        <w:rPr>
          <w:b/>
          <w:bCs/>
          <w:sz w:val="32"/>
          <w:szCs w:val="32"/>
        </w:rPr>
        <w:t xml:space="preserve">ผู้จัดการทีมทดสอบเจาะระบบ (Red Team Manager)</w:t>
      </w:r>
      <w:r>
        <w:rPr>
          <w:sz w:val="32"/>
          <w:szCs w:val="32"/>
        </w:rPr>
        <w:t xml:space="preserve"> ซึ่งเป็นทีมตอบสนองนอกศูนย์ SOC รับเฉพาะ </w:t>
      </w:r>
      <w:r>
        <w:rPr>
          <w:b/>
          <w:bCs/>
          <w:sz w:val="32"/>
          <w:szCs w:val="32"/>
        </w:rPr>
        <w:t xml:space="preserve">คำขอทีมตอบสนอง (Response Request)</w:t>
      </w:r>
      <w:r>
        <w:rPr>
          <w:sz w:val="32"/>
          <w:szCs w:val="32"/>
        </w:rPr>
        <w:t xml:space="preserve"> ที่ผู้จัดการ SOC มอบหมายให้</w:t>
      </w:r>
    </w:p>
    <w:p>
      <w:pPr>
        <w:spacing w:after="120"/>
      </w:pPr>
      <w:r>
        <w:rPr>
          <w:sz w:val="32"/>
          <w:szCs w:val="32"/>
        </w:rPr>
        <w:t xml:space="preserve">ผู้ดูแลระบบกำหนดบัญชีผู้จัดการ Red Team แยกสำหรับ VA, PenTest และ Hardening แต่ละคนได้รับเฉพาะคำขอของประเภทที่รับผิดชอบ</w:t>
      </w:r>
    </w:p>
    <w:p>
      <w:pPr>
        <w:pStyle w:val="Heading2"/>
      </w:pPr>
      <w:r>
        <w:t xml:space="preserve">สัญลักษณ์ที่ใช้ในคู่มือ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กล่องสีเทา — ข้อเท็จจริงสำคัญที่ควรจำ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กล่องสีน้ำเงิน — เคล็ดลับหรือคำแนะนำ</w:t>
            </w:r>
          </w:p>
        </w:tc>
      </w:tr>
    </w:tbl>
    <w:p>
      <w:pPr>
        <w:pStyle w:val="Heading1"/>
      </w:pPr>
      <w:r>
        <w:t xml:space="preserve">2. บทบาทของคุณโดยย่อ</w:t>
      </w:r>
    </w:p>
    <w:p>
      <w:pPr>
        <w:spacing w:after="120"/>
      </w:pPr>
      <w:r>
        <w:rPr>
          <w:sz w:val="32"/>
          <w:szCs w:val="32"/>
        </w:rPr>
        <w:t xml:space="preserve">งานของคุณดำเนิน คู่ขนาน กับงานควบคุมของทีม SOC ไม่ได้หยุดรอกัน คุณจะเห็นเฉพาะตั๋วที่มีคำขอมอบหมายให้คุณ และมีหน้าที่ดำเนินการตามคำขอแล้วอัปเดตสถานะและผลการดำเนินการกลับเข้าระบบ</w:t>
      </w:r>
    </w:p>
    <w:p>
      <w:pPr>
        <w:pStyle w:val="Heading2"/>
      </w:pPr>
      <w:r>
        <w:t xml:space="preserve">ประเภทคำขอที่คุณรับผิดชอบ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200"/>
        <w:gridCol w:w="5400"/>
      </w:tblGrid>
      <w:tr>
        <w:trPr>
          <w:cantSplit/>
          <w:tblHeader/>
        </w:trPr>
        <w:tc>
          <w:tcPr>
            <w:tcW w:type="dxa" w:w="4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ประเภทคำขอ</w:t>
            </w:r>
          </w:p>
        </w:tc>
        <w:tc>
          <w:tcPr>
            <w:tcW w:type="dxa" w:w="5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VA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ตรวจสอบช่องโหว่</w:t>
            </w:r>
          </w:p>
        </w:tc>
      </w:tr>
      <w:tr>
        <w:trPr>
          <w:cantSplit/>
        </w:trPr>
        <w:tc>
          <w:tcPr>
            <w:tcW w:type="dxa" w:w="4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PenTest</w:t>
            </w:r>
          </w:p>
        </w:tc>
        <w:tc>
          <w:tcPr>
            <w:tcW w:type="dxa" w:w="5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ทดสอบเจาะระบบ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Hardening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ตรวจสอบและเสริมความมั่นคงปลอดภัยของโครงสร้างพื้นฐาน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ตราบใดที่คำขอของคุณยังไม่เสร็จสิ้น ตั๋วต้นเรื่องจะปิด (อนุมัติ) ไม่ได้ ดังนั้นการอัปเดตสถานะให้เป็นปัจจุบันจึงสำคัญต่อการปิดงานของทั้งกระบวนการ</w:t>
            </w:r>
          </w:p>
        </w:tc>
      </w:tr>
    </w:tbl>
    <w:p>
      <w:pPr>
        <w:pStyle w:val="Heading1"/>
      </w:pPr>
      <w:r>
        <w:t xml:space="preserve">3. การเข้าสู่ระบบ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32"/>
          <w:szCs w:val="32"/>
        </w:rPr>
        <w:t xml:space="preserve">เปิดเว็บเบราว์เซอร์ แล้วไปยังที่อยู่ของระบบที่ทีม SOC แจ้ง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ชื่อผู้ใช้ (Username)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รหัสผ่าน (Password)</w:t>
      </w:r>
      <w:r>
        <w:rPr>
          <w:sz w:val="32"/>
          <w:szCs w:val="32"/>
        </w:rPr>
        <w:t xml:space="preserve"> แล้วกดเข้าสู่ระบบ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หน้าเข้าสู่ระบบ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RED-login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3-1  </w:t>
      </w:r>
      <w:r>
        <w:rPr>
          <w:i/>
          <w:iCs/>
          <w:color w:val="6C7888"/>
          <w:sz w:val="28"/>
          <w:szCs w:val="28"/>
        </w:rPr>
        <w:t xml:space="preserve">หน้าเข้าสู่ระบบ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บัญชีสร้างและกำหนดบทบาทโดยผู้ดูแลระบบ SOC หากบัญชีถูกล็อก (ผิดเกิน 5 ครั้ง) ให้ติดต่อทีม SOC</w:t>
            </w:r>
          </w:p>
        </w:tc>
      </w:tr>
    </w:tbl>
    <w:p>
      <w:pPr>
        <w:pStyle w:val="Heading1"/>
      </w:pPr>
      <w:r>
        <w:t xml:space="preserve">4. หน้าจอของคุณ</w:t>
      </w:r>
    </w:p>
    <w:p>
      <w:pPr>
        <w:spacing w:after="120"/>
      </w:pPr>
      <w:r>
        <w:rPr>
          <w:sz w:val="32"/>
          <w:szCs w:val="32"/>
        </w:rPr>
        <w:t xml:space="preserve">เมนูหลักของคุณคือ </w:t>
      </w:r>
      <w:r>
        <w:rPr>
          <w:b/>
          <w:bCs/>
          <w:color w:val="245EA8"/>
          <w:sz w:val="32"/>
          <w:szCs w:val="32"/>
        </w:rPr>
        <w:t xml:space="preserve">คิวงานต่างๆ › คำขอตอบสนองเหตุการณ์</w:t>
      </w:r>
      <w:r>
        <w:rPr>
          <w:sz w:val="32"/>
          <w:szCs w:val="32"/>
        </w:rPr>
        <w:t xml:space="preserve"> (หัวข้อหน้าจอ: งานตอบสนอง) ซึ่งแสดงเฉพาะคำขอที่มอบหมายให้คุณ เรียงงานค้างขึ้นก่อน พร้อมแถบค้นหาและป้ายสถานะ (ดูหัวข้อย่อยท้ายส่วนนี้) แต่ละแถวมีปุ่ม </w:t>
      </w:r>
      <w:r>
        <w:rPr>
          <w:b/>
          <w:bCs/>
          <w:color w:val="1F2D3D"/>
          <w:sz w:val="32"/>
          <w:szCs w:val="32"/>
        </w:rPr>
        <w:t xml:space="preserve">เปิดคำขอ</w:t>
      </w:r>
      <w:r>
        <w:rPr>
          <w:sz w:val="32"/>
          <w:szCs w:val="32"/>
        </w:rPr>
        <w:t xml:space="preserve"> ซึ่งพาไปที่การ์ด </w:t>
      </w:r>
      <w:r>
        <w:rPr>
          <w:b/>
          <w:bCs/>
          <w:sz w:val="32"/>
          <w:szCs w:val="32"/>
        </w:rPr>
        <w:t xml:space="preserve">งานของคุณ</w:t>
      </w:r>
      <w:r>
        <w:rPr>
          <w:sz w:val="32"/>
          <w:szCs w:val="32"/>
        </w:rPr>
        <w:t xml:space="preserve"> บนหน้าตั๋วโดยตรง และปุ่ม </w:t>
      </w:r>
      <w:r>
        <w:rPr>
          <w:b/>
          <w:bCs/>
          <w:color w:val="1F2D3D"/>
          <w:sz w:val="32"/>
          <w:szCs w:val="32"/>
        </w:rPr>
        <w:t xml:space="preserve">รับงาน</w:t>
      </w:r>
      <w:r>
        <w:rPr>
          <w:sz w:val="32"/>
          <w:szCs w:val="32"/>
        </w:rPr>
        <w:t xml:space="preserve"> (เมื่อคำขอยังเปิดอยู่) ส่วนคอลัมน์ </w:t>
      </w:r>
      <w:r>
        <w:rPr>
          <w:b/>
          <w:bCs/>
          <w:color w:val="1F2D3D"/>
          <w:sz w:val="32"/>
          <w:szCs w:val="32"/>
        </w:rPr>
        <w:t xml:space="preserve">เลขที่รายงาน</w:t>
      </w:r>
      <w:r>
        <w:rPr>
          <w:sz w:val="32"/>
          <w:szCs w:val="32"/>
        </w:rPr>
        <w:t xml:space="preserve"> แสดงเลขรายงานที่บันทึกไว้แล้ว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หน้างานตอบสนอง (Response Requests) แสดงคำขอที่มอบหมายให้คุณ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RED-queue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4-1  </w:t>
      </w:r>
      <w:r>
        <w:rPr>
          <w:i/>
          <w:iCs/>
          <w:color w:val="6C7888"/>
          <w:sz w:val="28"/>
          <w:szCs w:val="28"/>
        </w:rPr>
        <w:t xml:space="preserve">หน้างานตอบสนอง (Response Requests) แสดงคำขอที่มอบหมายให้คุณ</w:t>
      </w:r>
    </w:p>
    <w:p>
      <w:pPr>
        <w:spacing w:after="120"/>
      </w:pPr>
      <w:r>
        <w:rPr>
          <w:sz w:val="32"/>
          <w:szCs w:val="32"/>
        </w:rPr>
        <w:t xml:space="preserve">นอกจากคิวงานของคุณแล้ว คุณยังเปิดเมนูเหล่านี้ได้ด้วย ทุกเมนูแสดงเฉพาะตั๋วที่มีคำขอมอบหมายให้คุณ: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245EA8"/>
          <w:sz w:val="32"/>
          <w:szCs w:val="32"/>
        </w:rPr>
        <w:t xml:space="preserve">เคส › เคสที่กำลังดำเนินการอยู่ / ประวัติเคสที่ปิดไปแล้ว</w:t>
      </w:r>
      <w:r>
        <w:rPr>
          <w:sz w:val="32"/>
          <w:szCs w:val="32"/>
        </w:rPr>
        <w:t xml:space="preserve"> — รายการตั๋วต้นเรื่องของคำขอคุณ ที่ยังเปิดอยู่และที่ปิดแล้ว (อ่านอย่างเดียว) ใช้เปิดหน้าตั๋วได้เช่นเดียวกับปุ่ม เปิดคำขอ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245EA8"/>
          <w:sz w:val="32"/>
          <w:szCs w:val="32"/>
        </w:rPr>
        <w:t xml:space="preserve">เคส › ค้นหา IOC</w:t>
      </w:r>
      <w:r>
        <w:rPr>
          <w:sz w:val="32"/>
          <w:szCs w:val="32"/>
        </w:rPr>
        <w:t xml:space="preserve"> — ตรวจว่าค่าที่พบระหว่างทดสอบ (IP, โดเมน, ค่าแฮช, เลขตั๋ว) เคยปรากฏในเคสใดมาก่อนหรือไม่ — </w:t>
      </w:r>
      <w:r>
        <w:rPr>
          <w:b/>
          <w:bCs/>
          <w:sz w:val="32"/>
          <w:szCs w:val="32"/>
        </w:rPr>
        <w:t xml:space="preserve">ผลการค้นหาจำกัดอยู่เฉพาะตั๋วที่มีคำขอมอบหมายให้คุณ</w:t>
      </w:r>
      <w:r>
        <w:rPr>
          <w:sz w:val="32"/>
          <w:szCs w:val="32"/>
        </w:rPr>
        <w:t xml:space="preserve"> เท่านั้น</w:t>
      </w:r>
    </w:p>
    <w:p>
      <w:pPr>
        <w:pStyle w:val="Heading2"/>
      </w:pPr>
      <w:r>
        <w:t xml:space="preserve">ค้นหา กรอง และเรียงลำดับรายการ (ปรับปรุง v1.7.8)</w:t>
      </w:r>
    </w:p>
    <w:p>
      <w:pPr>
        <w:spacing w:after="120"/>
      </w:pPr>
      <w:r>
        <w:rPr>
          <w:sz w:val="32"/>
          <w:szCs w:val="32"/>
        </w:rPr>
        <w:t xml:space="preserve">ทุกหน้าที่เป็นรายการใช้แถบค้นหาและการเรียงลำดับแบบเดียวกัน: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ค้นหา: </w:t>
      </w:r>
      <w:r>
        <w:rPr>
          <w:sz w:val="32"/>
          <w:szCs w:val="32"/>
        </w:rPr>
        <w:t xml:space="preserve">พิมพ์คำค้นแล้วกด Enter หรือกดปุ่มแว่นขยาย โดยทั่วไปค้นได้จากเลข Ticket ชื่อเรื่อง ระบบ/บริการ IP และรายละเอียด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ตัวเลือกกรอง </w:t>
      </w:r>
      <w:r>
        <w:rPr>
          <w:sz w:val="32"/>
          <w:szCs w:val="32"/>
        </w:rPr>
        <w:t xml:space="preserve">เช่น ความรุนแรง หรือสถานะ มีผลทันทีที่เลือก </w:t>
      </w:r>
      <w:r>
        <w:rPr>
          <w:b/>
          <w:bCs/>
          <w:sz w:val="32"/>
          <w:szCs w:val="32"/>
        </w:rPr>
        <w:t xml:space="preserve">ไม่มีปุ่ม “กรอง” แล้ว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ป้ายตัวกรอง: </w:t>
      </w:r>
      <w:r>
        <w:rPr>
          <w:sz w:val="32"/>
          <w:szCs w:val="32"/>
        </w:rPr>
        <w:t xml:space="preserve">ทุกเงื่อนไขที่ใช้อยู่แสดงเป็นป้ายใต้แถบ กด × บนป้ายเพื่อเอาเงื่อนไขนั้นออก หรือกด </w:t>
      </w:r>
      <w:r>
        <w:rPr>
          <w:b/>
          <w:bCs/>
          <w:color w:val="1F2D3D"/>
          <w:sz w:val="32"/>
          <w:szCs w:val="32"/>
        </w:rPr>
        <w:t xml:space="preserve">ล้างทั้งหมด</w:t>
      </w:r>
      <w:r>
        <w:rPr>
          <w:sz w:val="32"/>
          <w:szCs w:val="32"/>
        </w:rPr>
        <w:t xml:space="preserve"> ช่องที่กำลังกรองอยู่จะมีกรอบสีน้ำเงิน — ถ้ารายการดูสั้นผิดปกติ ให้ดูป้ายก่อน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ตัวกรองเพิ่มเติม: </w:t>
      </w:r>
      <w:r>
        <w:rPr>
          <w:sz w:val="32"/>
          <w:szCs w:val="32"/>
        </w:rPr>
        <w:t xml:space="preserve">ในบางหน้า ตัวกรองที่ใช้ไม่บ่อยซ่อนอยู่ใต้ปุ่ม </w:t>
      </w:r>
      <w:r>
        <w:rPr>
          <w:b/>
          <w:bCs/>
          <w:color w:val="1F2D3D"/>
          <w:sz w:val="32"/>
          <w:szCs w:val="32"/>
        </w:rPr>
        <w:t xml:space="preserve">ตัวกรองเพิ่มเติม</w:t>
      </w:r>
      <w:r>
        <w:rPr>
          <w:sz w:val="32"/>
          <w:szCs w:val="32"/>
        </w:rPr>
        <w:t xml:space="preserve"> ตัวเลขบนปุ่มบอกว่าตั้งไว้กี่รายการ และส่วนนี้จะเปิดค้างไว้เองเมื่อมีรายการที่ตั้งอยู่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แถบผลลัพธ์ </w:t>
      </w:r>
      <w:r>
        <w:rPr>
          <w:sz w:val="32"/>
          <w:szCs w:val="32"/>
        </w:rPr>
        <w:t xml:space="preserve">เหนือตารางบอกจำนวนที่พบ เช่น “13 เคส จาก 89 ที่เปิดอยู่” และมีตัวเลือก </w:t>
      </w:r>
      <w:r>
        <w:rPr>
          <w:b/>
          <w:bCs/>
          <w:color w:val="1F2D3D"/>
          <w:sz w:val="32"/>
          <w:szCs w:val="32"/>
        </w:rPr>
        <w:t xml:space="preserve">เรียงตาม</w:t>
      </w:r>
      <w:r>
        <w:rPr>
          <w:sz w:val="32"/>
          <w:szCs w:val="32"/>
        </w:rPr>
        <w:t xml:space="preserve"> แบบสำเร็จรูป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กดหัวคอลัมน์ </w:t>
      </w:r>
      <w:r>
        <w:rPr>
          <w:sz w:val="32"/>
          <w:szCs w:val="32"/>
        </w:rPr>
        <w:t xml:space="preserve">เพื่อเรียงทั้งรายการ ไม่ใช่เฉพาะหน้าที่เห็นอยู่ กดครั้งแรกจะเรียงแบบที่ใช้บ่อยที่สุด — ใหม่สุดก่อน, Critical ก่อน, OLA ใกล้ครบกำหนดก่อน, ชื่อตามตัวอักษร, สถานะตามลำดับขั้นตอนงาน — กดซ้ำเพื่อกลับด้าน ลูกศร ▲ ▼ ชี้คอลัมน์ที่ใช้เรียงอยู่ แถวที่ไม่มีค่าอยู่ท้ายเสมอ และช่อง เรียงตาม จะขึ้นว่า </w:t>
      </w:r>
      <w:r>
        <w:rPr>
          <w:b/>
          <w:bCs/>
          <w:color w:val="1F2D3D"/>
          <w:sz w:val="32"/>
          <w:szCs w:val="32"/>
        </w:rPr>
        <w:t xml:space="preserve">ตามคอลัมน์ในตาราง</w:t>
      </w:r>
      <w:r>
        <w:rPr>
          <w:sz w:val="32"/>
          <w:szCs w:val="32"/>
        </w:rPr>
        <w:t xml:space="preserve"> คอลัมน์ข้อความยาว เช่น รายละเอียด เรียงไม่ได้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ลิงก์ </w:t>
      </w:r>
      <w:r>
        <w:rPr>
          <w:sz w:val="32"/>
          <w:szCs w:val="32"/>
        </w:rPr>
        <w:t xml:space="preserve">ของป้าย หน้าถัดไป และหัวคอลัมน์ คงเงื่อนไขทั้งหมดไว้ คัดลอกที่อยู่ในเบราว์เซอร์ส่งให้เพื่อนร่วมทีมเพื่อเปิดมุมมองเดียวกันได้</w:t>
      </w:r>
    </w:p>
    <w:p>
      <w:pPr>
        <w:spacing w:after="80"/>
      </w:pP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หน้า</w:t>
            </w:r>
          </w:p>
        </w:tc>
        <w:tc>
          <w:tcPr>
            <w:tcW w:type="dxa" w:w="6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ตัวกรองบนแถบ และข้อสังเกต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คำขอตอบสนองเหตุการณ์</w:t>
            </w:r>
            <w:r>
              <w:rPr>
                <w:sz w:val="28"/>
                <w:szCs w:val="28"/>
              </w:rPr>
              <w:t xml:space="preserve"> (งานตอบสนอง)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ป้ายสถานะ เปิด / กำลังดำเนินการ / เสร็จสิ้น / ยกเลิกแล้ว พร้อมจำนวน, ค้นหา (หัวข้อ รายละเอียด เลข Ticket เลขที่รายงาน) และ ประเภท (แสดงเมื่อบทบาทของคุณรับคำขอได้มากกว่าหนึ่งประเภท) — ค่าเริ่มต้นเรียงงานค้าง (เปิด → กำลังดำเนินการ) ขึ้นก่อน กดหัวคอลัมน์ เลขที่รายงาน ได้ โดยคำขอที่ยังไม่มีเลขอยู่ท้ายเสมอ ตัวเลข ยังไม่เสร็จ บนหัวหน้าจอนับทั้งคิวของคุณ ไม่เปลี่ยนตามตัวกรอง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ค้นหา IOC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การ์ดเคสเรียงตามหัวคอลัมน์ได้ และแบ่งหน้าแยกจากกัน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แถบค้นหาและกรองของหน้างานตอบสนอง พร้อมป้ายสถานะที่มีจำนวน และหัวคอลัมน์ที่กดเรียงได้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RED-list-filter-bar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4-2  </w:t>
      </w:r>
      <w:r>
        <w:rPr>
          <w:i/>
          <w:iCs/>
          <w:color w:val="6C7888"/>
          <w:sz w:val="28"/>
          <w:szCs w:val="28"/>
        </w:rPr>
        <w:t xml:space="preserve">แถบค้นหาและกรองของหน้างานตอบสนอง พร้อมป้ายสถานะที่มีจำนวน และหัวคอลัมน์ที่กดเรียงได้</w:t>
      </w:r>
    </w:p>
    <w:p>
      <w:pPr>
        <w:pStyle w:val="Heading1"/>
      </w:pPr>
      <w:r>
        <w:t xml:space="preserve">5. การทำงานกับคำขอ</w:t>
      </w:r>
    </w:p>
    <w:p>
      <w:pPr>
        <w:spacing w:after="120"/>
      </w:pPr>
      <w:r>
        <w:rPr>
          <w:sz w:val="32"/>
          <w:szCs w:val="32"/>
        </w:rPr>
        <w:t xml:space="preserve">แต่ละคำขอผูกกับตั๋วต้นเรื่อง และคุณทำงานกับคำขอทั้งหมดจากการ์ด </w:t>
      </w:r>
      <w:r>
        <w:rPr>
          <w:b/>
          <w:bCs/>
          <w:sz w:val="32"/>
          <w:szCs w:val="32"/>
        </w:rPr>
        <w:t xml:space="preserve">“งานของคุณ”</w:t>
      </w:r>
      <w:r>
        <w:rPr>
          <w:sz w:val="32"/>
          <w:szCs w:val="32"/>
        </w:rPr>
        <w:t xml:space="preserve"> ซึ่งปักไว้ด้านบนสุดของคอลัมน์การดำเนินการในหน้ารายละเอียดตั๋ว — คอลัมน์ขวาข้างรายละเอียดเคสเมื่อเปิดบนคอมพิวเตอร์ หรือเป็นบล็อกแรกของหน้าเมื่อเปิดบนมือถือ ไม่ต้องเลื่อนหาคำขอของคุณในรายการด้านล่างอีก</w:t>
      </w:r>
    </w:p>
    <w:p>
      <w:pPr>
        <w:spacing w:after="120"/>
      </w:pPr>
      <w:r>
        <w:rPr>
          <w:sz w:val="32"/>
          <w:szCs w:val="32"/>
        </w:rPr>
        <w:t xml:space="preserve">ปุ่ม </w:t>
      </w:r>
      <w:r>
        <w:rPr>
          <w:b/>
          <w:bCs/>
          <w:color w:val="1F2D3D"/>
          <w:sz w:val="32"/>
          <w:szCs w:val="32"/>
        </w:rPr>
        <w:t xml:space="preserve">เปิดคำขอ</w:t>
      </w:r>
      <w:r>
        <w:rPr>
          <w:sz w:val="32"/>
          <w:szCs w:val="32"/>
        </w:rPr>
        <w:t xml:space="preserve"> ในหน้างานตอบสนอง และลิงก์ในอีเมลแจ้งคำขอใหม่ จะพามาที่การ์ดนี้โดยตรง การ์ดแสดง: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ประเภทคำขอ</w:t>
      </w:r>
      <w:r>
        <w:rPr>
          <w:sz w:val="32"/>
          <w:szCs w:val="32"/>
        </w:rPr>
        <w:t xml:space="preserve"> และป้ายสถานะ (เปิด / กำลังดำเนินการ / เสร็จสิ้น)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32"/>
          <w:szCs w:val="32"/>
        </w:rPr>
        <w:t xml:space="preserve">ตัวติดตาม 3 ขั้น </w:t>
      </w:r>
      <w:r>
        <w:rPr>
          <w:b/>
          <w:bCs/>
          <w:sz w:val="32"/>
          <w:szCs w:val="32"/>
        </w:rPr>
        <w:t xml:space="preserve">รับงาน → ดำเนินการ → ส่งงาน</w:t>
      </w:r>
      <w:r>
        <w:rPr>
          <w:sz w:val="32"/>
          <w:szCs w:val="32"/>
        </w:rPr>
        <w:t xml:space="preserve"> — ขั้นที่ทำเสร็จแล้วมีเครื่องหมายถูก ขั้นปัจจุบันเป็นสีเข้ม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ชื่องานและ</w:t>
      </w:r>
      <w:r>
        <w:rPr>
          <w:b/>
          <w:bCs/>
          <w:sz w:val="32"/>
          <w:szCs w:val="32"/>
        </w:rPr>
        <w:t xml:space="preserve">ขอบเขตงาน</w:t>
      </w:r>
      <w:r>
        <w:rPr>
          <w:sz w:val="32"/>
          <w:szCs w:val="32"/>
        </w:rPr>
        <w:t xml:space="preserve"> ที่ผู้จัดการ SOC เขียนไว้ในคำขอ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D3D"/>
          <w:sz w:val="32"/>
          <w:szCs w:val="32"/>
        </w:rPr>
        <w:t xml:space="preserve">ผู้ร้องขอ</w:t>
      </w:r>
      <w:r>
        <w:rPr>
          <w:sz w:val="32"/>
          <w:szCs w:val="32"/>
        </w:rPr>
        <w:t xml:space="preserve">, </w:t>
      </w:r>
      <w:r>
        <w:rPr>
          <w:b/>
          <w:bCs/>
          <w:color w:val="1F2D3D"/>
          <w:sz w:val="32"/>
          <w:szCs w:val="32"/>
        </w:rPr>
        <w:t xml:space="preserve">ส่งคำขอเมื่อ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สถานะตั้งแต่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32"/>
          <w:szCs w:val="32"/>
        </w:rPr>
        <w:t xml:space="preserve">ส่วนล่างของการ์ดเปลี่ยนตามสถานะ: ปุ่ม </w:t>
      </w:r>
      <w:r>
        <w:rPr>
          <w:b/>
          <w:bCs/>
          <w:color w:val="1F2D3D"/>
          <w:sz w:val="32"/>
          <w:szCs w:val="32"/>
        </w:rPr>
        <w:t xml:space="preserve">รับงาน</w:t>
      </w:r>
      <w:r>
        <w:rPr>
          <w:sz w:val="32"/>
          <w:szCs w:val="32"/>
        </w:rPr>
        <w:t xml:space="preserve"> → แบบฟอร์มส่งงาน → สรุป “ส่งงานแล้ว”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 “งานของคุณ” ด้านบนคอลัมน์การดำเนินการ: ตัวติดตาม 3 ขั้น ขอบเขตงาน ผู้ร้องขอ และปุ่มรับงาน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RED-my-request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5-1  </w:t>
      </w:r>
      <w:r>
        <w:rPr>
          <w:i/>
          <w:iCs/>
          <w:color w:val="6C7888"/>
          <w:sz w:val="28"/>
          <w:szCs w:val="28"/>
        </w:rPr>
        <w:t xml:space="preserve">การ์ด “งานของคุณ” ด้านบนคอลัมน์การดำเนินการ: ตัวติดตาม 3 ขั้น ขอบเขตงาน ผู้ร้องขอ และปุ่มรับงาน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ในหัวข้อ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คำขอทีมตอบสนอง</w:t>
            </w:r>
            <w:r>
              <w:rPr>
                <w:sz w:val="32"/>
                <w:szCs w:val="32"/>
              </w:rPr>
              <w:t xml:space="preserve"> ด้านล่างของหน้า แถวคำขอของคุณจะถูกไฮไลต์พร้อมป้าย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งานของคุณ</w:t>
            </w:r>
            <w:r>
              <w:rPr>
                <w:sz w:val="32"/>
                <w:szCs w:val="32"/>
              </w:rPr>
              <w:t xml:space="preserve"> และมีปุ่ม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ไปที่งานของคุณ</w:t>
            </w:r>
            <w:r>
              <w:rPr>
                <w:sz w:val="32"/>
                <w:szCs w:val="32"/>
              </w:rPr>
              <w:t xml:space="preserve"> แทนปุ่ม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อัปเดตงาน</w:t>
            </w:r>
            <w:r>
              <w:rPr>
                <w:sz w:val="32"/>
                <w:szCs w:val="32"/>
              </w:rPr>
              <w:t xml:space="preserve"> เดิม — ไม่มีแบบฟอร์มซ้ำในรายการแล้ว ส่วนลิงก์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ประวัติสถานะของคำขอ</w:t>
            </w:r>
            <w:r>
              <w:rPr>
                <w:sz w:val="32"/>
                <w:szCs w:val="32"/>
              </w:rPr>
              <w:t xml:space="preserve"> ท้ายการ์ดจะพาลงไปดูประวัติที่รายการนั้น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หากตั๋วเดียวกันมีคำขอมอบหมายให้คุณมากกว่าหนึ่งรายการ จะมีการ์ดแยกกันรายการละใบ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ปรับปรุง v1.7.0: </w:t>
            </w:r>
            <w:r>
              <w:rPr>
                <w:sz w:val="32"/>
                <w:szCs w:val="32"/>
              </w:rPr>
              <w:t xml:space="preserve">แบบฟอร์มสร้าง “งานย่อยภายใน SOC” แบบเดิม (การสืบสวน / มาตรการตอบโต้) </w:t>
            </w:r>
            <w:r>
              <w:rPr>
                <w:b/>
                <w:bCs/>
                <w:sz w:val="32"/>
                <w:szCs w:val="32"/>
              </w:rPr>
              <w:t xml:space="preserve">ถูกยกเลิกแล้ว</w:t>
            </w:r>
            <w:r>
              <w:rPr>
                <w:sz w:val="32"/>
                <w:szCs w:val="32"/>
              </w:rPr>
              <w:t xml:space="preserve"> รายการเก่ายังอ่านย้อนหลังได้ใต้หัวข้อ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บันทึกภายในเดิม (เลิกใช้แล้ว)</w:t>
            </w:r>
            <w:r>
              <w:rPr>
                <w:sz w:val="32"/>
                <w:szCs w:val="32"/>
              </w:rPr>
              <w:t xml:space="preserve"> ในหน้าเดียวกัน — คำขอทีมตอบสนองคือช่องทางเดียวที่ใช้งานอยู่</w:t>
            </w:r>
          </w:p>
        </w:tc>
      </w:tr>
    </w:tbl>
    <w:p>
      <w:pPr>
        <w:pStyle w:val="Heading2"/>
      </w:pPr>
      <w:r>
        <w:t xml:space="preserve">รับงาน</w:t>
      </w:r>
    </w:p>
    <w:p>
      <w:pPr>
        <w:spacing w:after="120"/>
      </w:pPr>
      <w:r>
        <w:rPr>
          <w:sz w:val="32"/>
          <w:szCs w:val="32"/>
        </w:rPr>
        <w:t xml:space="preserve">เมื่อได้รับคำขอใหม่ (สถานะ </w:t>
      </w:r>
      <w:r>
        <w:rPr>
          <w:b/>
          <w:bCs/>
          <w:sz w:val="32"/>
          <w:szCs w:val="32"/>
        </w:rPr>
        <w:t xml:space="preserve">เปิด</w:t>
      </w:r>
      <w:r>
        <w:rPr>
          <w:sz w:val="32"/>
          <w:szCs w:val="32"/>
        </w:rPr>
        <w:t xml:space="preserve">) ให้กด </w:t>
      </w:r>
      <w:r>
        <w:rPr>
          <w:b/>
          <w:bCs/>
          <w:color w:val="1F2D3D"/>
          <w:sz w:val="32"/>
          <w:szCs w:val="32"/>
        </w:rPr>
        <w:t xml:space="preserve">รับงาน</w:t>
      </w:r>
      <w:r>
        <w:rPr>
          <w:sz w:val="32"/>
          <w:szCs w:val="32"/>
        </w:rPr>
        <w:t xml:space="preserve"> เพื่อบอกผู้จัดการ SOC ว่าคุณเห็นคำขอแล้วและเริ่มลงมือ — คลิกเดียว สถานะเปลี่ยนเป็น </w:t>
      </w:r>
      <w:r>
        <w:rPr>
          <w:b/>
          <w:bCs/>
          <w:sz w:val="32"/>
          <w:szCs w:val="32"/>
        </w:rPr>
        <w:t xml:space="preserve">กำลังดำเนินการ</w:t>
      </w:r>
      <w:r>
        <w:rPr>
          <w:sz w:val="32"/>
          <w:szCs w:val="32"/>
        </w:rPr>
        <w:t xml:space="preserve"> ทันที ไม่ต้องเลือกสถานะเอง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ที่ </w:t>
      </w:r>
      <w:r>
        <w:rPr>
          <w:b/>
          <w:bCs/>
          <w:color w:val="245EA8"/>
          <w:sz w:val="32"/>
          <w:szCs w:val="32"/>
        </w:rPr>
        <w:t xml:space="preserve">คิวงานต่างๆ › คำขอตอบสนองเหตุการณ์</w:t>
      </w:r>
      <w:r>
        <w:rPr>
          <w:sz w:val="32"/>
          <w:szCs w:val="32"/>
        </w:rPr>
        <w:t xml:space="preserve"> กด </w:t>
      </w:r>
      <w:r>
        <w:rPr>
          <w:b/>
          <w:bCs/>
          <w:color w:val="1F2D3D"/>
          <w:sz w:val="32"/>
          <w:szCs w:val="32"/>
        </w:rPr>
        <w:t xml:space="preserve">รับงาน</w:t>
      </w:r>
      <w:r>
        <w:rPr>
          <w:sz w:val="32"/>
          <w:szCs w:val="32"/>
        </w:rPr>
        <w:t xml:space="preserve"> ที่แถวของคำขอได้เลย หรือกด </w:t>
      </w:r>
      <w:r>
        <w:rPr>
          <w:b/>
          <w:bCs/>
          <w:color w:val="1F2D3D"/>
          <w:sz w:val="32"/>
          <w:szCs w:val="32"/>
        </w:rPr>
        <w:t xml:space="preserve">เปิดคำขอ</w:t>
      </w:r>
      <w:r>
        <w:rPr>
          <w:sz w:val="32"/>
          <w:szCs w:val="32"/>
        </w:rPr>
        <w:t xml:space="preserve"> ก่อนเพื่ออ่านขอบเขตงานบนการ์ด งานของคุณ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บนการ์ด </w:t>
      </w:r>
      <w:r>
        <w:rPr>
          <w:b/>
          <w:bCs/>
          <w:color w:val="1F2D3D"/>
          <w:sz w:val="32"/>
          <w:szCs w:val="32"/>
        </w:rPr>
        <w:t xml:space="preserve">งานของคุณ</w:t>
      </w:r>
      <w:r>
        <w:rPr>
          <w:sz w:val="32"/>
          <w:szCs w:val="32"/>
        </w:rPr>
        <w:t xml:space="preserve"> กดปุ่มสีเขียว </w:t>
      </w:r>
      <w:r>
        <w:rPr>
          <w:b/>
          <w:bCs/>
          <w:color w:val="1F2D3D"/>
          <w:sz w:val="32"/>
          <w:szCs w:val="32"/>
        </w:rPr>
        <w:t xml:space="preserve">รับงาน</w:t>
      </w:r>
      <w:r>
        <w:rPr>
          <w:sz w:val="32"/>
          <w:szCs w:val="32"/>
        </w:rPr>
        <w:t xml:space="preserve"> (ปุ่มเต็มความกว้างใต้รายละเอียดคำขอ) — ระบบแจ้งว่า “รับงาน … แล้ว — สถานะ: กำลังดำเนินการ”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ตัวติดตามเลื่อนไปที่ขั้น </w:t>
      </w:r>
      <w:r>
        <w:rPr>
          <w:b/>
          <w:bCs/>
          <w:sz w:val="32"/>
          <w:szCs w:val="32"/>
        </w:rPr>
        <w:t xml:space="preserve">ดำเนินการ</w:t>
      </w:r>
      <w:r>
        <w:rPr>
          <w:sz w:val="32"/>
          <w:szCs w:val="32"/>
        </w:rPr>
        <w:t xml:space="preserve"> และแบบฟอร์มส่งงานจะเปิดรออยู่บนการ์ดทันที (ดูหัวข้อถัดไป)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ปุ่ม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รับงาน</w:t>
            </w:r>
            <w:r>
              <w:rPr>
                <w:sz w:val="32"/>
                <w:szCs w:val="32"/>
              </w:rPr>
              <w:t xml:space="preserve"> แสดงเฉพาะ</w:t>
            </w:r>
            <w:r>
              <w:rPr>
                <w:b/>
                <w:bCs/>
                <w:sz w:val="32"/>
                <w:szCs w:val="32"/>
              </w:rPr>
              <w:t xml:space="preserve">ผู้รับผิดชอบคำขอ</w:t>
            </w:r>
            <w:r>
              <w:rPr>
                <w:sz w:val="32"/>
                <w:szCs w:val="32"/>
              </w:rPr>
              <w:t xml:space="preserve"> และเฉพาะคำขอที่ยังอยู่ในสถานะ </w:t>
            </w:r>
            <w:r>
              <w:rPr>
                <w:b/>
                <w:bCs/>
                <w:sz w:val="32"/>
                <w:szCs w:val="32"/>
              </w:rPr>
              <w:t xml:space="preserve">เปิด</w:t>
            </w:r>
            <w:r>
              <w:rPr>
                <w:sz w:val="32"/>
                <w:szCs w:val="32"/>
              </w:rPr>
              <w:t xml:space="preserve"> — กดแล้วปุ่มจะหายไป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การรับงานถูกบันทึกในประวัติสถานะของคำขอ แต่ไม่ส่งอีเมลแจ้งใคร</w:t>
            </w:r>
          </w:p>
        </w:tc>
      </w:tr>
    </w:tbl>
    <w:p>
      <w:pPr>
        <w:pStyle w:val="Heading2"/>
      </w:pPr>
      <w:r>
        <w:t xml:space="preserve">บันทึกผลและส่งงาน</w:t>
      </w:r>
    </w:p>
    <w:p>
      <w:pPr>
        <w:spacing w:after="120"/>
      </w:pPr>
      <w:r>
        <w:rPr>
          <w:sz w:val="32"/>
          <w:szCs w:val="32"/>
        </w:rPr>
        <w:t xml:space="preserve">เมื่อรับงานแล้ว แบบฟอร์มส่งงานจะเปิดอยู่บนการ์ด </w:t>
      </w:r>
      <w:r>
        <w:rPr>
          <w:b/>
          <w:bCs/>
          <w:color w:val="1F2D3D"/>
          <w:sz w:val="32"/>
          <w:szCs w:val="32"/>
        </w:rPr>
        <w:t xml:space="preserve">งานของคุณ</w:t>
      </w:r>
      <w:r>
        <w:rPr>
          <w:sz w:val="32"/>
          <w:szCs w:val="32"/>
        </w:rPr>
        <w:t xml:space="preserve"> ไม่ต้องกดปุ่มใดเพื่อเปิด ทุกคำขอต้องระบุ </w:t>
      </w:r>
      <w:r>
        <w:rPr>
          <w:b/>
          <w:bCs/>
          <w:sz w:val="32"/>
          <w:szCs w:val="32"/>
        </w:rPr>
        <w:t xml:space="preserve">เลขที่รายงาน</w:t>
      </w:r>
      <w:r>
        <w:rPr>
          <w:sz w:val="32"/>
          <w:szCs w:val="32"/>
        </w:rPr>
        <w:t xml:space="preserve"> ของรายงานที่ส่งก่อนส่งงาน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บนการ์ด </w:t>
      </w:r>
      <w:r>
        <w:rPr>
          <w:b/>
          <w:bCs/>
          <w:color w:val="1F2D3D"/>
          <w:sz w:val="32"/>
          <w:szCs w:val="32"/>
        </w:rPr>
        <w:t xml:space="preserve">งานของคุณ</w:t>
      </w:r>
      <w:r>
        <w:rPr>
          <w:sz w:val="32"/>
          <w:szCs w:val="32"/>
        </w:rPr>
        <w:t xml:space="preserve"> ตรวจช่อง </w:t>
      </w:r>
      <w:r>
        <w:rPr>
          <w:b/>
          <w:bCs/>
          <w:color w:val="1F2D3D"/>
          <w:sz w:val="32"/>
          <w:szCs w:val="32"/>
        </w:rPr>
        <w:t xml:space="preserve">เลขที่รายงานที่ส่ง</w:t>
      </w:r>
      <w:r>
        <w:rPr>
          <w:sz w:val="32"/>
          <w:szCs w:val="32"/>
        </w:rPr>
        <w:t xml:space="preserve"> (บังคับ) แล้วกรอกเลขบนรายงานที่ส่งจริง ระบบแสดง </w:t>
      </w:r>
      <w:r>
        <w:rPr>
          <w:rFonts w:ascii="Consolas" w:cs="Consolas" w:eastAsia="Consolas" w:hAnsi="Consolas"/>
          <w:sz w:val="32"/>
          <w:szCs w:val="32"/>
        </w:rPr>
        <w:t xml:space="preserve">VA-YYYY-NNNN</w:t>
      </w:r>
      <w:r>
        <w:rPr>
          <w:sz w:val="32"/>
          <w:szCs w:val="32"/>
        </w:rPr>
        <w:t xml:space="preserve"> / </w:t>
      </w:r>
      <w:r>
        <w:rPr>
          <w:rFonts w:ascii="Consolas" w:cs="Consolas" w:eastAsia="Consolas" w:hAnsi="Consolas"/>
          <w:sz w:val="32"/>
          <w:szCs w:val="32"/>
        </w:rPr>
        <w:t xml:space="preserve">PT-YYYY-NNNN</w:t>
      </w:r>
      <w:r>
        <w:rPr>
          <w:sz w:val="32"/>
          <w:szCs w:val="32"/>
        </w:rPr>
        <w:t xml:space="preserve"> / </w:t>
      </w:r>
      <w:r>
        <w:rPr>
          <w:rFonts w:ascii="Consolas" w:cs="Consolas" w:eastAsia="Consolas" w:hAnsi="Consolas"/>
          <w:sz w:val="32"/>
          <w:szCs w:val="32"/>
        </w:rPr>
        <w:t xml:space="preserve">BL-YYYY-NNNN</w:t>
      </w:r>
      <w:r>
        <w:rPr>
          <w:sz w:val="32"/>
          <w:szCs w:val="32"/>
        </w:rPr>
        <w:t xml:space="preserve"> เป็นแนวทางเท่านั้น แต่ละประเภทมีลำดับเลขแยกกัน และระบบไม่เลือกเลขให้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หมายเหตุ (ถ้ามี)</w:t>
      </w:r>
      <w:r>
        <w:rPr>
          <w:sz w:val="32"/>
          <w:szCs w:val="32"/>
        </w:rPr>
        <w:t xml:space="preserve"> หรือเว้นว่างได้ ไม่มีช่องแนบไฟล์ผล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ระหว่างทางกด </w:t>
      </w:r>
      <w:r>
        <w:rPr>
          <w:b/>
          <w:bCs/>
          <w:color w:val="1F2D3D"/>
          <w:sz w:val="32"/>
          <w:szCs w:val="32"/>
        </w:rPr>
        <w:t xml:space="preserve">บันทึกไว้ก่อน (ยังไม่ส่งงาน)</w:t>
      </w:r>
      <w:r>
        <w:rPr>
          <w:sz w:val="32"/>
          <w:szCs w:val="32"/>
        </w:rPr>
        <w:t xml:space="preserve"> เพื่อเก็บเลขที่รายงานและหมายเหตุไว้ คำขอยังอยู่ที่ </w:t>
      </w:r>
      <w:r>
        <w:rPr>
          <w:b/>
          <w:bCs/>
          <w:sz w:val="32"/>
          <w:szCs w:val="32"/>
        </w:rPr>
        <w:t xml:space="preserve">กำลังดำเนินการ</w:t>
      </w:r>
      <w:r>
        <w:rPr>
          <w:sz w:val="32"/>
          <w:szCs w:val="32"/>
        </w:rPr>
        <w:t xml:space="preserve"> — ทำซ้ำได้ตามต้องการ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เมื่อเสร็จ กด </w:t>
      </w:r>
      <w:r>
        <w:rPr>
          <w:b/>
          <w:bCs/>
          <w:color w:val="1F2D3D"/>
          <w:sz w:val="32"/>
          <w:szCs w:val="32"/>
        </w:rPr>
        <w:t xml:space="preserve">ส่งงาน · เสร็จสิ้น</w:t>
      </w:r>
      <w:r>
        <w:rPr>
          <w:sz w:val="32"/>
          <w:szCs w:val="32"/>
        </w:rPr>
        <w:t xml:space="preserve"> แล้วกดยืนยันในกล่องข้อความ “ยืนยันส่งงาน?” — คำขอปิดเป็น </w:t>
      </w:r>
      <w:r>
        <w:rPr>
          <w:b/>
          <w:bCs/>
          <w:sz w:val="32"/>
          <w:szCs w:val="32"/>
        </w:rPr>
        <w:t xml:space="preserve">เสร็จสิ้น</w:t>
      </w:r>
      <w:r>
        <w:rPr>
          <w:sz w:val="32"/>
          <w:szCs w:val="32"/>
        </w:rPr>
        <w:t xml:space="preserve"> และระบบแจ้งผู้จัดการ SOC พร้อมเลขที่รายงานโดยอัตโนมัติ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ส่งงานโดยไม่มีเลขที่รายงานไม่ได้ — เบราว์เซอร์จะเตือนที่ช่อง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เลขที่รายงานที่ส่ง</w:t>
            </w:r>
            <w:r>
              <w:rPr>
                <w:sz w:val="32"/>
                <w:szCs w:val="32"/>
              </w:rPr>
              <w:t xml:space="preserve"> ก่อนส่ง และระบบจะปฏิเสธด้วยข้อความ </w:t>
            </w:r>
            <w:r>
              <w:rPr>
                <w:b/>
                <w:bCs/>
                <w:sz w:val="32"/>
                <w:szCs w:val="32"/>
              </w:rPr>
              <w:t xml:space="preserve">“กรุณาระบุเลขที่รายงานที่ส่งแล้ว ก่อนปิดงานเป็น "เสร็จสิ้น"”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เมื่อส่งงานแล้วคำขอจะแก้ไขไม่ได้อีก ตรวจเลขที่รายงานให้ถูกต้องก่อนกดยืนยัน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สถานะของคำขอมี 3 ระดับ: </w:t>
            </w:r>
            <w:r>
              <w:rPr>
                <w:b/>
                <w:bCs/>
                <w:sz w:val="32"/>
                <w:szCs w:val="32"/>
              </w:rPr>
              <w:t xml:space="preserve">เปิด</w:t>
            </w:r>
            <w:r>
              <w:rPr>
                <w:sz w:val="32"/>
                <w:szCs w:val="32"/>
              </w:rPr>
              <w:t xml:space="preserve"> → </w:t>
            </w:r>
            <w:r>
              <w:rPr>
                <w:b/>
                <w:bCs/>
                <w:sz w:val="32"/>
                <w:szCs w:val="32"/>
              </w:rPr>
              <w:t xml:space="preserve">กำลังดำเนินการ</w:t>
            </w:r>
            <w:r>
              <w:rPr>
                <w:sz w:val="32"/>
                <w:szCs w:val="32"/>
              </w:rPr>
              <w:t xml:space="preserve"> → </w:t>
            </w:r>
            <w:r>
              <w:rPr>
                <w:b/>
                <w:bCs/>
                <w:sz w:val="32"/>
                <w:szCs w:val="32"/>
              </w:rPr>
              <w:t xml:space="preserve">เสร็จสิ้น</w:t>
            </w:r>
            <w:r>
              <w:rPr>
                <w:sz w:val="32"/>
                <w:szCs w:val="32"/>
              </w:rPr>
              <w:t xml:space="preserve"> ตรงกับตัวติดตามบนการ์ด หลังส่งงาน การ์ดเปลี่ยนเป็น “ส่งงานแล้ว” พร้อมเลขที่รายงาน</w:t>
            </w:r>
          </w:p>
        </w:tc>
      </w:tr>
    </w:tbl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เพิ่ม v1.6.0: </w:t>
            </w:r>
            <w:r>
              <w:rPr>
                <w:sz w:val="32"/>
                <w:szCs w:val="32"/>
              </w:rPr>
              <w:t xml:space="preserve">คุณปิดคำขอของคุณได้แม้ตั๋วต้นเรื่องจะ </w:t>
            </w:r>
            <w:r>
              <w:rPr>
                <w:b/>
                <w:bCs/>
                <w:sz w:val="32"/>
                <w:szCs w:val="32"/>
              </w:rPr>
              <w:t xml:space="preserve">ปิดเป็น Event</w:t>
            </w:r>
            <w:r>
              <w:rPr>
                <w:sz w:val="32"/>
                <w:szCs w:val="32"/>
              </w:rPr>
              <w:t xml:space="preserve"> ไปแล้ว — งานตรวจสอบที่ค้างอยู่จึงไม่สูญเปล่า ส่วนตั๋วที่ </w:t>
            </w:r>
            <w:r>
              <w:rPr>
                <w:b/>
                <w:bCs/>
                <w:sz w:val="32"/>
                <w:szCs w:val="32"/>
              </w:rPr>
              <w:t xml:space="preserve">อนุมัติปิด (APPROVED)</w:t>
            </w:r>
            <w:r>
              <w:rPr>
                <w:sz w:val="32"/>
                <w:szCs w:val="32"/>
              </w:rPr>
              <w:t xml:space="preserve"> หรือ </w:t>
            </w:r>
            <w:r>
              <w:rPr>
                <w:b/>
                <w:bCs/>
                <w:sz w:val="32"/>
                <w:szCs w:val="32"/>
              </w:rPr>
              <w:t xml:space="preserve">ยกเลิก (CANCELLED)</w:t>
            </w:r>
            <w:r>
              <w:rPr>
                <w:sz w:val="32"/>
                <w:szCs w:val="32"/>
              </w:rPr>
              <w:t xml:space="preserve"> แล้วจะถูกตรึง แก้ไขคำขอไม่ได้อีก</w:t>
            </w:r>
          </w:p>
        </w:tc>
      </w:tr>
    </w:tbl>
    <w:p>
      <w:pPr>
        <w:pStyle w:val="Heading1"/>
      </w:pPr>
      <w:r>
        <w:t xml:space="preserve">6. สถานะของคำขอ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2600"/>
        <w:gridCol w:w="3400"/>
        <w:gridCol w:w="3600"/>
      </w:tblGrid>
      <w:tr>
        <w:trPr>
          <w:cantSplit/>
          <w:tblHeader/>
        </w:trPr>
        <w:tc>
          <w:tcPr>
            <w:tcW w:type="dxa" w:w="2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สถานะคำขอ</w:t>
            </w:r>
          </w:p>
        </w:tc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หมายถึง</w:t>
            </w:r>
          </w:p>
        </w:tc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คุณต้องทำ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เปิด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OPEN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คำขอใหม่ที่มอบหมายให้คุณ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กด “รับงาน” บนการ์ด งานของคุณ (หรือที่แถวในหน้างานตอบสนอง) — สถานะเปลี่ยนเป็น “กำลังดำเนินการ”</w:t>
            </w:r>
          </w:p>
        </w:tc>
      </w:tr>
      <w:tr>
        <w:trPr>
          <w:cantSplit/>
        </w:trPr>
        <w:tc>
          <w:tcPr>
            <w:tcW w:type="dxa" w:w="2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กำลังดำเนินการ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IN_PROGRESS</w:t>
            </w:r>
          </w:p>
        </w:tc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คุณรับงานแล้วและกำลังดำเนินการ</w:t>
            </w:r>
          </w:p>
        </w:tc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บันทึกผลระหว่างทางด้วย “บันทึกไว้ก่อน” แล้วกด “ส่งงาน · เสร็จสิ้น” บนการ์ดพร้อมเลขที่รายงาน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เสร็จสิ้น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DONE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ส่งงานแล้ว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ไม่มี — การ์ดแสดง “ส่งงานแล้ว” และระบบแจ้งผู้จัดการ SOC ให้อัตโนมัติ</w:t>
            </w:r>
          </w:p>
        </w:tc>
      </w:tr>
    </w:tbl>
    <w:p>
      <w:pPr>
        <w:pStyle w:val="Heading1"/>
      </w:pPr>
      <w:r>
        <w:t xml:space="preserve">7. การแจ้งเตือนทางอีเมล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6000"/>
        <w:gridCol w:w="3600"/>
      </w:tblGrid>
      <w:tr>
        <w:trPr>
          <w:cantSplit/>
          <w:tblHeader/>
        </w:trPr>
        <w:tc>
          <w:tcPr>
            <w:tcW w:type="dxa" w:w="6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มีคำขอทีมตอบสนองใหม่มอบหมายให้คุณ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คุณ </w:t>
            </w:r>
            <w:r>
              <w:rPr>
                <w:sz w:val="32"/>
                <w:szCs w:val="32"/>
              </w:rPr>
              <w:t xml:space="preserve">(ผู้รับผิดชอบคำขอ)</w:t>
            </w:r>
          </w:p>
        </w:tc>
      </w:tr>
      <w:tr>
        <w:trPr>
          <w:cantSplit/>
        </w:trPr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คุณกด “ส่งงาน · เสร็จสิ้น”</w:t>
            </w:r>
          </w:p>
        </w:tc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ผู้จัดการ SOC ทุกคน (อีเมลระบุเลขที่รายงาน)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ผลการตัดสินคำขอยกเลิกตั๋วต้นเรื่อง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คุณ </w:t>
            </w:r>
            <w:r>
              <w:rPr>
                <w:sz w:val="32"/>
                <w:szCs w:val="32"/>
              </w:rPr>
              <w:t xml:space="preserve">(เมื่อตั๋วนั้นมีคำขอมอบหมายให้คุณ) — หากตั๋วถูกยกเลิก คำขอที่ค้างอยู่จะเป็น ยกเลิกแล้ว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การกด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รับงาน</w:t>
            </w:r>
            <w:r>
              <w:rPr>
                <w:sz w:val="32"/>
                <w:szCs w:val="32"/>
              </w:rPr>
              <w:t xml:space="preserve"> หรือ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บันทึกไว้ก่อน</w:t>
            </w:r>
            <w:r>
              <w:rPr>
                <w:sz w:val="32"/>
                <w:szCs w:val="32"/>
              </w:rPr>
              <w:t xml:space="preserve"> ไม่ส่งอีเมล และลิงก์ในอีเมลแจ้งคำขอใหม่พาไปที่การ์ด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งานของคุณ</w:t>
            </w:r>
            <w:r>
              <w:rPr>
                <w:sz w:val="32"/>
                <w:szCs w:val="32"/>
              </w:rPr>
              <w:t xml:space="preserve"> บนหน้าตั๋วเสมอ</w:t>
            </w:r>
          </w:p>
        </w:tc>
      </w:tr>
    </w:tbl>
    <w:p>
      <w:pPr>
        <w:pStyle w:val="Heading1"/>
      </w:pPr>
      <w:r>
        <w:t xml:space="preserve">8. คำถามที่พบบ่อย</w:t>
      </w:r>
    </w:p>
    <w:p>
      <w:pPr>
        <w:pStyle w:val="Heading3"/>
      </w:pPr>
      <w:r>
        <w:t xml:space="preserve">ทำไมฉันเห็นตั๋วเฉพาะบางใบ?</w:t>
      </w:r>
    </w:p>
    <w:p>
      <w:pPr>
        <w:spacing w:after="120"/>
      </w:pPr>
      <w:r>
        <w:rPr>
          <w:sz w:val="32"/>
          <w:szCs w:val="32"/>
        </w:rPr>
        <w:t xml:space="preserve">ระบบแสดงเฉพาะตั๋วที่มีคำขอมอบหมายให้คุณเท่านั้น</w:t>
      </w:r>
    </w:p>
    <w:p>
      <w:pPr>
        <w:pStyle w:val="Heading3"/>
      </w:pPr>
      <w:r>
        <w:t xml:space="preserve">หาปุ่ม “อัปเดตงาน” ในรายการคำขอไม่เจอ?</w:t>
      </w:r>
    </w:p>
    <w:p>
      <w:pPr>
        <w:spacing w:after="120"/>
      </w:pPr>
      <w:r>
        <w:rPr>
          <w:sz w:val="32"/>
          <w:szCs w:val="32"/>
        </w:rPr>
        <w:t xml:space="preserve">คำขอของคุณไม่ได้อัปเดตจากรายการแล้ว แถวของคุณมีปุ่ม “ไปที่งานของคุณ” ซึ่งพาขึ้นไปที่การ์ด “งานของคุณ” ด้านบนของคอลัมน์การดำเนินการ — รับงานและส่งงานที่การ์ดนั้น</w:t>
      </w:r>
    </w:p>
    <w:p>
      <w:pPr>
        <w:pStyle w:val="Heading3"/>
      </w:pPr>
      <w:r>
        <w:t xml:space="preserve">ทำไมกด “ส่งงาน · เสร็จสิ้น” ไม่ได้?</w:t>
      </w:r>
    </w:p>
    <w:p>
      <w:pPr>
        <w:spacing w:after="120"/>
      </w:pPr>
      <w:r>
        <w:rPr>
          <w:sz w:val="32"/>
          <w:szCs w:val="32"/>
        </w:rPr>
        <w:t xml:space="preserve">ช่องเลขที่รายงานที่ส่งว่างอยู่ — ต้องระบุเลขของรายงานที่ส่งแล้วก่อน ส่วนหมายเหตุจะเว้นว่างก็ได้ หากยังไม่พร้อมให้กด “บันทึกไว้ก่อน (ยังไม่ส่งงาน)”</w:t>
      </w:r>
    </w:p>
    <w:p>
      <w:pPr>
        <w:pStyle w:val="Heading3"/>
      </w:pPr>
      <w:r>
        <w:t xml:space="preserve">ไม่เห็นปุ่ม “รับงาน”?</w:t>
      </w:r>
    </w:p>
    <w:p>
      <w:pPr>
        <w:spacing w:after="120"/>
      </w:pPr>
      <w:r>
        <w:rPr>
          <w:sz w:val="32"/>
          <w:szCs w:val="32"/>
        </w:rPr>
        <w:t xml:space="preserve">ปุ่มนี้แสดงเฉพาะผู้รับผิดชอบคำขอ และเฉพาะคำขอที่ยังอยู่ในสถานะ “เปิด” — ถ้าคำขอเป็น “กำลังดำเนินการ” แล้ว แปลว่ารับงานไปแล้ว การ์ดจะแสดงแบบฟอร์มส่งงานแทน</w:t>
      </w:r>
    </w:p>
    <w:p>
      <w:pPr>
        <w:pStyle w:val="Heading3"/>
      </w:pPr>
      <w:r>
        <w:t xml:space="preserve">ฉันจัดประเภทหรือปิดตั๋วต้นเรื่องได้ไหม?</w:t>
      </w:r>
    </w:p>
    <w:p>
      <w:pPr>
        <w:spacing w:after="120"/>
      </w:pPr>
      <w:r>
        <w:rPr>
          <w:sz w:val="32"/>
          <w:szCs w:val="32"/>
        </w:rPr>
        <w:t xml:space="preserve">ไม่ได้ — คุณดำเนินการได้เฉพาะคำขอของคุณ การปิดตั๋วต้นเรื่องเป็นหน้าที่ของทีม SOC</w:t>
      </w:r>
    </w:p>
    <w:p>
      <w:pPr>
        <w:pStyle w:val="Heading3"/>
      </w:pPr>
      <w:r>
        <w:t xml:space="preserve">ลืมรหัสผ่าน / บัญชีถูกล็อก?</w:t>
      </w:r>
    </w:p>
    <w:p>
      <w:pPr>
        <w:spacing w:after="120"/>
      </w:pPr>
      <w:r>
        <w:rPr>
          <w:sz w:val="32"/>
          <w:szCs w:val="32"/>
        </w:rPr>
        <w:t xml:space="preserve">ติดต่อทีม SOC เพื่อรีเซ็ตหรือปลดล็อก</w:t>
      </w:r>
    </w:p>
    <w:p>
      <w:pPr>
        <w:pStyle w:val="Heading1"/>
      </w:pPr>
      <w:r>
        <w:t xml:space="preserve">9. อภิธานศัพท์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600"/>
        <w:gridCol w:w="6000"/>
      </w:tblGrid>
      <w:tr>
        <w:trPr>
          <w:cantSplit/>
          <w:tblHeader/>
        </w:trPr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คำ</w:t>
            </w:r>
          </w:p>
        </w:tc>
        <w:tc>
          <w:tcPr>
            <w:tcW w:type="dxa" w:w="6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คำขอทีมตอบสนอง (Response Request)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งานเฉพาะทางที่ผู้จัดการ SOC ส่งให้ทีมนอก SOC ทำคู่ขนานกับงานควบคุม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งานคู่ขนาน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งานที่ดำเนินไปพร้อมกับงานควบคุม ไม่หยุดรอกัน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ตั๋วต้นเรื่อง (Ticket)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เหตุการณ์ที่คำขอของคุณผูกอยู่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งานของคุณ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การ์ดด้านบนคอลัมน์การดำเนินการของหน้าตั๋ว แสดงคำขอที่มอบหมายให้คุณ พร้อมตัวติดตาม รับงาน → ดำเนินการ → ส่งงาน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รับงาน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ปุ่มที่ผู้รับผิดชอบกดเพื่อยืนยันว่าเริ่มลงมือ เปลี่ยนสถานะคำขอจาก เปิด เป็น กำลังดำเนินการ</w:t>
            </w:r>
          </w:p>
        </w:tc>
      </w:tr>
      <w:tr>
        <w:trPr>
          <w:cantSplit/>
        </w:trPr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ส่งงาน · เสร็จสิ้น</w:t>
            </w:r>
          </w:p>
        </w:tc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ปุ่มบนการ์ดที่ปิดคำขอเป็น เสร็จสิ้น (มีกล่องยืนยัน) ต่างจาก บันทึกไว้ก่อน ที่เก็บข้อมูลไว้โดยยังไม่ส่งงาน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เลขที่รายงาน</w:t>
            </w:r>
          </w:p>
        </w:tc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เลขของรายงานที่ส่ง ผู้รับผิดชอบกรอกเอง โดยมี VA-YYYY-NNNN, PT-YYYY-NNNN และ BL-YYYY-NNNN เป็นแนวทาง บังคับกรอกก่อนส่งงาน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6ED" w:sz="4" w:space="4"/>
      </w:pBdr>
      <w:jc w:val="center"/>
    </w:pP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6C788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E6ED" w:sz="4" w:space="4"/>
      </w:pBdr>
      <w:tabs>
        <w:tab w:val="right" w:pos="10772"/>
      </w:tabs>
    </w:pPr>
    <w:r>
      <w:rPr>
        <w:color w:val="6C7888"/>
        <w:sz w:val="24"/>
        <w:szCs w:val="24"/>
      </w:rPr>
      <w:t xml:space="preserve">SOC Support System</w:t>
    </w: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	คู่มือผู้จัดการทีมทดสอบเจาะระบบ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  <w:rPr>
        <w:color w:val="245EA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D3D"/>
        <w:sz w:val="32"/>
        <w:szCs w:val="32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EEC" w:sz="8" w:space="6"/>
      </w:pBdr>
      <w:spacing w:after="140" w:before="320"/>
      <w:outlineLvl w:val="0"/>
    </w:pPr>
    <w:rPr>
      <w:rFonts w:ascii="TH Sarabun New" w:cs="TH Sarabun New" w:eastAsia="TH Sarabun New" w:hAnsi="TH Sarabun New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H Sarabun New" w:cs="TH Sarabun New" w:eastAsia="TH Sarabun New" w:hAnsi="TH Sarabun New"/>
      <w:b/>
      <w:bCs/>
      <w:color w:val="245EA8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H Sarabun New" w:cs="TH Sarabun New" w:eastAsia="TH Sarabun New" w:hAnsi="TH Sarabun New"/>
      <w:b/>
      <w:bCs/>
      <w:color w:val="1F2D3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80273f2556c127913ae6c59f566846329481c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SOC Support System — ผู้จัดการทีมทดสอบเจาะระบบ</dc:title>
  <dc:creator>NT SOC</dc:creator>
  <cp:lastModifiedBy>Un-named</cp:lastModifiedBy>
  <cp:revision>1</cp:revision>
  <dcterms:created xsi:type="dcterms:W3CDTF">2026-09-25T09:20:31.294Z</dcterms:created>
  <dcterms:modified xsi:type="dcterms:W3CDTF">2026-09-25T09:20:31.294Z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