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ผู้เชี่ยวชาญพิสูจน์หลักฐาน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Forensic Analyst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v1.7.1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18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1.3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ผู้เชี่ยวชาญพิสูจน์หลักฐาน (Forensic Analyst)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งานของคุณเน้นการพิสูจน์หลักฐานดิจิทัลและการวิเคราะห์สาเหตุที่แท้จริง (Root Cause Analysis) ของเหตุการณ์ และเป็นผู้ดูแลฐานข้อมูลตัวบ่งชี้การบุกรุก (IOC Database) ของระบบ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คุณมีหน้าที่ดำเนินการตามคำขอที่ได้รับมอบหมาย แล้วอัปเดตสถานะและผลการดำเนินการกลับเข้าระบบ</w:t>
      </w:r>
    </w:p>
    <w:p>
      <w:pPr>
        <w:spacing w:after="120"/>
      </w:pPr>
      <w:r>
        <w:rPr>
          <w:sz w:val="32"/>
          <w:szCs w:val="32"/>
        </w:rPr>
        <w:t xml:space="preserve">คุณ </w:t>
      </w:r>
      <w:r>
        <w:rPr>
          <w:b/>
          <w:bCs/>
          <w:sz w:val="32"/>
          <w:szCs w:val="32"/>
        </w:rPr>
        <w:t xml:space="preserve">อ่านตั๋วได้ทุกใบในระบบ</w:t>
      </w:r>
      <w:r>
        <w:rPr>
          <w:sz w:val="32"/>
          <w:szCs w:val="32"/>
        </w:rPr>
        <w:t xml:space="preserve"> เพื่อเชื่อมโยงตัวบ่งชี้และหลักฐานข้ามเหตุการณ์ได้ แต่เป็นสิทธิ์ </w:t>
      </w:r>
      <w:r>
        <w:rPr>
          <w:b/>
          <w:bCs/>
          <w:sz w:val="32"/>
          <w:szCs w:val="32"/>
        </w:rPr>
        <w:t xml:space="preserve">อ่านอย่างเดียว</w:t>
      </w:r>
      <w:r>
        <w:rPr>
          <w:sz w:val="32"/>
          <w:szCs w:val="32"/>
        </w:rPr>
        <w:t xml:space="preserve"> — ช่องทางเดียวที่คุณเขียนข้อมูลลงตั๋วได้คือผลการดำเนินการในคำขอที่มอบหมายให้คุณ และบันทึก/สถานะการตรวจสอบใน </w:t>
      </w:r>
      <w:r>
        <w:rPr>
          <w:b/>
          <w:bCs/>
          <w:color w:val="245EA8"/>
          <w:sz w:val="32"/>
          <w:szCs w:val="32"/>
        </w:rPr>
        <w:t xml:space="preserve">ฐานข้อมูล IOC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พิสูจน์หลักฐานดิจิทัล และวิเคราะห์สาเหตุที่แท้จริงของเหตุการณ์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คุณยังเปิดเมนูเหล่านี้ได้ด้วย: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เคสที่กำลังดำเนินการอยู่ / ประวัติเคสที่ปิดไปแล้ว</w:t>
      </w:r>
      <w:r>
        <w:rPr>
          <w:sz w:val="32"/>
          <w:szCs w:val="32"/>
        </w:rPr>
        <w:t xml:space="preserve"> — อ่านตั๋วทุกใบ (อ่านอย่างเดียว: ไม่มีปุ่มแก้ไข เปลี่ยนสถานะ แนบไฟล์ หรือออกรายงาน)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ฐานข้อมูล IOC</w:t>
      </w:r>
      <w:r>
        <w:rPr>
          <w:sz w:val="32"/>
          <w:szCs w:val="32"/>
        </w:rPr>
        <w:t xml:space="preserve"> — แหล่งรวมตัวบ่งชี้ทั้งหมด เป็นหน้าเฉพาะของบทบาทคุณ (ดูหัวข้อถัดไป)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— ค้นหาตัวบ่งชี้ข้ามตั๋วและข้ามคิวคัดกรอง Wazuh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เมื่อเปิดตั๋วเพื่ออ่านหลักฐาน ไฟล์แนบที่เป็นรูปภาพและข้อความ/log/CSV มีลิงก์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ดูตัวอย่าง</w:t>
            </w:r>
            <w:r>
              <w:rPr>
                <w:sz w:val="32"/>
                <w:szCs w:val="32"/>
              </w:rPr>
              <w:t xml:space="preserve"> เปิดดูในแท็บใหม่ได้โดยไม่ต้องดาวน์โหลด (ผ่านการตรวจสิทธิ์เสมอ)</w:t>
            </w:r>
          </w:p>
        </w:tc>
      </w:tr>
    </w:tbl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การดำเนินงานทั้งหมดทำในหน้ารายละเอียดตั๋ว หัวข้อ </w:t>
      </w:r>
      <w:r>
        <w:rPr>
          <w:b/>
          <w:bCs/>
          <w:sz w:val="32"/>
          <w:szCs w:val="32"/>
        </w:rPr>
        <w:t xml:space="preserve">“คำขอทีมตอบสนอง”</w:t>
      </w:r>
      <w:r>
        <w:rPr>
          <w:sz w:val="32"/>
          <w:szCs w:val="32"/>
        </w:rPr>
        <w:t xml:space="preserve"> (เปลี่ยนชื่อจาก “งานย่อยและคำขอทีมตอบสนอง” ใน v1.7.0)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คำขอตอบสนองเหตุการณ์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เพื่อไปยังหน้ารายละเอียดตั๋ว (ส่วนงานย่อย)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เมื่อเริ่มลงมือ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กำลังดำเนินการ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ผลการดำเนินการ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แนบไฟล์ผล (ถ้ามี)</w:t>
      </w:r>
      <w:r>
        <w:rPr>
          <w:sz w:val="32"/>
          <w:szCs w:val="32"/>
        </w:rPr>
        <w:t xml:space="preserve"> แล้วกดบันทึก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เมื่อเสร็จ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ระบบจะแจ้งผู้จัดการ SOC 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แบบฟอร์มอัปเดตคำขอ: สถานะ ผลการดำเนินการ และการแนบไฟล์ผล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FOR-update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แบบฟอร์มอัปเดตคำขอ: สถานะ ผลการดำเนินการ และการแนบไฟล์ผล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สถานะของคำขอมี 3 ระดับ: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เสร็จสิ้น</w:t>
            </w:r>
            <w:r>
              <w:rPr>
                <w:sz w:val="32"/>
                <w:szCs w:val="32"/>
              </w:rPr>
              <w:t xml:space="preserve"> แนบไฟล์ผลเพื่อให้ทีม SOC ใช้อ้างอิงประกอบการปิดงาน</w:t>
            </w:r>
          </w:p>
        </w:tc>
      </w:tr>
    </w:tbl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ขั้นตอนข้างต้นใช้กับคำขอทั่วไป — คำขอประเภท </w:t>
            </w:r>
            <w:r>
              <w:rPr>
                <w:b/>
                <w:bCs/>
                <w:sz w:val="32"/>
                <w:szCs w:val="32"/>
              </w:rPr>
              <w:t xml:space="preserve">Forensics / RCA</w:t>
            </w:r>
            <w:r>
              <w:rPr>
                <w:sz w:val="32"/>
                <w:szCs w:val="32"/>
              </w:rPr>
              <w:t xml:space="preserve"> ซึ่งเป็นงานหลักของคุณ </w:t>
            </w:r>
            <w:r>
              <w:rPr>
                <w:b/>
                <w:bCs/>
                <w:sz w:val="32"/>
                <w:szCs w:val="32"/>
              </w:rPr>
              <w:t xml:space="preserve">ไม่ใช้แบบฟอร์มนี้</w:t>
            </w:r>
            <w:r>
              <w:rPr>
                <w:sz w:val="32"/>
                <w:szCs w:val="32"/>
              </w:rPr>
              <w:t xml:space="preserve"> แต่มีพื้นที่ทำงานเฉพาะ ดูหัวข้อถัดไป</w:t>
            </w:r>
          </w:p>
        </w:tc>
      </w:tr>
    </w:tbl>
    <w:p>
      <w:pPr>
        <w:pStyle w:val="Heading1"/>
      </w:pPr>
      <w:r>
        <w:t xml:space="preserve">6. RCA Workspace — พื้นที่ทำงานจัดทำรายงาน RCA</w:t>
      </w:r>
    </w:p>
    <w:p>
      <w:pPr>
        <w:spacing w:after="120"/>
      </w:pPr>
      <w:r>
        <w:rPr>
          <w:sz w:val="32"/>
          <w:szCs w:val="32"/>
        </w:rPr>
        <w:t xml:space="preserve">คำขอประเภท </w:t>
      </w:r>
      <w:r>
        <w:rPr>
          <w:b/>
          <w:bCs/>
          <w:sz w:val="32"/>
          <w:szCs w:val="32"/>
        </w:rPr>
        <w:t xml:space="preserve">Forensics / RCA</w:t>
      </w:r>
      <w:r>
        <w:rPr>
          <w:sz w:val="32"/>
          <w:szCs w:val="32"/>
        </w:rPr>
        <w:t xml:space="preserve"> ไม่ได้ใช้แบบฟอร์มอัปเดตในข้อก่อนหน้า แต่มีพื้นที่ทำงานเฉพาะของตัวเอง เรียกว่า </w:t>
      </w:r>
      <w:r>
        <w:rPr>
          <w:b/>
          <w:bCs/>
          <w:sz w:val="32"/>
          <w:szCs w:val="32"/>
        </w:rPr>
        <w:t xml:space="preserve">RCA Workspace</w:t>
      </w:r>
      <w:r>
        <w:rPr>
          <w:sz w:val="32"/>
          <w:szCs w:val="32"/>
        </w:rPr>
        <w:t xml:space="preserve"> ซึ่งเก็บข้อมูลรายงานเป็นหัวข้อ ๆ แล้วสร้างเป็นไฟล์ Word ให้คุณนำไปเรียบเรียงต่อ</w:t>
      </w:r>
    </w:p>
    <w:p>
      <w:pPr>
        <w:pStyle w:val="Heading2"/>
      </w:pPr>
      <w:r>
        <w:t xml:space="preserve">เข้าสู่ workspace และเริ่มงาน</w:t>
      </w:r>
    </w:p>
    <w:p>
      <w:pPr>
        <w:spacing w:after="120"/>
      </w:pPr>
      <w:r>
        <w:rPr>
          <w:sz w:val="32"/>
          <w:szCs w:val="32"/>
        </w:rPr>
        <w:t xml:space="preserve">เข้าได้ 3 ทาง ทุกทางไปที่หน้าเดียวกัน: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หน้ารายละเอียดตั๋ว หัวข้อ </w:t>
      </w:r>
      <w:r>
        <w:rPr>
          <w:b/>
          <w:bCs/>
          <w:color w:val="1F2D3D"/>
          <w:sz w:val="32"/>
          <w:szCs w:val="32"/>
        </w:rPr>
        <w:t xml:space="preserve">คำขอทีมตอบสนอง</w:t>
      </w:r>
      <w:r>
        <w:rPr>
          <w:sz w:val="32"/>
          <w:szCs w:val="32"/>
        </w:rPr>
        <w:t xml:space="preserve"> — ปุ่ม </w:t>
      </w:r>
      <w:r>
        <w:rPr>
          <w:b/>
          <w:bCs/>
          <w:color w:val="1F2D3D"/>
          <w:sz w:val="32"/>
          <w:szCs w:val="32"/>
        </w:rPr>
        <w:t xml:space="preserve">เริ่มจัดทำ RCA</w:t>
      </w:r>
      <w:r>
        <w:rPr>
          <w:sz w:val="32"/>
          <w:szCs w:val="32"/>
        </w:rPr>
        <w:t xml:space="preserve"> (เมื่อยังไม่เริ่ม) หรือ </w:t>
      </w:r>
      <w:r>
        <w:rPr>
          <w:b/>
          <w:bCs/>
          <w:color w:val="1F2D3D"/>
          <w:sz w:val="32"/>
          <w:szCs w:val="32"/>
        </w:rPr>
        <w:t xml:space="preserve">เปิด RCA Workspace</w:t>
      </w:r>
      <w:r>
        <w:rPr>
          <w:sz w:val="32"/>
          <w:szCs w:val="32"/>
        </w:rPr>
        <w:t xml:space="preserve"> (เมื่อเริ่มแล้ว)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— ปุ่ม </w:t>
      </w:r>
      <w:r>
        <w:rPr>
          <w:b/>
          <w:bCs/>
          <w:color w:val="1F2D3D"/>
          <w:sz w:val="32"/>
          <w:szCs w:val="32"/>
        </w:rPr>
        <w:t xml:space="preserve">เปิด RCA</w:t>
      </w:r>
      <w:r>
        <w:rPr>
          <w:sz w:val="32"/>
          <w:szCs w:val="32"/>
        </w:rPr>
        <w:t xml:space="preserve"> ที่แถวของคำขอ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ลิงก์ในอีเมลแจ้งคำขอ — คำขอ RCA จะลิงก์มาที่ workspace โดยตรง ไม่ใช่หน้าตั๋ว</w:t>
      </w:r>
    </w:p>
    <w:p>
      <w:pPr>
        <w:spacing w:after="120"/>
      </w:pPr>
      <w:r>
        <w:rPr>
          <w:sz w:val="32"/>
          <w:szCs w:val="32"/>
        </w:rPr>
        <w:t xml:space="preserve">เมื่อเปิดครั้งแรก คุณจะเห็น </w:t>
      </w:r>
      <w:r>
        <w:rPr>
          <w:b/>
          <w:bCs/>
          <w:sz w:val="32"/>
          <w:szCs w:val="32"/>
        </w:rPr>
        <w:t xml:space="preserve">เฉพาะข้อมูลของตั๋วแบบอ่านอย่างเดียว</w:t>
      </w:r>
      <w:r>
        <w:rPr>
          <w:sz w:val="32"/>
          <w:szCs w:val="32"/>
        </w:rPr>
        <w:t xml:space="preserve"> ในการ์ดที่พับไว้ชื่อ </w:t>
      </w:r>
      <w:r>
        <w:rPr>
          <w:b/>
          <w:bCs/>
          <w:color w:val="1F2D3D"/>
          <w:sz w:val="32"/>
          <w:szCs w:val="32"/>
        </w:rPr>
        <w:t xml:space="preserve">ข้อมูลเคส (Ticket #…)</w:t>
      </w:r>
      <w:r>
        <w:rPr>
          <w:sz w:val="32"/>
          <w:szCs w:val="32"/>
        </w:rPr>
        <w:t xml:space="preserve"> — กางออกเพื่ออ่านชื่อเหตุการณ์ ความรุนแรง เวลาที่เกิด/ตรวจพบ IOC ในตั๋ว Alert ที่เชื่อมโยง และหลักฐานที่แนบไว้ ก่อนตัดสินใจเริ่มงาน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อ่านการ์ด </w:t>
      </w:r>
      <w:r>
        <w:rPr>
          <w:b/>
          <w:bCs/>
          <w:color w:val="1F2D3D"/>
          <w:sz w:val="32"/>
          <w:szCs w:val="32"/>
        </w:rPr>
        <w:t xml:space="preserve">ข้อมูลเคส</w:t>
      </w:r>
      <w:r>
        <w:rPr>
          <w:sz w:val="32"/>
          <w:szCs w:val="32"/>
        </w:rPr>
        <w:t xml:space="preserve"> ให้ครบ (มีลิงก์ </w:t>
      </w:r>
      <w:r>
        <w:rPr>
          <w:b/>
          <w:bCs/>
          <w:color w:val="1F2D3D"/>
          <w:sz w:val="32"/>
          <w:szCs w:val="32"/>
        </w:rPr>
        <w:t xml:space="preserve">เปิด Ticket แบบเต็ม</w:t>
      </w:r>
      <w:r>
        <w:rPr>
          <w:sz w:val="32"/>
          <w:szCs w:val="32"/>
        </w:rPr>
        <w:t xml:space="preserve"> หากต้องการดูทั้งหน้า)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เริ่มจัดทำ RCA</w:t>
      </w:r>
      <w:r>
        <w:rPr>
          <w:sz w:val="32"/>
          <w:szCs w:val="32"/>
        </w:rPr>
        <w:t xml:space="preserve"> ในการ์ด </w:t>
      </w:r>
      <w:r>
        <w:rPr>
          <w:b/>
          <w:bCs/>
          <w:color w:val="1F2D3D"/>
          <w:sz w:val="32"/>
          <w:szCs w:val="32"/>
        </w:rPr>
        <w:t xml:space="preserve">เริ่มจัดทำรายงาน RCA</w:t>
      </w:r>
      <w:r>
        <w:rPr>
          <w:sz w:val="32"/>
          <w:szCs w:val="32"/>
        </w:rPr>
        <w:t xml:space="preserve"> ระบบจะสร้างรายงาน ดึงข้อมูลเบื้องต้นจากตั๋วมาเติมให้ และเปลี่ยนสถานะคำขอเป็น </w:t>
      </w:r>
      <w:r>
        <w:rPr>
          <w:b/>
          <w:bCs/>
          <w:color w:val="1F2D3D"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การ์ดข้อมูลเคสแบบอ่านอย่างเดียว และการ์ดเริ่มจัดทำรายงาน RCA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FOR-rca-start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6-1  </w:t>
      </w:r>
      <w:r>
        <w:rPr>
          <w:i/>
          <w:iCs/>
          <w:color w:val="6C7888"/>
          <w:sz w:val="28"/>
          <w:szCs w:val="28"/>
        </w:rPr>
        <w:t xml:space="preserve">การ์ดข้อมูลเคสแบบอ่านอย่างเดียว และการ์ดเริ่มจัดทำรายงาน RCA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การเปิดหน้า workspace เฉย ๆ ยังไม่สร้างรายงานและไม่เปลี่ยนสถานะคำขอ — ระบบเริ่มนับว่าคุณลงมือเมื่อกดปุ่มเริ่มจัดทำเท่านั้น</w:t>
            </w:r>
          </w:p>
        </w:tc>
      </w:tr>
    </w:tbl>
    <w:p>
      <w:pPr>
        <w:pStyle w:val="Heading2"/>
      </w:pPr>
      <w:r>
        <w:t xml:space="preserve">แถบขั้นตอนทั้งสี่</w:t>
      </w:r>
    </w:p>
    <w:p>
      <w:pPr>
        <w:spacing w:after="120"/>
      </w:pPr>
      <w:r>
        <w:rPr>
          <w:sz w:val="32"/>
          <w:szCs w:val="32"/>
        </w:rPr>
        <w:t xml:space="preserve">ด้านบนของหน้ามีแถบบอกว่าคุณอยู่ขั้นใด: </w:t>
      </w:r>
      <w:r>
        <w:rPr>
          <w:b/>
          <w:bCs/>
          <w:sz w:val="32"/>
          <w:szCs w:val="32"/>
        </w:rPr>
        <w:t xml:space="preserve">1 เริ่มงาน</w:t>
      </w:r>
      <w:r>
        <w:rPr>
          <w:sz w:val="32"/>
          <w:szCs w:val="32"/>
        </w:rPr>
        <w:t xml:space="preserve"> → </w:t>
      </w:r>
      <w:r>
        <w:rPr>
          <w:b/>
          <w:bCs/>
          <w:sz w:val="32"/>
          <w:szCs w:val="32"/>
        </w:rPr>
        <w:t xml:space="preserve">2 จัดทำข้อมูล</w:t>
      </w:r>
      <w:r>
        <w:rPr>
          <w:sz w:val="32"/>
          <w:szCs w:val="32"/>
        </w:rPr>
        <w:t xml:space="preserve"> → </w:t>
      </w:r>
      <w:r>
        <w:rPr>
          <w:b/>
          <w:bCs/>
          <w:sz w:val="32"/>
          <w:szCs w:val="32"/>
        </w:rPr>
        <w:t xml:space="preserve">3 ฉบับร่าง</w:t>
      </w:r>
      <w:r>
        <w:rPr>
          <w:sz w:val="32"/>
          <w:szCs w:val="32"/>
        </w:rPr>
        <w:t xml:space="preserve"> → </w:t>
      </w:r>
      <w:r>
        <w:rPr>
          <w:b/>
          <w:bCs/>
          <w:sz w:val="32"/>
          <w:szCs w:val="32"/>
        </w:rPr>
        <w:t xml:space="preserve">4 ส่งมอบ</w:t>
      </w:r>
      <w:r>
        <w:rPr>
          <w:sz w:val="32"/>
          <w:szCs w:val="32"/>
        </w:rPr>
        <w:t xml:space="preserve"> และป้ายบอกสิทธิ์ </w:t>
      </w:r>
      <w:r>
        <w:rPr>
          <w:b/>
          <w:bCs/>
          <w:color w:val="1F2D3D"/>
          <w:sz w:val="32"/>
          <w:szCs w:val="32"/>
        </w:rPr>
        <w:t xml:space="preserve">แก้ไขได้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อ่านอย่างเดียว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แถบขั้นตอน 4 ขั้นและป้ายสิทธิ์บนหัวหน้า RCA Workspace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FOR-rca-stepper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6-2  </w:t>
      </w:r>
      <w:r>
        <w:rPr>
          <w:i/>
          <w:iCs/>
          <w:color w:val="6C7888"/>
          <w:sz w:val="28"/>
          <w:szCs w:val="28"/>
        </w:rPr>
        <w:t xml:space="preserve">แถบขั้นตอน 4 ขั้นและป้ายสิทธิ์บนหัวหน้า RCA Workspace</w:t>
      </w:r>
    </w:p>
    <w:p>
      <w:pPr>
        <w:pStyle w:val="Heading2"/>
      </w:pPr>
      <w:r>
        <w:t xml:space="preserve">กรอกทีละหัวข้อ</w:t>
      </w:r>
    </w:p>
    <w:p>
      <w:pPr>
        <w:spacing w:after="120"/>
      </w:pPr>
      <w:r>
        <w:rPr>
          <w:sz w:val="32"/>
          <w:szCs w:val="32"/>
        </w:rPr>
        <w:t xml:space="preserve">เมนูด้านซ้ายแบ่งรายงานเป็นหัวข้อตามแบบฟอร์มรายงาน เลือกทีละหัวข้อแล้วกรอก: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200"/>
        <w:gridCol w:w="6400"/>
      </w:tblGrid>
      <w:tr>
        <w:trPr>
          <w:cantSplit/>
          <w:tblHeader/>
        </w:trPr>
        <w:tc>
          <w:tcPr>
            <w:tcW w:type="dxa" w:w="3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เก็บอะไร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ข้อมูลทั่วไป</w:t>
            </w:r>
          </w:p>
        </w:tc>
        <w:tc>
          <w:tcPr>
            <w:tcW w:type="dxa" w:w="6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ข้อเท็จจริงของเหตุการณ์ (ดึงจากตั๋วมาให้ก่อน แก้ไขได้)</w:t>
            </w:r>
          </w:p>
        </w:tc>
      </w:tr>
      <w:tr>
        <w:trPr>
          <w:cantSplit/>
        </w:trPr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ทรัพย์สินที่ได้รับผลกระทบ</w:t>
            </w:r>
          </w:p>
        </w:tc>
        <w:tc>
          <w:tcPr>
            <w:tcW w:type="dxa" w:w="6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 / ระบบที่ถูกกระทบ ทีละรายการ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ลำดับเวลาเหตุการณ์</w:t>
            </w:r>
          </w:p>
        </w:tc>
        <w:tc>
          <w:tcPr>
            <w:tcW w:type="dxa" w:w="6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ไทม์ไลน์หลักฐาน — กรอกเองหรือนำเข้าจากไฟล์ (ดูหัวข้อถัดไป)</w:t>
            </w:r>
          </w:p>
        </w:tc>
      </w:tr>
      <w:tr>
        <w:trPr>
          <w:cantSplit/>
        </w:trPr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Root Cause</w:t>
            </w:r>
          </w:p>
        </w:tc>
        <w:tc>
          <w:tcPr>
            <w:tcW w:type="dxa" w:w="6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สาเหตุที่แท้จริงของเหตุการณ์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IOC</w:t>
            </w:r>
          </w:p>
        </w:tc>
        <w:tc>
          <w:tcPr>
            <w:tcW w:type="dxa" w:w="6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ตัวบ่งชี้ที่พบ — ดึงจากตั๋วได้ และส่งต่อเข้าฐานข้อมูลได้</w:t>
            </w:r>
          </w:p>
        </w:tc>
      </w:tr>
      <w:tr>
        <w:trPr>
          <w:cantSplit/>
        </w:trPr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คำแนะนำ</w:t>
            </w:r>
          </w:p>
        </w:tc>
        <w:tc>
          <w:tcPr>
            <w:tcW w:type="dxa" w:w="6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ข้อเสนอแนะการแก้ไขและป้องกัน</w:t>
            </w:r>
          </w:p>
        </w:tc>
      </w:tr>
      <w:tr>
        <w:trPr>
          <w:cantSplit/>
        </w:trPr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ส่งรายงานและปิดงาน</w:t>
            </w:r>
          </w:p>
        </w:tc>
        <w:tc>
          <w:tcPr>
            <w:tcW w:type="dxa" w:w="6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สรุปผล สร้างฉบับร่าง Word และปิดคำขอ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แต่ละหัวข้อ </w:t>
            </w:r>
            <w:r>
              <w:rPr>
                <w:b/>
                <w:bCs/>
                <w:sz w:val="32"/>
                <w:szCs w:val="32"/>
              </w:rPr>
              <w:t xml:space="preserve">บันทึกแยกกัน</w:t>
            </w:r>
            <w:r>
              <w:rPr>
                <w:sz w:val="32"/>
                <w:szCs w:val="32"/>
              </w:rPr>
              <w:t xml:space="preserve"> — 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บันทึกส่วนนี้</w:t>
            </w:r>
            <w:r>
              <w:rPr>
                <w:sz w:val="32"/>
                <w:szCs w:val="32"/>
              </w:rPr>
              <w:t xml:space="preserve"> แล้วข้อมูลหัวข้ออื่นจะไม่ถูกแตะ ทำทีละหัวข้อได้ ไม่ต้องกรอกครบแล้วค่อยบันทึกทีเดียว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ในหัวข้อที่เป็นตาราง ใช้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เพิ่มรายการ</w:t>
            </w:r>
            <w:r>
              <w:rPr>
                <w:sz w:val="32"/>
                <w:szCs w:val="32"/>
              </w:rPr>
              <w:t xml:space="preserve"> เพื่อเพิ่มแถว และ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ลบรายการ</w:t>
            </w:r>
            <w:r>
              <w:rPr>
                <w:sz w:val="32"/>
                <w:szCs w:val="32"/>
              </w:rPr>
              <w:t xml:space="preserve"> เพื่อเอาออก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หัวข้อ </w:t>
            </w:r>
            <w:r>
              <w:rPr>
                <w:b/>
                <w:bCs/>
                <w:sz w:val="32"/>
                <w:szCs w:val="32"/>
              </w:rPr>
              <w:t xml:space="preserve">ข้อมูลทั่วไป</w:t>
            </w:r>
            <w:r>
              <w:rPr>
                <w:sz w:val="32"/>
                <w:szCs w:val="32"/>
              </w:rPr>
              <w:t xml:space="preserve"> 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ดึงจาก Ticket อีกครั้ง</w:t>
            </w:r>
            <w:r>
              <w:rPr>
                <w:sz w:val="32"/>
                <w:szCs w:val="32"/>
              </w:rPr>
              <w:t xml:space="preserve"> หากตั๋วถูกแก้ไขภายหลัง — แต่จะ </w:t>
            </w:r>
            <w:r>
              <w:rPr>
                <w:b/>
                <w:bCs/>
                <w:sz w:val="32"/>
                <w:szCs w:val="32"/>
              </w:rPr>
              <w:t xml:space="preserve">ทับข้อมูลที่คุณแก้ไว้</w:t>
            </w:r>
            <w:r>
              <w:rPr>
                <w:sz w:val="32"/>
                <w:szCs w:val="32"/>
              </w:rPr>
              <w:t xml:space="preserve"> ระบบจึงถามยืนยันก่อน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ทุกการบันทึกถูกลงประวัติของตั๋ว (หัวข้อ “ประวัติการแก้ไขข้อมูล”) ระบุว่าคุณแก้หัวข้อใดเมื่อใด และหากออกจากหน้าโดยยังไม่บันทึก ระบบจะเตือนก่อนเสมอ</w:t>
            </w:r>
          </w:p>
        </w:tc>
      </w:tr>
    </w:tbl>
    <w:p>
      <w:pPr>
        <w:pStyle w:val="Heading2"/>
      </w:pPr>
      <w:r>
        <w:t xml:space="preserve">นำเข้าลำดับเวลาจากไฟล์ CSV/TSV</w:t>
      </w:r>
    </w:p>
    <w:p>
      <w:pPr>
        <w:spacing w:after="120"/>
      </w:pPr>
      <w:r>
        <w:rPr>
          <w:sz w:val="32"/>
          <w:szCs w:val="32"/>
        </w:rPr>
        <w:t xml:space="preserve">หัวข้อ </w:t>
      </w:r>
      <w:r>
        <w:rPr>
          <w:b/>
          <w:bCs/>
          <w:sz w:val="32"/>
          <w:szCs w:val="32"/>
        </w:rPr>
        <w:t xml:space="preserve">ลำดับเวลาเหตุการณ์</w:t>
      </w:r>
      <w:r>
        <w:rPr>
          <w:sz w:val="32"/>
          <w:szCs w:val="32"/>
        </w:rPr>
        <w:t xml:space="preserve"> มีกล่อง </w:t>
      </w:r>
      <w:r>
        <w:rPr>
          <w:b/>
          <w:bCs/>
          <w:color w:val="1F2D3D"/>
          <w:sz w:val="32"/>
          <w:szCs w:val="32"/>
        </w:rPr>
        <w:t xml:space="preserve">นำเข้า Timeline</w:t>
      </w:r>
      <w:r>
        <w:rPr>
          <w:sz w:val="32"/>
          <w:szCs w:val="32"/>
        </w:rPr>
        <w:t xml:space="preserve"> สำหรับไทม์ไลน์ที่คุณเตรียมไว้นอกระบบ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ดาวน์โหลด Template</w:t>
      </w:r>
      <w:r>
        <w:rPr>
          <w:sz w:val="32"/>
          <w:szCs w:val="32"/>
        </w:rPr>
        <w:t xml:space="preserve"> แล้วกรอกข้อมูลลงในไฟล์นั้น — หัวคอลัมน์ต้องตรงกับ template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บันทึกเป็น </w:t>
      </w:r>
      <w:r>
        <w:rPr>
          <w:b/>
          <w:bCs/>
          <w:sz w:val="32"/>
          <w:szCs w:val="32"/>
        </w:rPr>
        <w:t xml:space="preserve">CSV (UTF-8)</w:t>
      </w:r>
      <w:r>
        <w:rPr>
          <w:sz w:val="32"/>
          <w:szCs w:val="32"/>
        </w:rPr>
        <w:t xml:space="preserve"> หรือ TSV แล้วกด </w:t>
      </w:r>
      <w:r>
        <w:rPr>
          <w:b/>
          <w:bCs/>
          <w:color w:val="1F2D3D"/>
          <w:sz w:val="32"/>
          <w:szCs w:val="32"/>
        </w:rPr>
        <w:t xml:space="preserve">นำเข้าไฟล์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ข้อจำกัดที่ต้องรู้ก่อนเตรียมไฟล์: ไม่เกิน </w:t>
            </w:r>
            <w:r>
              <w:rPr>
                <w:b/>
                <w:bCs/>
                <w:sz w:val="32"/>
                <w:szCs w:val="32"/>
              </w:rPr>
              <w:t xml:space="preserve">30 แถวต่อไฟล์</w:t>
            </w:r>
            <w:r>
              <w:rPr>
                <w:sz w:val="32"/>
                <w:szCs w:val="32"/>
              </w:rPr>
              <w:t xml:space="preserve"> และไม่เกิน </w:t>
            </w:r>
            <w:r>
              <w:rPr>
                <w:b/>
                <w:bCs/>
                <w:sz w:val="32"/>
                <w:szCs w:val="32"/>
              </w:rPr>
              <w:t xml:space="preserve">2 MB</w:t>
            </w:r>
            <w:r>
              <w:rPr>
                <w:sz w:val="32"/>
                <w:szCs w:val="32"/>
              </w:rPr>
              <w:t xml:space="preserve"> — ไฟล์ใหญ่กว่านั้นให้แบ่งนำเข้าหลายครั้ง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การนำเข้าเป็นแบบ </w:t>
            </w:r>
            <w:r>
              <w:rPr>
                <w:b/>
                <w:bCs/>
                <w:sz w:val="32"/>
                <w:szCs w:val="32"/>
              </w:rPr>
              <w:t xml:space="preserve">ได้ทั้งหมดหรือไม่ได้เลย</w:t>
            </w:r>
            <w:r>
              <w:rPr>
                <w:sz w:val="32"/>
                <w:szCs w:val="32"/>
              </w:rPr>
              <w:t xml:space="preserve"> หากมีแถวใดผิดรูปแบบ ระบบจะไม่เพิ่มข้อมูลจากไฟล์นั้นเลย และจะบอกเลขบรรทัดที่ผิดให้แก้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ไฟล์ที่บันทึกจาก Excel ภาษาไทยอ่านได้ (ระบบรองรับทั้ง UTF-8 และรหัสภาษาไทยของ Windows) หากขึ้นว่าอ่านไฟล์ไม่ได้ ให้บันทึกใหม่เป็น </w:t>
            </w:r>
            <w:r>
              <w:rPr>
                <w:b/>
                <w:bCs/>
                <w:sz w:val="32"/>
                <w:szCs w:val="32"/>
              </w:rPr>
              <w:t xml:space="preserve">CSV UTF-8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กล่องนำเข้า Timeline พร้อมปุ่มดาวน์โหลด Template และปุ่มนำเข้าไฟล์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FOR-rca-timeline-import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6-3  </w:t>
      </w:r>
      <w:r>
        <w:rPr>
          <w:i/>
          <w:iCs/>
          <w:color w:val="6C7888"/>
          <w:sz w:val="28"/>
          <w:szCs w:val="28"/>
        </w:rPr>
        <w:t xml:space="preserve">กล่องนำเข้า Timeline พร้อมปุ่มดาวน์โหลด Template และปุ่มนำเข้าไฟล์</w:t>
      </w:r>
    </w:p>
    <w:p>
      <w:pPr>
        <w:pStyle w:val="Heading2"/>
      </w:pPr>
      <w:r>
        <w:t xml:space="preserve">ส่ง IOC เข้าฐานข้อมูล</w:t>
      </w:r>
    </w:p>
    <w:p>
      <w:pPr>
        <w:spacing w:after="120"/>
      </w:pPr>
      <w:r>
        <w:rPr>
          <w:sz w:val="32"/>
          <w:szCs w:val="32"/>
        </w:rPr>
        <w:t xml:space="preserve">หัวข้อ </w:t>
      </w:r>
      <w:r>
        <w:rPr>
          <w:b/>
          <w:bCs/>
          <w:sz w:val="32"/>
          <w:szCs w:val="32"/>
        </w:rPr>
        <w:t xml:space="preserve">IOC</w:t>
      </w:r>
      <w:r>
        <w:rPr>
          <w:sz w:val="32"/>
          <w:szCs w:val="32"/>
        </w:rPr>
        <w:t xml:space="preserve"> มีปุ่ม </w:t>
      </w:r>
      <w:r>
        <w:rPr>
          <w:b/>
          <w:bCs/>
          <w:color w:val="1F2D3D"/>
          <w:sz w:val="32"/>
          <w:szCs w:val="32"/>
        </w:rPr>
        <w:t xml:space="preserve">ดึง IOC จาก Ticket</w:t>
      </w:r>
      <w:r>
        <w:rPr>
          <w:sz w:val="32"/>
          <w:szCs w:val="32"/>
        </w:rPr>
        <w:t xml:space="preserve"> เพื่อคัดลอกตัวบ่งชี้ที่ Tier 1 / Tier 2 กรอกไว้เข้ามาในรายงาน แล้วคุณเพิ่มค่าที่พบเองจากการพิสูจน์หลักฐานต่อได้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ดูตัวอย่างก่อนส่ง</w:t>
      </w:r>
      <w:r>
        <w:rPr>
          <w:sz w:val="32"/>
          <w:szCs w:val="32"/>
        </w:rPr>
        <w:t xml:space="preserve"> ระบบจะแสดงแผง </w:t>
      </w:r>
      <w:r>
        <w:rPr>
          <w:b/>
          <w:bCs/>
          <w:color w:val="1F2D3D"/>
          <w:sz w:val="32"/>
          <w:szCs w:val="32"/>
        </w:rPr>
        <w:t xml:space="preserve">ตรวจสอบก่อนส่งเข้า IOC Database</w:t>
      </w:r>
      <w:r>
        <w:rPr>
          <w:sz w:val="32"/>
          <w:szCs w:val="32"/>
        </w:rPr>
        <w:t xml:space="preserve"> พร้อมนับแยกว่ารายการใด </w:t>
      </w:r>
      <w:r>
        <w:rPr>
          <w:b/>
          <w:bCs/>
          <w:sz w:val="32"/>
          <w:szCs w:val="32"/>
        </w:rPr>
        <w:t xml:space="preserve">ใหม่</w:t>
      </w:r>
      <w:r>
        <w:rPr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 xml:space="preserve">กู้คืน</w:t>
      </w:r>
      <w:r>
        <w:rPr>
          <w:sz w:val="32"/>
          <w:szCs w:val="32"/>
        </w:rPr>
        <w:t xml:space="preserve">, ซ้ำ หรือไม่รองรับ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ตรวจรายการแล้วกด </w:t>
      </w:r>
      <w:r>
        <w:rPr>
          <w:b/>
          <w:bCs/>
          <w:color w:val="1F2D3D"/>
          <w:sz w:val="32"/>
          <w:szCs w:val="32"/>
        </w:rPr>
        <w:t xml:space="preserve">ยืนยันส่ง IOC</w:t>
      </w:r>
      <w:r>
        <w:rPr>
          <w:sz w:val="32"/>
          <w:szCs w:val="32"/>
        </w:rPr>
        <w:t xml:space="preserve"> — ค่าเหล่านั้นจะไปปรากฏในฐานข้อมูล IOC (หัวข้อถัดไป) เป็นรายการที่บันทึกเอง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แผงตรวจสอบก่อนส่งเข้า IOC Database พร้อมปุ่มยืนยันส่ง IOC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FOR-rca-ioc-promote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6-4  </w:t>
      </w:r>
      <w:r>
        <w:rPr>
          <w:i/>
          <w:iCs/>
          <w:color w:val="6C7888"/>
          <w:sz w:val="28"/>
          <w:szCs w:val="28"/>
        </w:rPr>
        <w:t xml:space="preserve">แผงตรวจสอบก่อนส่งเข้า IOC Database พร้อมปุ่มยืนยันส่ง IOC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ขั้นตอนนี้มีการแสดงตัวอย่างให้ตรวจก่อนเสมอ ไม่มีการส่งเข้าฐานข้อมูลโดยอัตโนมัติ และเป็นสิทธิ์ของบทบาทคุณ (ผู้ดูแลฐานข้อมูล IOC) เท่านั้น</w:t>
            </w:r>
          </w:p>
        </w:tc>
      </w:tr>
    </w:tbl>
    <w:p>
      <w:pPr>
        <w:pStyle w:val="Heading2"/>
      </w:pPr>
      <w:r>
        <w:t xml:space="preserve">สร้างฉบับร่างเป็นไฟล์ Word</w:t>
      </w:r>
    </w:p>
    <w:p>
      <w:pPr>
        <w:spacing w:after="120"/>
      </w:pPr>
      <w:r>
        <w:rPr>
          <w:sz w:val="32"/>
          <w:szCs w:val="32"/>
        </w:rPr>
        <w:t xml:space="preserve">ที่หัวข้อ </w:t>
      </w:r>
      <w:r>
        <w:rPr>
          <w:b/>
          <w:bCs/>
          <w:sz w:val="32"/>
          <w:szCs w:val="32"/>
        </w:rPr>
        <w:t xml:space="preserve">ส่งรายงานและปิดงาน</w:t>
      </w:r>
      <w:r>
        <w:rPr>
          <w:sz w:val="32"/>
          <w:szCs w:val="32"/>
        </w:rPr>
        <w:t xml:space="preserve"> กล่อง </w:t>
      </w:r>
      <w:r>
        <w:rPr>
          <w:b/>
          <w:bCs/>
          <w:color w:val="1F2D3D"/>
          <w:sz w:val="32"/>
          <w:szCs w:val="32"/>
        </w:rPr>
        <w:t xml:space="preserve">ฉบับร่าง Word</w:t>
      </w:r>
      <w:r>
        <w:rPr>
          <w:sz w:val="32"/>
          <w:szCs w:val="32"/>
        </w:rPr>
        <w:t xml:space="preserve"> มีปุ่ม </w:t>
      </w:r>
      <w:r>
        <w:rPr>
          <w:b/>
          <w:bCs/>
          <w:color w:val="1F2D3D"/>
          <w:sz w:val="32"/>
          <w:szCs w:val="32"/>
        </w:rPr>
        <w:t xml:space="preserve">สร้างและดาวน์โหลด Draft</w:t>
      </w:r>
      <w:r>
        <w:rPr>
          <w:sz w:val="32"/>
          <w:szCs w:val="32"/>
        </w:rPr>
        <w:t xml:space="preserve"> ระบบจะรวมข้อมูลทุกหัวข้อที่คุณกรอกไว้ลงในแบบฟอร์ม Word แล้วให้ดาวน์โหลด พร้อมบันทึกว่าใครสร้างเมื่อใด</w:t>
      </w:r>
    </w:p>
    <w:p>
      <w:pPr>
        <w:spacing w:after="120"/>
      </w:pPr>
      <w:r>
        <w:rPr>
          <w:sz w:val="32"/>
          <w:szCs w:val="32"/>
        </w:rPr>
        <w:t xml:space="preserve">หากคุณแก้ข้อมูลเพิ่มหลังสร้าง Draft ไปแล้ว ระบบจะขึ้นป้าย </w:t>
      </w:r>
      <w:r>
        <w:rPr>
          <w:b/>
          <w:bCs/>
          <w:color w:val="1F2D3D"/>
          <w:sz w:val="32"/>
          <w:szCs w:val="32"/>
        </w:rPr>
        <w:t xml:space="preserve">ข้อมูลใหม่กว่า Draft</w:t>
      </w:r>
      <w:r>
        <w:rPr>
          <w:sz w:val="32"/>
          <w:szCs w:val="32"/>
        </w:rPr>
        <w:t xml:space="preserve"> เตือนให้สร้างใหม่ก่อนนำไปใช้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กล่องฉบับร่าง Word พร้อมปุ่มสร้างและดาวน์โหลด Draft และป้ายเตือนข้อมูลใหม่กว่า Draft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FOR-rca-draft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6-5  </w:t>
      </w:r>
      <w:r>
        <w:rPr>
          <w:i/>
          <w:iCs/>
          <w:color w:val="6C7888"/>
          <w:sz w:val="28"/>
          <w:szCs w:val="28"/>
        </w:rPr>
        <w:t xml:space="preserve">กล่องฉบับร่าง Word พร้อมปุ่มสร้างและดาวน์โหลด Draft และป้ายเตือนข้อมูลใหม่กว่า Draft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การสร้าง Draft สงวนไว้ให้ผู้รับผิดชอบคำขอ (คุณ) ผู้จัดการ SOC และผู้ดูแลระบบสูงสุดเท่านั้น และยังกดได้แม้ปิดงานไปแล้ว</w:t>
            </w:r>
          </w:p>
        </w:tc>
      </w:tr>
    </w:tbl>
    <w:p>
      <w:pPr>
        <w:pStyle w:val="Heading2"/>
      </w:pPr>
      <w:r>
        <w:t xml:space="preserve">ส่งมอบและปิดงาน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สรุปผลการดำเนินการ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บันทึกผล</w:t>
      </w:r>
      <w:r>
        <w:rPr>
          <w:sz w:val="32"/>
          <w:szCs w:val="32"/>
        </w:rPr>
        <w:t xml:space="preserve"> เพื่อเก็บไว้ก่อนโดยยังไม่ปิดงาน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เมื่อส่งมอบรายงานฉบับจริงเรียบร้อย กด </w:t>
      </w:r>
      <w:r>
        <w:rPr>
          <w:b/>
          <w:bCs/>
          <w:color w:val="1F2D3D"/>
          <w:sz w:val="32"/>
          <w:szCs w:val="32"/>
        </w:rPr>
        <w:t xml:space="preserve">ส่งมอบและ Mark Done</w:t>
      </w:r>
      <w:r>
        <w:rPr>
          <w:sz w:val="32"/>
          <w:szCs w:val="32"/>
        </w:rPr>
        <w:t xml:space="preserve"> ระบบจะปิดคำขอและแจ้งผู้จัดการ SOC ให้อัตโนมัติ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กล่องสรุปผลการดำเนินการ พร้อมปุ่มบันทึกผลและปุ่มส่งมอบและ Mark Done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FOR-rca-handover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6-6  </w:t>
      </w:r>
      <w:r>
        <w:rPr>
          <w:i/>
          <w:iCs/>
          <w:color w:val="6C7888"/>
          <w:sz w:val="28"/>
          <w:szCs w:val="28"/>
        </w:rPr>
        <w:t xml:space="preserve">กล่องสรุปผลการดำเนินการ พร้อมปุ่มบันทึกผลและปุ่มส่งมอบและ Mark Done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ระบบ </w:t>
            </w:r>
            <w:r>
              <w:rPr>
                <w:b/>
                <w:bCs/>
                <w:sz w:val="32"/>
                <w:szCs w:val="32"/>
              </w:rPr>
              <w:t xml:space="preserve">ไม่มีช่องอัปโหลดไฟล์รายงานฉบับสมบูรณ์</w:t>
            </w:r>
            <w:r>
              <w:rPr>
                <w:sz w:val="32"/>
                <w:szCs w:val="32"/>
              </w:rPr>
              <w:t xml:space="preserve"> — ฉบับร่าง Word คือสิ่งที่คุณนำไปเรียบเรียงเป็นเอกสารทางการ แล้ว </w:t>
            </w:r>
            <w:r>
              <w:rPr>
                <w:b/>
                <w:bCs/>
                <w:sz w:val="32"/>
                <w:szCs w:val="32"/>
              </w:rPr>
              <w:t xml:space="preserve">ส่งมอบให้ผู้จัดการ SOC นอกระบบ</w:t>
            </w:r>
            <w:r>
              <w:rPr>
                <w:sz w:val="32"/>
                <w:szCs w:val="32"/>
              </w:rPr>
              <w:t xml:space="preserve"> ระบบไม่เก็บสำเนาไฟล์นั้นไว้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เมื่อกด Mark Done แล้ว ข้อมูล RCA ทั้งหมดจะกลายเป็น </w:t>
            </w:r>
            <w:r>
              <w:rPr>
                <w:b/>
                <w:bCs/>
                <w:sz w:val="32"/>
                <w:szCs w:val="32"/>
              </w:rPr>
              <w:t xml:space="preserve">อ่านอย่างเดียว</w:t>
            </w:r>
            <w:r>
              <w:rPr>
                <w:sz w:val="32"/>
                <w:szCs w:val="32"/>
              </w:rPr>
              <w:t xml:space="preserve"> แก้ไขไม่ได้อีก — ตรวจให้ครบก่อนกด</w:t>
            </w:r>
          </w:p>
        </w:tc>
      </w:tr>
    </w:tbl>
    <w:p>
      <w:pPr>
        <w:pStyle w:val="Heading2"/>
      </w:pPr>
      <w:r>
        <w:t xml:space="preserve">เซสชันหมดอายุเมื่อไม่มีการใช้งาน</w:t>
      </w:r>
    </w:p>
    <w:p>
      <w:pPr>
        <w:spacing w:after="120"/>
      </w:pPr>
      <w:r>
        <w:rPr>
          <w:sz w:val="32"/>
          <w:szCs w:val="32"/>
        </w:rPr>
        <w:t xml:space="preserve">งาน RCA ใช้เวลานาน ระบบจึงออกจากระบบอัตโนมัติเมื่อ </w:t>
      </w:r>
      <w:r>
        <w:rPr>
          <w:b/>
          <w:bCs/>
          <w:sz w:val="32"/>
          <w:szCs w:val="32"/>
        </w:rPr>
        <w:t xml:space="preserve">ไม่มีการใช้งานราว 60 นาที</w:t>
      </w:r>
      <w:r>
        <w:rPr>
          <w:sz w:val="32"/>
          <w:szCs w:val="32"/>
        </w:rPr>
        <w:t xml:space="preserve"> โดยจะขึ้นหน้าต่าง </w:t>
      </w:r>
      <w:r>
        <w:rPr>
          <w:b/>
          <w:bCs/>
          <w:color w:val="1F2D3D"/>
          <w:sz w:val="32"/>
          <w:szCs w:val="32"/>
        </w:rPr>
        <w:t xml:space="preserve">เซสชันกำลังจะหมดอายุ</w:t>
      </w:r>
      <w:r>
        <w:rPr>
          <w:sz w:val="32"/>
          <w:szCs w:val="32"/>
        </w:rPr>
        <w:t xml:space="preserve"> เตือนล่วงหน้า </w:t>
      </w:r>
      <w:r>
        <w:rPr>
          <w:b/>
          <w:bCs/>
          <w:sz w:val="32"/>
          <w:szCs w:val="32"/>
        </w:rPr>
        <w:t xml:space="preserve">2 นาที</w:t>
      </w:r>
      <w:r>
        <w:rPr>
          <w:sz w:val="32"/>
          <w:szCs w:val="32"/>
        </w:rPr>
        <w:t xml:space="preserve"> ให้กด </w:t>
      </w:r>
      <w:r>
        <w:rPr>
          <w:b/>
          <w:bCs/>
          <w:color w:val="1F2D3D"/>
          <w:sz w:val="32"/>
          <w:szCs w:val="32"/>
        </w:rPr>
        <w:t xml:space="preserve">อยู่ในระบบต่อ</w:t>
      </w:r>
      <w:r>
        <w:rPr>
          <w:sz w:val="32"/>
          <w:szCs w:val="32"/>
        </w:rPr>
        <w:t xml:space="preserve"> เพื่อทำงานต่อ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หน้าต่างเตือนเซสชันกำลังจะหมดอายุ พร้อมปุ่มอยู่ในระบบต่อ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FOR-keepalive-modal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6-7  </w:t>
      </w:r>
      <w:r>
        <w:rPr>
          <w:i/>
          <w:iCs/>
          <w:color w:val="6C7888"/>
          <w:sz w:val="28"/>
          <w:szCs w:val="28"/>
        </w:rPr>
        <w:t xml:space="preserve">หน้าต่างเตือนเซสชันกำลังจะหมดอายุ พร้อมปุ่มอยู่ในระบบต่อ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กด “บันทึกส่วนนี้” เป็นระยะระหว่างทำงาน ข้อมูลที่ยังไม่บันทึกจะหายหากเซสชันหมดอายุ</w:t>
            </w:r>
          </w:p>
        </w:tc>
      </w:tr>
    </w:tbl>
    <w:p>
      <w:pPr>
        <w:pStyle w:val="Heading1"/>
      </w:pPr>
      <w:r>
        <w:t xml:space="preserve">7. ฐานข้อมูล IOC (IOC Database)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ฐานข้อมูล IOC</w:t>
      </w:r>
      <w:r>
        <w:rPr>
          <w:sz w:val="32"/>
          <w:szCs w:val="32"/>
        </w:rPr>
        <w:t xml:space="preserve"> คือแหล่งรวมตัวบ่งชี้การบุกรุกของทั้งระบบ เปิดได้เฉพาะบทบาทของคุณ หน้านี้รวมตัวบ่งชี้จาก </w:t>
      </w:r>
      <w:r>
        <w:rPr>
          <w:b/>
          <w:bCs/>
          <w:sz w:val="32"/>
          <w:szCs w:val="32"/>
        </w:rPr>
        <w:t xml:space="preserve">สองแหล่ง</w:t>
      </w:r>
      <w:r>
        <w:rPr>
          <w:sz w:val="32"/>
          <w:szCs w:val="32"/>
        </w:rPr>
        <w:t xml:space="preserve"> เข้าเป็นรายการเดียวกันโดยยึด “ประเภท + ค่า” เป็นตัวจับคู่: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Ticket</w:t>
      </w:r>
      <w:r>
        <w:rPr>
          <w:sz w:val="32"/>
          <w:szCs w:val="32"/>
        </w:rPr>
        <w:t xml:space="preserve"> — ตัวบ่งชี้ที่ Tier 1 / Tier 2 กรอกไว้บนตั๋ว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Manual</w:t>
      </w:r>
      <w:r>
        <w:rPr>
          <w:sz w:val="32"/>
          <w:szCs w:val="32"/>
        </w:rPr>
        <w:t xml:space="preserve"> — ตัวบ่งชี้ที่คุณค้นพบเองจากภายนอกแล้วบันทึกเข้ามา</w:t>
      </w:r>
    </w:p>
    <w:p>
      <w:pPr>
        <w:spacing w:after="120"/>
      </w:pPr>
      <w:r>
        <w:rPr>
          <w:sz w:val="32"/>
          <w:szCs w:val="32"/>
        </w:rPr>
        <w:t xml:space="preserve">ถ้าค่าเดียวกันมาจากทั้งสองแหล่ง จะยังเป็นแถวเดียว แต่แสดงที่มาทั้งสอง</w:t>
      </w:r>
    </w:p>
    <w:p>
      <w:pPr>
        <w:pStyle w:val="Heading2"/>
      </w:pPr>
      <w:r>
        <w:t xml:space="preserve">อ่านตารางและกรองข้อมูล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คอลัมน์</w:t>
            </w:r>
          </w:p>
        </w:tc>
        <w:tc>
          <w:tcPr>
            <w:tcW w:type="dxa" w:w="7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Category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ประเภทตัวบ่งชี้ (File Name, Hash, Domain, IP Address, URL, File Path)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Indicator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ค่าของตัวบ่งชี้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Note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บันทึกของคุณ — กดไอคอนดินสอเพื่อแก้ไขได้ทุกแถว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Status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Checked</w:t>
            </w:r>
            <w:r>
              <w:rPr>
                <w:sz w:val="32"/>
                <w:szCs w:val="32"/>
              </w:rPr>
              <w:t xml:space="preserve"> / </w:t>
            </w:r>
            <w:r>
              <w:rPr>
                <w:b/>
                <w:bCs/>
                <w:sz w:val="32"/>
                <w:szCs w:val="32"/>
              </w:rPr>
              <w:t xml:space="preserve">Not Checked</w:t>
            </w:r>
            <w:r>
              <w:rPr>
                <w:sz w:val="32"/>
                <w:szCs w:val="32"/>
              </w:rPr>
              <w:t xml:space="preserve"> — สลับได้ทันทีเมื่อคุณตรวจค่านั้นกับ MISP แล้ว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Source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Ticket / Manual หรือทั้งสอง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On tickets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จำนวนตั๋วที่พบตัวบ่งชี้นี้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Last activity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ความเคลื่อนไหวล่าสุดของตัวบ่งชี้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แถบด้านบนมีตัวกรอง </w:t>
      </w:r>
      <w:r>
        <w:rPr>
          <w:b/>
          <w:bCs/>
          <w:color w:val="1F2D3D"/>
          <w:sz w:val="32"/>
          <w:szCs w:val="32"/>
        </w:rPr>
        <w:t xml:space="preserve">ค้นหา / Search</w:t>
      </w:r>
      <w:r>
        <w:rPr>
          <w:sz w:val="32"/>
          <w:szCs w:val="32"/>
        </w:rPr>
        <w:t xml:space="preserve"> (ค้นได้ทั้งค่า รหัส และบันทึก), </w:t>
      </w:r>
      <w:r>
        <w:rPr>
          <w:b/>
          <w:bCs/>
          <w:color w:val="1F2D3D"/>
          <w:sz w:val="32"/>
          <w:szCs w:val="32"/>
        </w:rPr>
        <w:t xml:space="preserve">สถานะ / Status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แหล่งที่มา / Source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ประเภท / Category</w:t>
      </w:r>
      <w:r>
        <w:rPr>
          <w:sz w:val="32"/>
          <w:szCs w:val="32"/>
        </w:rPr>
        <w:t xml:space="preserve"> — กด </w:t>
      </w:r>
      <w:r>
        <w:rPr>
          <w:b/>
          <w:bCs/>
          <w:color w:val="1F2D3D"/>
          <w:sz w:val="32"/>
          <w:szCs w:val="32"/>
        </w:rPr>
        <w:t xml:space="preserve">กรอง</w:t>
      </w:r>
      <w:r>
        <w:rPr>
          <w:sz w:val="32"/>
          <w:szCs w:val="32"/>
        </w:rPr>
        <w:t xml:space="preserve"> เพื่อใช้งาน และ </w:t>
      </w:r>
      <w:r>
        <w:rPr>
          <w:b/>
          <w:bCs/>
          <w:sz w:val="32"/>
          <w:szCs w:val="32"/>
        </w:rPr>
        <w:t xml:space="preserve">กดหัวคอลัมน์</w:t>
      </w:r>
      <w:r>
        <w:rPr>
          <w:sz w:val="32"/>
          <w:szCs w:val="32"/>
        </w:rPr>
        <w:t xml:space="preserve"> เพื่อเรียงลำดับได้ทุกคอลัมน์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หน้าฐานข้อมูล IOC: แถบตัวกรอง ตารางตัวบ่งชี้ พร้อมคอลัมน์ Status และ Source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FOR-ioc-database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7-1  </w:t>
      </w:r>
      <w:r>
        <w:rPr>
          <w:i/>
          <w:iCs/>
          <w:color w:val="6C7888"/>
          <w:sz w:val="28"/>
          <w:szCs w:val="28"/>
        </w:rPr>
        <w:t xml:space="preserve">หน้าฐานข้อมูล IOC: แถบตัวกรอง ตารางตัวบ่งชี้ พร้อมคอลัมน์ Status และ Source</w:t>
      </w:r>
    </w:p>
    <w:p>
      <w:pPr>
        <w:pStyle w:val="Heading2"/>
      </w:pPr>
      <w:r>
        <w:t xml:space="preserve">บันทึกผลการตรวจสอบ</w:t>
      </w:r>
    </w:p>
    <w:p>
      <w:pPr>
        <w:spacing w:after="120"/>
      </w:pPr>
      <w:r>
        <w:rPr>
          <w:sz w:val="32"/>
          <w:szCs w:val="32"/>
        </w:rPr>
        <w:t xml:space="preserve">สองช่องนี้เป็นของคุณ และแก้ไขได้ทุกแถว รวมถึงแถวที่มาจากตั๋วของทีม SOC ด้วย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Status</w:t>
      </w:r>
      <w:r>
        <w:rPr>
          <w:sz w:val="32"/>
          <w:szCs w:val="32"/>
        </w:rPr>
        <w:t xml:space="preserve"> กดสลับเป็น </w:t>
      </w:r>
      <w:r>
        <w:rPr>
          <w:b/>
          <w:bCs/>
          <w:color w:val="1F2D3D"/>
          <w:sz w:val="32"/>
          <w:szCs w:val="32"/>
        </w:rPr>
        <w:t xml:space="preserve">Checked</w:t>
      </w:r>
      <w:r>
        <w:rPr>
          <w:sz w:val="32"/>
          <w:szCs w:val="32"/>
        </w:rPr>
        <w:t xml:space="preserve"> เมื่อคุณตรวจตัวบ่งชี้นั้นกับ MISP เรียบร้อยแล้ว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กดไอคอนดินสอเพื่อบันทึกสิ่งที่พบ แล้วกด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</w:p>
    <w:p>
      <w:pPr>
        <w:pStyle w:val="Heading2"/>
      </w:pPr>
      <w:r>
        <w:t xml:space="preserve">เพิ่มตัวบ่งชี้ที่คุณค้นพบเอง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เพิ่ม IOC เอง / Add IOC manually</w:t>
      </w:r>
      <w:r>
        <w:rPr>
          <w:sz w:val="32"/>
          <w:szCs w:val="32"/>
        </w:rPr>
        <w:t xml:space="preserve"> ที่ด้านบนของหน้า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กรอกทีละแถว: </w:t>
      </w:r>
      <w:r>
        <w:rPr>
          <w:b/>
          <w:bCs/>
          <w:color w:val="1F2D3D"/>
          <w:sz w:val="32"/>
          <w:szCs w:val="32"/>
        </w:rPr>
        <w:t xml:space="preserve">Category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IOC detail</w:t>
      </w:r>
      <w:r>
        <w:rPr>
          <w:sz w:val="32"/>
          <w:szCs w:val="32"/>
        </w:rPr>
        <w:t xml:space="preserve"> (ค่าของตัวบ่งชี้)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— ช่อง </w:t>
      </w:r>
      <w:r>
        <w:rPr>
          <w:b/>
          <w:bCs/>
          <w:color w:val="1F2D3D"/>
          <w:sz w:val="32"/>
          <w:szCs w:val="32"/>
        </w:rPr>
        <w:t xml:space="preserve">File name</w:t>
      </w:r>
      <w:r>
        <w:rPr>
          <w:sz w:val="32"/>
          <w:szCs w:val="32"/>
        </w:rPr>
        <w:t xml:space="preserve"> จะปรากฏเฉพาะเมื่อเลือกประเภท Hash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ต้องการเพิ่มหลายค่าพร้อมกัน กด </w:t>
      </w:r>
      <w:r>
        <w:rPr>
          <w:b/>
          <w:bCs/>
          <w:color w:val="1F2D3D"/>
          <w:sz w:val="32"/>
          <w:szCs w:val="32"/>
        </w:rPr>
        <w:t xml:space="preserve">เพิ่มแถว / Add row</w:t>
      </w:r>
      <w:r>
        <w:rPr>
          <w:sz w:val="32"/>
          <w:szCs w:val="32"/>
        </w:rPr>
        <w:t xml:space="preserve"> ได้เรื่อย ๆ ต่างประเภทกันในครั้งเดียวก็ได้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  <w:r>
        <w:rPr>
          <w:sz w:val="32"/>
          <w:szCs w:val="32"/>
        </w:rPr>
        <w:t xml:space="preserve"> ระบบจะออกรหัสอ้างอิงให้อัตโนมัติในรูปแบบ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MAN-####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แบบฟอร์มเพิ่ม IOC เอง แสดงหลายแถวและช่อง File name ที่ปรากฏเมื่อเลือก Hash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FOR-ioc-manual-add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7-2  </w:t>
      </w:r>
      <w:r>
        <w:rPr>
          <w:i/>
          <w:iCs/>
          <w:color w:val="6C7888"/>
          <w:sz w:val="28"/>
          <w:szCs w:val="28"/>
        </w:rPr>
        <w:t xml:space="preserve">แบบฟอร์มเพิ่ม IOC เอง แสดงหลายแถวและช่อง File name ที่ปรากฏเมื่อเลือก Hash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ระบบไม่ยอมให้มีค่าซ้ำ: ถ้าค่าที่คุณกรอกมีอยู่แล้วไม่ว่าจะมาจากตั๋วหรือจากการบันทึกเอง ระบบจะไม่สร้างรายการใหม่ และถ้าค่านั้นเคยถูกลบไป การกรอกซ้ำจะกู้รายการเดิมกลับมาพร้อมบันทึกเดิม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แถวที่คุณบันทึกเองแก้ไขได้ในหน้าเดียวกัน (ไอคอนดินสอ) หรือลบออกได้ (ไอคอนถังขยะ) ส่วนแถวที่มาจากตั๋วจะแก้ได้เฉพาะ </w:t>
      </w:r>
      <w:r>
        <w:rPr>
          <w:b/>
          <w:bCs/>
          <w:color w:val="1F2D3D"/>
          <w:sz w:val="32"/>
          <w:szCs w:val="32"/>
        </w:rPr>
        <w:t xml:space="preserve">Status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เท่านั้น เพราะค่าตัวบ่งชี้เป็นของตั๋วต้นเรื่อง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คุณปิดคำขอของคุณได้แม้ตั๋วต้นเรื่องจะ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— งานตรวจสอบที่ค้างอยู่จึงไม่สูญเปล่า ส่วนตั๋วที่ </w:t>
            </w:r>
            <w:r>
              <w:rPr>
                <w:b/>
                <w:bCs/>
                <w:sz w:val="32"/>
                <w:szCs w:val="32"/>
              </w:rPr>
              <w:t xml:space="preserve">อนุมัติปิด (APPROVED)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แล้วจะถูกตรึง แก้ไขคำขอไม่ได้อีก</w:t>
            </w:r>
          </w:p>
        </w:tc>
      </w:tr>
    </w:tbl>
    <w:p>
      <w:pPr>
        <w:pStyle w:val="Heading1"/>
      </w:pPr>
      <w:r>
        <w:t xml:space="preserve">8.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เริ่มดำเนินการ แล้วเปลี่ยนเป็น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บันทึกผลระหว่างทาง แล้วปิดท้ายด้วย “เสร็จสิ้น”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ดำเนินการครบแล้ว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9.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คุณทำเครื่องหมายคำขอเป็น “เสร็จสิ้น”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10. คำถามที่พบบ่อย</w:t>
      </w:r>
    </w:p>
    <w:p>
      <w:pPr>
        <w:pStyle w:val="Heading3"/>
      </w:pPr>
      <w:r>
        <w:t xml:space="preserve">ฉันเปิดดูตั๋วใบไหนได้บ้าง?</w:t>
      </w:r>
    </w:p>
    <w:p>
      <w:pPr>
        <w:spacing w:after="120"/>
      </w:pPr>
      <w:r>
        <w:rPr>
          <w:sz w:val="32"/>
          <w:szCs w:val="32"/>
        </w:rPr>
        <w:t xml:space="preserve">ทุกใบ — เพื่อให้เชื่อมโยงตัวบ่งชี้ข้ามเหตุการณ์ได้ แต่เป็นการอ่านอย่างเดียวทั้งหมด</w:t>
      </w:r>
    </w:p>
    <w:p>
      <w:pPr>
        <w:pStyle w:val="Heading3"/>
      </w:pPr>
      <w:r>
        <w:t xml:space="preserve">ทำไมฉันไม่เห็นปุ่มแก้ไขหรือเปลี่ยนสถานะบนตั๋ว?</w:t>
      </w:r>
    </w:p>
    <w:p>
      <w:pPr>
        <w:spacing w:after="120"/>
      </w:pPr>
      <w:r>
        <w:rPr>
          <w:sz w:val="32"/>
          <w:szCs w:val="32"/>
        </w:rPr>
        <w:t xml:space="preserve">สิทธิ์เขียนของคุณจำกัดไว้ที่ผลการดำเนินการในคำขอของคุณ และช่อง Status/Note ในฐานข้อมูล IOC เท่านั้น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11.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(Indicator of Compromise)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ตัวบ่งชี้การบุกรุก เช่น ค่าแฮช โดเมน IP URL ชื่อไฟล์ หรือเส้นทางไฟล์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Database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หน้ารวมตัวบ่งชี้จากตั๋วและจากที่คุณบันทึกเอง พร้อมสถานะการตรวจสอบและบันทึกของคุณ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MAN-####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รหัสอ้างอิงที่ระบบออกให้ตัวบ่งชี้ที่บันทึกเข้ามาเอง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RCA (Root Cause Analysis)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การวิเคราะห์หาสาเหตุที่แท้จริงของเหตุการณ์ ไม่ใช่เพียงอาการที่ตรวจพบ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RCA Workspace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หน้าจอสำหรับจัดทำรายงาน RCA เป็นหัวข้อ ๆ และสร้างฉบับร่างเป็นไฟล์ Word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ฉบับร่าง (Draft)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ไฟล์ Word ที่ระบบสร้างจากข้อมูลใน workspace เพื่อนำไปเรียบเรียงเป็นรายงานฉบับจริง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คู่มือผู้เชี่ยวชาญพิสูจน์หลักฐาน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ผู้เชี่ยวชาญพิสูจน์หลักฐาน</dc:title>
  <dc:creator>NT SOC</dc:creator>
  <cp:lastModifiedBy>Un-named</cp:lastModifiedBy>
  <cp:revision>1</cp:revision>
  <dcterms:created xsi:type="dcterms:W3CDTF">2026-09-18T03:25:32.457Z</dcterms:created>
  <dcterms:modified xsi:type="dcterms:W3CDTF">2026-09-18T03:25:32.461Z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