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เปลี่ยนช่องทางการจัดการไม่ได้</w:t>
            </w:r>
            <w:r>
              <w:rPr>
                <w:sz w:val="32"/>
                <w:szCs w:val="32"/>
              </w:rPr>
              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Manager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Response Requests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 / History / IOC Search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System Settings › Admin Panel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 Manager Review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 Manager Review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Manager Review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จะแสดงเส้นทางที่ระดับ 1 เลือกไว้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Normal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Emergency</w:t>
      </w:r>
      <w:r>
        <w:rPr>
          <w:sz w:val="32"/>
          <w:szCs w:val="32"/>
        </w:rPr>
        <w:t xml:space="preserve"> — การเลือก Normal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ตามเส้นทางที่ระดับ 1 เลือกไว้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Normal / Emergency และปุ่มส่งต่อ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Normal / Emergency และปุ่มส่งต่อ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คู่ขนาน กับงานควบคุม ออกได้ในหน้ารายละเอียดตั๋ว หัวข้อ “งานย่อยและคำขอทีมตอบสนอง”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ผู้จัดการทีมทดสอบเจาะระบบ (Red Team Manager)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ผู้จัดการทีมทดสอบเจาะระบบ (Red Team Manager)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แบบฟอร์มสร้างคำขอทีมตอบสนองในหัวข้องานย่อยของหน้ารายละเอียดตั๋ว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แบบฟอร์มสร้างคำขอทีมตอบสนองในหัวข้องานย่อยของหน้ารายละเอียดตั๋ว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 และที่ขั้นตรวจก่อนมอบหมายให้ใช้การประเมินครั้งแรกแทน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</w:t>
            </w:r>
            <w:r>
              <w:rPr>
                <w:sz w:val="32"/>
                <w:szCs w:val="32"/>
              </w:rPr>
              <w:t xml:space="preserve">ผู้ออกคำขอ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ทีมตอบสนองที่รับผิดชอบ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2026-09-03T06:50:23.581Z</dcterms:created>
  <dcterms:modified xsi:type="dcterms:W3CDTF">2026-09-03T06:50:23.587Z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