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287D" w14:textId="1C079E5C" w:rsidR="00485297" w:rsidRPr="001911CE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</w:pPr>
      <w:r w:rsidRPr="001911CE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‘HOUSING’ Project</w:t>
      </w:r>
    </w:p>
    <w:p w14:paraId="6B52E04F" w14:textId="49D9FB08" w:rsidR="00485297" w:rsidRP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</w:p>
    <w:p w14:paraId="4A804530" w14:textId="319E6E26" w:rsidR="00485297" w:rsidRP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DSA 8401 Applied Machine Learning Assignment</w:t>
      </w:r>
    </w:p>
    <w:p w14:paraId="36893C45" w14:textId="25F4882A" w:rsid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1187D5D" w14:textId="6EC26FC6" w:rsidR="00485297" w:rsidRP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August 1, 2022</w:t>
      </w:r>
    </w:p>
    <w:p w14:paraId="3446FEC2" w14:textId="77777777" w:rsid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5AE7EE9" w14:textId="77777777" w:rsid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8F2A6DC" w14:textId="77777777" w:rsid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This project contributes 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15%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of your total points.</w:t>
      </w:r>
    </w:p>
    <w:p w14:paraId="3917E3CF" w14:textId="7FF80A07" w:rsidR="00485297" w:rsidRPr="00485297" w:rsidRDefault="00485297" w:rsidP="004852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Due date: 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August 26th 2022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(No assignments will be accepted after this date)</w:t>
      </w:r>
    </w:p>
    <w:p w14:paraId="4E3A48C8" w14:textId="6D596163" w:rsid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Dataset Description: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Dataset contains information from an Assessor's Office used in computing value of home (SalePrice) for residential properties sold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Iowa from 2006 to 2010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>. The dataset is used to predict SalePrice based on a number of features.</w:t>
      </w:r>
    </w:p>
    <w:p w14:paraId="3BA9E57F" w14:textId="77777777" w:rsidR="00485297" w:rsidRP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Please refer to the companion document (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ahds.doc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) to view the data dictionary.</w:t>
      </w:r>
    </w:p>
    <w:p w14:paraId="00E8FD3F" w14:textId="77777777" w:rsid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  <w:u w:val="single"/>
        </w:rPr>
        <w:t>Instructions:</w:t>
      </w:r>
    </w:p>
    <w:p w14:paraId="18B3C9BD" w14:textId="77777777" w:rsid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The purpose of this project is to expose the student to hands-on EDA and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some 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Feature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ngineering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exercises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</w:p>
    <w:p w14:paraId="27A76CAC" w14:textId="77777777" w:rsid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You are required to use the dataset 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'ahds.csv'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for this exercise. </w:t>
      </w:r>
    </w:p>
    <w:p w14:paraId="2D070044" w14:textId="7ADCDA19" w:rsidR="00485297" w:rsidRP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Work through all sections and copy the relevant output (charts, comments) into a 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PowerPoint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deck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You are only required to show the 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  <w:u w:val="single"/>
        </w:rPr>
        <w:t>most relevant plots/charts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  <w:u w:val="single"/>
        </w:rPr>
        <w:t>/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  <w:u w:val="single"/>
        </w:rPr>
        <w:t>outputs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related to the 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tasks below. Also provide short summary answers to any 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questions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asked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below.</w:t>
      </w:r>
    </w:p>
    <w:p w14:paraId="00A201DB" w14:textId="2B53CDD7" w:rsidR="00485297" w:rsidRP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Please keep to a 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maximum of </w:t>
      </w:r>
      <w:r w:rsidR="00135CF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6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slides</w:t>
      </w:r>
      <w:r w:rsidR="00135CF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(including a title slide)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22DD72B" w14:textId="7EF0D1F7" w:rsidR="00485297" w:rsidRP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Title slide</w:t>
      </w:r>
      <w:r w:rsidR="00135CFE" w:rsidRPr="00135CF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1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Full name/ date of submission</w:t>
      </w:r>
    </w:p>
    <w:p w14:paraId="13A477B3" w14:textId="0615C558" w:rsidR="00485297" w:rsidRPr="00485297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SLIDE </w:t>
      </w:r>
      <w:r w:rsidR="00135CF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2</w:t>
      </w:r>
      <w:r w:rsidR="00242AC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(15pts)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</w:p>
    <w:p w14:paraId="2790BC43" w14:textId="10865515" w:rsidR="00485297" w:rsidRPr="00485297" w:rsidRDefault="00485297" w:rsidP="00485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Perform a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 w:rsidR="000D672B">
        <w:rPr>
          <w:rFonts w:ascii="Helvetica" w:eastAsia="Times New Roman" w:hAnsi="Helvetica" w:cs="Times New Roman"/>
          <w:color w:val="000000"/>
          <w:sz w:val="21"/>
          <w:szCs w:val="21"/>
        </w:rPr>
        <w:t>high-level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look at the dataset and record your 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>initial overall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observations of the dataset showing the shape of the dataset, number of categorical features, number of numeric features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>, nature of the target feature (SalePrice)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6930C96" w14:textId="77777777" w:rsidR="00485297" w:rsidRPr="00485297" w:rsidRDefault="00485297" w:rsidP="00485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Examine columns 'PID' and 'Order'. Would you use them for modeling? If not, why?</w:t>
      </w:r>
    </w:p>
    <w:p w14:paraId="0256C3D1" w14:textId="76E000DE" w:rsidR="00485297" w:rsidRPr="00485297" w:rsidRDefault="00485297" w:rsidP="00485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Focusing only on numerical 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>features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, identify 3 </w:t>
      </w:r>
      <w:r w:rsidR="00135CFE">
        <w:rPr>
          <w:rFonts w:ascii="Helvetica" w:eastAsia="Times New Roman" w:hAnsi="Helvetica" w:cs="Times New Roman"/>
          <w:color w:val="000000"/>
          <w:sz w:val="21"/>
          <w:szCs w:val="21"/>
        </w:rPr>
        <w:t>features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which you suspect have outliers (show plots to indicate this fact).</w:t>
      </w:r>
    </w:p>
    <w:p w14:paraId="55A2DD00" w14:textId="77777777" w:rsidR="00485297" w:rsidRPr="00485297" w:rsidRDefault="00485297" w:rsidP="004852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Perform a fix for these outliers and show plots after the fix. Describe your approach(s) and reason you chose the approach(s).</w:t>
      </w:r>
    </w:p>
    <w:p w14:paraId="58A991CE" w14:textId="714F406D" w:rsidR="00135CFE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SLIDE </w:t>
      </w:r>
      <w:r w:rsidR="00135CFE" w:rsidRPr="00135CF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3</w:t>
      </w:r>
      <w:r w:rsidR="00242AC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(15 pts)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5876F727" w14:textId="77777777" w:rsidR="00135CFE" w:rsidRDefault="00485297" w:rsidP="00135CFE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35CFE">
        <w:rPr>
          <w:rFonts w:ascii="Helvetica" w:eastAsia="Times New Roman" w:hAnsi="Helvetica" w:cs="Times New Roman"/>
          <w:color w:val="000000"/>
          <w:sz w:val="21"/>
          <w:szCs w:val="21"/>
        </w:rPr>
        <w:t>Find the top 3 features with the highest number of missing values (look into both numerical and categorical). Show the number of missing values in each.</w:t>
      </w:r>
    </w:p>
    <w:p w14:paraId="64052C0E" w14:textId="42BAC1EC" w:rsidR="00485297" w:rsidRPr="00135CFE" w:rsidRDefault="00485297" w:rsidP="00135CFE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How would you handle these 3 features </w:t>
      </w:r>
      <w:r w:rsidR="002B568D">
        <w:rPr>
          <w:rFonts w:ascii="Helvetica" w:eastAsia="Times New Roman" w:hAnsi="Helvetica" w:cs="Times New Roman"/>
          <w:color w:val="000000"/>
          <w:sz w:val="21"/>
          <w:szCs w:val="21"/>
        </w:rPr>
        <w:t>identified in task 5 above</w:t>
      </w:r>
      <w:r w:rsidRP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? Perform an appropriate imputation for </w:t>
      </w:r>
      <w:r w:rsidR="002B568D">
        <w:rPr>
          <w:rFonts w:ascii="Helvetica" w:eastAsia="Times New Roman" w:hAnsi="Helvetica" w:cs="Times New Roman"/>
          <w:color w:val="000000"/>
          <w:sz w:val="21"/>
          <w:szCs w:val="21"/>
        </w:rPr>
        <w:t>the</w:t>
      </w:r>
      <w:r w:rsidRP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missing values and show summary statistics after the fix. Briefly describe your approach(s) and reason</w:t>
      </w:r>
      <w:r w:rsidR="002B568D">
        <w:rPr>
          <w:rFonts w:ascii="Helvetica" w:eastAsia="Times New Roman" w:hAnsi="Helvetica" w:cs="Times New Roman"/>
          <w:color w:val="000000"/>
          <w:sz w:val="21"/>
          <w:szCs w:val="21"/>
        </w:rPr>
        <w:t>(s)</w:t>
      </w:r>
      <w:r w:rsidRPr="00135CFE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you chose the approach(s).</w:t>
      </w:r>
    </w:p>
    <w:p w14:paraId="684B58EF" w14:textId="0DD6FDC2" w:rsidR="002B568D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SLIDE </w:t>
      </w:r>
      <w:r w:rsidR="002B568D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4</w:t>
      </w:r>
      <w:r w:rsidR="0073010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</w:t>
      </w:r>
      <w:r w:rsidR="00FF0666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30</w:t>
      </w:r>
      <w:r w:rsidR="0073010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pts)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</w:p>
    <w:p w14:paraId="36F5AFFD" w14:textId="354CBB3F" w:rsidR="002B568D" w:rsidRDefault="00485297" w:rsidP="002B568D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B568D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 xml:space="preserve">Identify </w:t>
      </w:r>
      <w:r w:rsidR="006570A3">
        <w:rPr>
          <w:rFonts w:ascii="Helvetica" w:eastAsia="Times New Roman" w:hAnsi="Helvetica" w:cs="Times New Roman"/>
          <w:color w:val="000000"/>
          <w:sz w:val="21"/>
          <w:szCs w:val="21"/>
        </w:rPr>
        <w:t>2</w:t>
      </w:r>
      <w:r w:rsidRPr="002B568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highly skewed numerical features (hint: can use skew_vals function). Show histograms of these features. </w:t>
      </w:r>
    </w:p>
    <w:p w14:paraId="1B123A3E" w14:textId="77777777" w:rsidR="002B568D" w:rsidRDefault="00485297" w:rsidP="00736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B568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Try out a few transformations on the features </w:t>
      </w:r>
      <w:r w:rsidR="002B568D" w:rsidRPr="002B568D">
        <w:rPr>
          <w:rFonts w:ascii="Helvetica" w:eastAsia="Times New Roman" w:hAnsi="Helvetica" w:cs="Times New Roman"/>
          <w:color w:val="000000"/>
          <w:sz w:val="21"/>
          <w:szCs w:val="21"/>
        </w:rPr>
        <w:t>identified</w:t>
      </w:r>
      <w:r w:rsidRPr="002B568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(7) to remove skewness. Describe the method(s) used and show histograms resulting from your best transformation.</w:t>
      </w:r>
    </w:p>
    <w:p w14:paraId="5945FB88" w14:textId="25DD17A3" w:rsidR="00485297" w:rsidRPr="00485297" w:rsidRDefault="00485297" w:rsidP="007369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Identify 3 categorical features with the highest cardinality. For each of these</w:t>
      </w:r>
      <w:r w:rsidR="002B568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features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, describe how you would convert them into numeric.</w:t>
      </w:r>
    </w:p>
    <w:p w14:paraId="6CCF672C" w14:textId="03D87A7C" w:rsidR="00485297" w:rsidRPr="00485297" w:rsidRDefault="00485297" w:rsidP="004852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Perform one-hot encoding on the feature 'Garage Type'. Show the distribution (Min, Mean, Max) of the newly generated columns.</w:t>
      </w:r>
      <w:r w:rsidR="002B568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509C7041" w14:textId="2DCDC5EC" w:rsidR="002B568D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SLIDE </w:t>
      </w:r>
      <w:r w:rsidR="002B568D" w:rsidRPr="002B568D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5</w:t>
      </w:r>
      <w:r w:rsidR="0073010E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(15 pts)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: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</w:p>
    <w:p w14:paraId="6BB5E9DC" w14:textId="5B5B5765" w:rsidR="00485297" w:rsidRPr="00485297" w:rsidRDefault="002B568D" w:rsidP="002B568D">
      <w:pPr>
        <w:shd w:val="clear" w:color="auto" w:fill="FFFFFF"/>
        <w:spacing w:before="240" w:after="0" w:line="240" w:lineRule="auto"/>
        <w:ind w:left="720" w:hanging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12.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  <w:t>P</w:t>
      </w:r>
      <w:r w:rsidR="00485297" w:rsidRPr="00485297">
        <w:rPr>
          <w:rFonts w:ascii="Helvetica" w:eastAsia="Times New Roman" w:hAnsi="Helvetica" w:cs="Times New Roman"/>
          <w:color w:val="000000"/>
          <w:sz w:val="21"/>
          <w:szCs w:val="21"/>
        </w:rPr>
        <w:t>erform a bivariate analysis (box plots) of these features ('MS Zoning', 'Foundation','Garage Type') versus the 'SalePrice'. Which of these features do you think is more important for predicting sale price?</w:t>
      </w:r>
    </w:p>
    <w:p w14:paraId="17FF3A41" w14:textId="27631183" w:rsidR="002B568D" w:rsidRPr="00D95FCC" w:rsidRDefault="00485297" w:rsidP="00485297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SLIDE </w:t>
      </w:r>
      <w:r w:rsidR="002B568D" w:rsidRPr="00D95FC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6</w:t>
      </w:r>
      <w:r w:rsidR="00CA363C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 (25pts)</w:t>
      </w:r>
      <w:r w:rsidRPr="00485297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 xml:space="preserve">: </w:t>
      </w:r>
    </w:p>
    <w:p w14:paraId="0285936F" w14:textId="77777777" w:rsidR="00D95FCC" w:rsidRDefault="002B568D" w:rsidP="002B568D">
      <w:pPr>
        <w:shd w:val="clear" w:color="auto" w:fill="FFFFFF"/>
        <w:spacing w:before="240" w:after="0" w:line="240" w:lineRule="auto"/>
        <w:ind w:left="720" w:hanging="7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13</w:t>
      </w:r>
      <w:r w:rsidR="00485297"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="00485297"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Isolate all numeric features (except SalePrice) and perform a PCA , reducing the dimensionality to 2 Principal Components. What is the proportion of variance explained? Plot 2 scatter plots (PCA1 vs SalePrice and PCA2 vs SalePrice). Which Principal component has a higher correlation with SalePrice? </w:t>
      </w:r>
    </w:p>
    <w:p w14:paraId="3CD985E6" w14:textId="6891AE1E" w:rsidR="00485297" w:rsidRPr="00485297" w:rsidRDefault="00485297" w:rsidP="002B568D">
      <w:pPr>
        <w:shd w:val="clear" w:color="auto" w:fill="FFFFFF"/>
        <w:spacing w:before="240" w:after="0" w:line="240" w:lineRule="auto"/>
        <w:ind w:left="720" w:hanging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1</w:t>
      </w:r>
      <w:r w:rsidR="00D95FCC">
        <w:rPr>
          <w:rFonts w:ascii="Helvetica" w:eastAsia="Times New Roman" w:hAnsi="Helvetica" w:cs="Times New Roman"/>
          <w:color w:val="000000"/>
          <w:sz w:val="21"/>
          <w:szCs w:val="21"/>
        </w:rPr>
        <w:t>4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. </w:t>
      </w:r>
      <w:r w:rsidR="00D95FCC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    </w:t>
      </w:r>
      <w:r w:rsidRPr="00485297">
        <w:rPr>
          <w:rFonts w:ascii="Helvetica" w:eastAsia="Times New Roman" w:hAnsi="Helvetica" w:cs="Times New Roman"/>
          <w:color w:val="000000"/>
          <w:sz w:val="21"/>
          <w:szCs w:val="21"/>
        </w:rPr>
        <w:t>How many Principal Components would you need to capture over 80% of the variation?</w:t>
      </w:r>
    </w:p>
    <w:p w14:paraId="3A5CB250" w14:textId="77777777" w:rsidR="0008233B" w:rsidRDefault="0008233B"/>
    <w:sectPr w:rsidR="0008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427"/>
    <w:multiLevelType w:val="multilevel"/>
    <w:tmpl w:val="8A98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D618D"/>
    <w:multiLevelType w:val="multilevel"/>
    <w:tmpl w:val="589021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506576">
    <w:abstractNumId w:val="0"/>
  </w:num>
  <w:num w:numId="2" w16cid:durableId="205377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97"/>
    <w:rsid w:val="0008233B"/>
    <w:rsid w:val="000D672B"/>
    <w:rsid w:val="00135CFE"/>
    <w:rsid w:val="001911CE"/>
    <w:rsid w:val="00242ACB"/>
    <w:rsid w:val="002B568D"/>
    <w:rsid w:val="00485297"/>
    <w:rsid w:val="00564749"/>
    <w:rsid w:val="006570A3"/>
    <w:rsid w:val="0073010E"/>
    <w:rsid w:val="00CA363C"/>
    <w:rsid w:val="00D95FCC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0983"/>
  <w15:chartTrackingRefBased/>
  <w15:docId w15:val="{42DD31A5-2A38-46BB-83A7-36C96250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Kilili</dc:creator>
  <cp:keywords/>
  <dc:description/>
  <cp:lastModifiedBy>Tony Kilili</cp:lastModifiedBy>
  <cp:revision>9</cp:revision>
  <dcterms:created xsi:type="dcterms:W3CDTF">2022-08-01T12:37:00Z</dcterms:created>
  <dcterms:modified xsi:type="dcterms:W3CDTF">2022-08-01T13:13:00Z</dcterms:modified>
</cp:coreProperties>
</file>