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nznbeeu80di5" w:id="0"/>
      <w:bookmarkEnd w:id="0"/>
      <w:r w:rsidDel="00000000" w:rsidR="00000000" w:rsidRPr="00000000">
        <w:rPr>
          <w:rFonts w:ascii="Roboto" w:cs="Roboto" w:eastAsia="Roboto" w:hAnsi="Roboto"/>
          <w:b w:val="1"/>
          <w:bCs w:val="1"/>
          <w:color w:val="333333"/>
          <w:sz w:val="46"/>
          <w:szCs w:val="46"/>
          <w:rtl w:val="0"/>
        </w:rPr>
        <w:t xml:space="preserve">ACH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fmvm75be33c" w:id="1"/>
      <w:bookmarkEnd w:id="1"/>
      <w:r w:rsidDel="00000000" w:rsidR="00000000" w:rsidRPr="00000000">
        <w:rPr>
          <w:rFonts w:ascii="Roboto" w:cs="Roboto" w:eastAsia="Roboto" w:hAnsi="Roboto"/>
          <w:b w:val="1"/>
          <w:bCs w:val="1"/>
          <w:color w:val="333333"/>
          <w:sz w:val="34"/>
          <w:szCs w:val="34"/>
          <w:rtl w:val="0"/>
        </w:rPr>
        <w:t xml:space="preserve">ACH Best Practices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6">
        <w:r w:rsidDel="00000000" w:rsidR="00000000" w:rsidRPr="00000000">
          <w:rPr>
            <w:rFonts w:ascii="Roboto" w:cs="Roboto" w:eastAsia="Roboto" w:hAnsi="Roboto"/>
            <w:color w:val="0055cc"/>
            <w:sz w:val="23"/>
            <w:szCs w:val="23"/>
            <w:u w:val="single"/>
            <w:rtl w:val="0"/>
          </w:rPr>
          <w:t xml:space="preserve">View ACH Type Definitions and Methods</w:t>
        </w:r>
      </w:hyperlink>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s8sd4cxaak7e" w:id="2"/>
      <w:bookmarkEnd w:id="2"/>
      <w:r w:rsidDel="00000000" w:rsidR="00000000" w:rsidRPr="00000000">
        <w:rPr>
          <w:rFonts w:ascii="Roboto" w:cs="Roboto" w:eastAsia="Roboto" w:hAnsi="Roboto"/>
          <w:b w:val="1"/>
          <w:bCs w:val="1"/>
          <w:color w:val="333333"/>
          <w:sz w:val="26"/>
          <w:szCs w:val="26"/>
          <w:rtl w:val="0"/>
        </w:rPr>
        <w:t xml:space="preserve">Collection fields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presenting an ACH form to a customer the following fields need to be collected and visible.</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840"/>
        <w:gridCol w:w="1305"/>
        <w:gridCol w:w="3570"/>
        <w:gridCol w:w="1125"/>
        <w:tblGridChange w:id="0">
          <w:tblGrid>
            <w:gridCol w:w="2055"/>
            <w:gridCol w:w="840"/>
            <w:gridCol w:w="1305"/>
            <w:gridCol w:w="3570"/>
            <w:gridCol w:w="112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Location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Routing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Account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Account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Customer First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Customer Last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Entry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(Personal or Business)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Body</w:t>
            </w:r>
          </w:p>
        </w:tc>
      </w:tr>
    </w:tbl>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gipajd6qom8" w:id="3"/>
      <w:bookmarkEnd w:id="3"/>
      <w:r w:rsidDel="00000000" w:rsidR="00000000" w:rsidRPr="00000000">
        <w:rPr>
          <w:rFonts w:ascii="Roboto" w:cs="Roboto" w:eastAsia="Roboto" w:hAnsi="Roboto"/>
          <w:b w:val="1"/>
          <w:bCs w:val="1"/>
          <w:color w:val="333333"/>
          <w:sz w:val="26"/>
          <w:szCs w:val="26"/>
          <w:rtl w:val="0"/>
        </w:rPr>
        <w:t xml:space="preserve">User Acknowledgment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text needs to be used to authorize the initial payment. The user needs to acknowledge the prompt before processing the payment. [CUST_NAME] being replaced by the merchant accepting the payment, [DATE_NOW] is the current date the prompt is being shown.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User Acknowledgment is a NACHA requirement.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0055cc"/>
          <w:sz w:val="23"/>
          <w:szCs w:val="23"/>
        </w:rPr>
      </w:pPr>
      <w:r w:rsidDel="00000000" w:rsidR="00000000" w:rsidRPr="00000000">
        <w:rPr>
          <w:rFonts w:ascii="Roboto" w:cs="Roboto" w:eastAsia="Roboto" w:hAnsi="Roboto"/>
          <w:color w:val="0055cc"/>
          <w:sz w:val="23"/>
          <w:szCs w:val="23"/>
          <w:rtl w:val="0"/>
        </w:rPr>
        <w:t xml:space="preserve">By checking this box and clicking “Submit” below I authorize [CUST_NAME] to debit the bank account indicated on this web form for the noted amount on [DATE_NOW]. I understand that because this is an ACH transaction, these funds may be withdrawn as soon as [DATE_NOW]. I understand that in the event this ACH transaction is returned by my financial institution, I may be subject to a returned item fee. I have read and understand the cancellation and return policy outlined in the Terms and Conditions (if applicable) and agree to allow [CUST_NAME] a reasonable opportunity to act in response to it.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r w:rsidDel="00000000" w:rsidR="00000000" w:rsidRPr="00000000">
        <w:rPr>
          <w:rFonts w:ascii="Roboto" w:cs="Roboto" w:eastAsia="Roboto" w:hAnsi="Roboto"/>
          <w:color w:val="333333"/>
          <w:sz w:val="23"/>
          <w:szCs w:val="23"/>
          <w:rtl w:val="0"/>
        </w:rPr>
        <w:t xml:space="preserve">To access a ready to deploy solution look at:</w:t>
        <w:br w:type="textWrapping"/>
      </w:r>
      <w:hyperlink r:id="rId7">
        <w:r w:rsidDel="00000000" w:rsidR="00000000" w:rsidRPr="00000000">
          <w:rPr>
            <w:rFonts w:ascii="Roboto" w:cs="Roboto" w:eastAsia="Roboto" w:hAnsi="Roboto"/>
            <w:color w:val="0055cc"/>
            <w:sz w:val="23"/>
            <w:szCs w:val="23"/>
            <w:u w:val="single"/>
            <w:rtl w:val="0"/>
          </w:rPr>
          <w:t xml:space="preserve">https://datacapsystems.github.io/HostedACH/</w:t>
        </w:r>
      </w:hyperlink>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h9bjkmzfwtc" w:id="4"/>
      <w:bookmarkEnd w:id="4"/>
      <w:r w:rsidDel="00000000" w:rsidR="00000000" w:rsidRPr="00000000">
        <w:rPr>
          <w:rFonts w:ascii="Roboto" w:cs="Roboto" w:eastAsia="Roboto" w:hAnsi="Roboto"/>
          <w:b w:val="1"/>
          <w:bCs w:val="1"/>
          <w:color w:val="333333"/>
          <w:sz w:val="34"/>
          <w:szCs w:val="34"/>
          <w:rtl w:val="0"/>
        </w:rPr>
        <w:t xml:space="preserve">Authorize</w:t>
      </w:r>
    </w:p>
    <w:p w:rsidR="00000000" w:rsidDel="00000000" w:rsidP="00000000" w:rsidRDefault="00000000" w:rsidRPr="00000000" w14:paraId="0000003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g7nx8dmq9h57" w:id="5"/>
      <w:bookmarkEnd w:id="5"/>
      <w:r w:rsidDel="00000000" w:rsidR="00000000" w:rsidRPr="00000000">
        <w:rPr>
          <w:rFonts w:ascii="Roboto" w:cs="Roboto" w:eastAsia="Roboto" w:hAnsi="Roboto"/>
          <w:i w:val="1"/>
          <w:iCs w:val="1"/>
          <w:color w:val="941a25"/>
          <w:sz w:val="20"/>
          <w:szCs w:val="20"/>
          <w:rtl w:val="0"/>
        </w:rPr>
        <w:t xml:space="preserve">To pull funds from a bank account to complete an ACH transaction.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/ach/authorize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3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RoutingNo is required for initial authorization, but not for recurring authorizations.</w:t>
      </w:r>
    </w:p>
    <w:p w:rsidR="00000000" w:rsidDel="00000000" w:rsidP="00000000" w:rsidRDefault="00000000" w:rsidRPr="00000000" w14:paraId="0000003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EntryClass : </w:t>
      </w:r>
      <w:r w:rsidDel="00000000" w:rsidR="00000000" w:rsidRPr="00000000">
        <w:rPr>
          <w:rFonts w:ascii="Courier New" w:cs="Courier New" w:eastAsia="Courier New" w:hAnsi="Courier New"/>
          <w:color w:val="941a25"/>
          <w:shd w:fill="f3f3f3" w:val="clear"/>
          <w:rtl w:val="0"/>
        </w:rPr>
        <w:t xml:space="preserve">Personal</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Company</w:t>
      </w:r>
      <w:r w:rsidDel="00000000" w:rsidR="00000000" w:rsidRPr="00000000">
        <w:rPr>
          <w:rFonts w:ascii="Roboto" w:cs="Roboto" w:eastAsia="Roboto" w:hAnsi="Roboto"/>
          <w:color w:val="333333"/>
          <w:sz w:val="23"/>
          <w:szCs w:val="23"/>
          <w:rtl w:val="0"/>
        </w:rPr>
        <w:t xml:space="preserve"> used for initial transaction, </w:t>
      </w:r>
      <w:r w:rsidDel="00000000" w:rsidR="00000000" w:rsidRPr="00000000">
        <w:rPr>
          <w:rFonts w:ascii="Courier New" w:cs="Courier New" w:eastAsia="Courier New" w:hAnsi="Courier New"/>
          <w:color w:val="941a25"/>
          <w:shd w:fill="f3f3f3" w:val="clear"/>
          <w:rtl w:val="0"/>
        </w:rPr>
        <w:t xml:space="preserve">PersonalRecurring</w:t>
      </w:r>
      <w:r w:rsidDel="00000000" w:rsidR="00000000" w:rsidRPr="00000000">
        <w:rPr>
          <w:rFonts w:ascii="Roboto" w:cs="Roboto" w:eastAsia="Roboto" w:hAnsi="Roboto"/>
          <w:color w:val="333333"/>
          <w:sz w:val="23"/>
          <w:szCs w:val="23"/>
          <w:rtl w:val="0"/>
        </w:rPr>
        <w:t xml:space="preserve"> or </w:t>
      </w:r>
      <w:r w:rsidDel="00000000" w:rsidR="00000000" w:rsidRPr="00000000">
        <w:rPr>
          <w:rFonts w:ascii="Courier New" w:cs="Courier New" w:eastAsia="Courier New" w:hAnsi="Courier New"/>
          <w:color w:val="941a25"/>
          <w:shd w:fill="f3f3f3" w:val="clear"/>
          <w:rtl w:val="0"/>
        </w:rPr>
        <w:t xml:space="preserve">CompanyRecurring</w:t>
      </w:r>
      <w:r w:rsidDel="00000000" w:rsidR="00000000" w:rsidRPr="00000000">
        <w:rPr>
          <w:rFonts w:ascii="Roboto" w:cs="Roboto" w:eastAsia="Roboto" w:hAnsi="Roboto"/>
          <w:color w:val="333333"/>
          <w:sz w:val="23"/>
          <w:szCs w:val="23"/>
          <w:rtl w:val="0"/>
        </w:rPr>
        <w:t xml:space="preserve"> used for recurring authorizations.</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Token is required for recurring transactions.</w:t>
      </w:r>
    </w:p>
    <w:p w:rsidR="00000000" w:rsidDel="00000000" w:rsidP="00000000" w:rsidRDefault="00000000" w:rsidRPr="00000000" w14:paraId="0000003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StandardEntryClassCode &amp; SingleOrRecurring override the values in EntryClass or the iSTREAM_EntryClassCode parameter for the merchant. These codes are meant to signify the types of authorization used for an ACH transaction and come from iStream. TEL stands for telephone, PPD for non-telephone, non-web such as in person or mail, and CCD is for business checking. These codes can be used on any ACH transaction, either as an XML tag or as part of the HTTP body depending on your integration.</w:t>
      </w:r>
    </w:p>
    <w:p w:rsidR="00000000" w:rsidDel="00000000" w:rsidP="00000000" w:rsidRDefault="00000000" w:rsidRPr="00000000" w14:paraId="0000004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meyvuhn4vey" w:id="6"/>
      <w:bookmarkEnd w:id="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"https://dsidevportal.com/api/payapi/#110" </w:instrText>
        <w:fldChar w:fldCharType="separate"/>
      </w:r>
      <w:r w:rsidDel="00000000" w:rsidR="00000000" w:rsidRPr="00000000">
        <w:rPr>
          <w:rFonts w:ascii="Roboto" w:cs="Roboto" w:eastAsia="Roboto" w:hAnsi="Roboto"/>
          <w:color w:val="333333"/>
          <w:sz w:val="23"/>
          <w:szCs w:val="23"/>
          <w:shd w:fill="f3f3f3" w:val="clear"/>
          <w:rtl w:val="0"/>
        </w:rPr>
        <w:t xml:space="preserve">Required Request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/v2/ach/authorize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WebApp/1.1.0</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192</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"15.00",</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"CustFirstName": "Test",</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"CustLastName": "Customer",</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"EntryClass": "Personal"</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640"/>
        <w:tblGridChange w:id="0">
          <w:tblGrid>
            <w:gridCol w:w="2745"/>
            <w:gridCol w:w="264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0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0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0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EntryClass</w:t>
            </w:r>
          </w:p>
          <w:p w:rsidR="00000000" w:rsidDel="00000000" w:rsidP="00000000" w:rsidRDefault="00000000" w:rsidRPr="00000000" w14:paraId="000000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Entry Class Type, either Personal, Company, PersonalRecurring, or CompanyRecurring.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0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0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0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0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Override Duplicate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StandardEntryClassCode</w:t>
            </w:r>
          </w:p>
          <w:p w:rsidR="00000000" w:rsidDel="00000000" w:rsidP="00000000" w:rsidRDefault="00000000" w:rsidRPr="00000000" w14:paraId="000000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Codes: TEL, PPD, CCD, WEB and MUST have a SingleOrRecurring tag.</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SingleOrRecurring</w:t>
            </w:r>
          </w:p>
          <w:p w:rsidR="00000000" w:rsidDel="00000000" w:rsidP="00000000" w:rsidRDefault="00000000" w:rsidRPr="00000000" w14:paraId="000000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S (Single), R (Recurring) and only operable if paired with StandardEntryClassCode.</w:t>
            </w:r>
          </w:p>
        </w:tc>
      </w:tr>
    </w:tbl>
    <w:p w:rsidR="00000000" w:rsidDel="00000000" w:rsidP="00000000" w:rsidRDefault="00000000" w:rsidRPr="00000000" w14:paraId="0000008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6bycpqxs1ep" w:id="7"/>
      <w:bookmarkEnd w:id="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"https://dsidevportal.com/api/payapi/#111"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"ResponseOrigin": "Processor",</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"ReturnCode": "000000",</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"Approved",</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"APPROVED",</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"TranCode": "Authorize",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"RefNo": "q-34LNgrBYez7Wxu3I7TfCsGKzYFZ",</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"InvoiceNo": "2019364502",</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"15.00",</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"Authorize": "15.00",</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"Test Customer",</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"DC4:AQG2_uwzpfzLGTQ7LzYYRffbZ1pkRDMaoHprbATH4pMr4cBW15JdpV8MtvASrLltlu_JgsS7xP_EI9VlhJzSCft_FNtrj_5MmfeDcuh-YCYfFfzTpkKSAUBmlSI_OzDC69E",</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"CustFirstName": "Test",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"CustLastName": "Customer"</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885"/>
        <w:tblGridChange w:id="0">
          <w:tblGrid>
            <w:gridCol w:w="2025"/>
            <w:gridCol w:w="3885"/>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0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Definitions.</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0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0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0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0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0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0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0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0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bl>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ybvtwj0ubo4" w:id="8"/>
      <w:bookmarkEnd w:id="8"/>
      <w:r w:rsidDel="00000000" w:rsidR="00000000" w:rsidRPr="00000000">
        <w:rPr>
          <w:rFonts w:ascii="Roboto" w:cs="Roboto" w:eastAsia="Roboto" w:hAnsi="Roboto"/>
          <w:b w:val="1"/>
          <w:bCs w:val="1"/>
          <w:color w:val="333333"/>
          <w:sz w:val="34"/>
          <w:szCs w:val="34"/>
          <w:rtl w:val="0"/>
        </w:rPr>
        <w:t xml:space="preserve">Return</w:t>
      </w:r>
    </w:p>
    <w:p w:rsidR="00000000" w:rsidDel="00000000" w:rsidP="00000000" w:rsidRDefault="00000000" w:rsidRPr="00000000" w14:paraId="000000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n05mv96odmd" w:id="9"/>
      <w:bookmarkEnd w:id="9"/>
      <w:r w:rsidDel="00000000" w:rsidR="00000000" w:rsidRPr="00000000">
        <w:rPr>
          <w:rFonts w:ascii="Roboto" w:cs="Roboto" w:eastAsia="Roboto" w:hAnsi="Roboto"/>
          <w:i w:val="1"/>
          <w:iCs w:val="1"/>
          <w:color w:val="941a25"/>
          <w:sz w:val="20"/>
          <w:szCs w:val="20"/>
          <w:rtl w:val="0"/>
        </w:rPr>
        <w:t xml:space="preserve">To return or refund from a previously processed Authorization.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/ach/return/{RefNo}</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D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All returns have to be made within 45 days of the original and cannot exceed the original amount.</w:t>
      </w:r>
    </w:p>
    <w:p w:rsidR="00000000" w:rsidDel="00000000" w:rsidP="00000000" w:rsidRDefault="00000000" w:rsidRPr="00000000" w14:paraId="000000D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r3u9j2anm6vh" w:id="10"/>
      <w:bookmarkEnd w:id="10"/>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D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"https://dsidevportal.com/api/payapi/#112" </w:instrText>
        <w:fldChar w:fldCharType="separate"/>
      </w:r>
      <w:r w:rsidDel="00000000" w:rsidR="00000000" w:rsidRPr="00000000">
        <w:rPr>
          <w:rFonts w:ascii="Roboto" w:cs="Roboto" w:eastAsia="Roboto" w:hAnsi="Roboto"/>
          <w:color w:val="333333"/>
          <w:sz w:val="23"/>
          <w:szCs w:val="23"/>
          <w:shd w:fill="f3f3f3" w:val="clear"/>
          <w:rtl w:val="0"/>
        </w:rPr>
        <w:t xml:space="preserve">Required Request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/v2/ach/return/q-34LNgrBYez7Wxu3I7TfCsGKzYFZ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PostmanRuntime/7.49.0</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Accept-Encoding: gzip, deflate, br</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 keep-alive</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155</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"CustFirstName": "Marek",</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"CustLastName": "Svatos",</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"8.00",</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 "Marek Svatos",</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"EntryClass": "Personal"</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EA">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640"/>
        <w:tblGridChange w:id="0">
          <w:tblGrid>
            <w:gridCol w:w="2745"/>
            <w:gridCol w:w="264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0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0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EntryClass</w:t>
            </w:r>
          </w:p>
          <w:p w:rsidR="00000000" w:rsidDel="00000000" w:rsidP="00000000" w:rsidRDefault="00000000" w:rsidRPr="00000000" w14:paraId="000001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Entry Class Type, either Personal, Company, PersonalRecurring, or CompanyRecurring.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1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1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1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Override Duplicate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StandardEntryClassCode</w:t>
            </w:r>
          </w:p>
          <w:p w:rsidR="00000000" w:rsidDel="00000000" w:rsidP="00000000" w:rsidRDefault="00000000" w:rsidRPr="00000000" w14:paraId="000001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Codes: TEL, PPD, CCD, WEB and MUST have a SingleOrRecurring tag.</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SingleOrRecurring</w:t>
            </w:r>
          </w:p>
          <w:p w:rsidR="00000000" w:rsidDel="00000000" w:rsidP="00000000" w:rsidRDefault="00000000" w:rsidRPr="00000000" w14:paraId="000001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S (Single), R (Recurring) and only operable if paired with StandardEntryClassCode.</w:t>
            </w:r>
          </w:p>
        </w:tc>
      </w:tr>
    </w:tbl>
    <w:p w:rsidR="00000000" w:rsidDel="00000000" w:rsidP="00000000" w:rsidRDefault="00000000" w:rsidRPr="00000000" w14:paraId="0000011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4gicayzli2k" w:id="11"/>
      <w:bookmarkEnd w:id="11"/>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1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"https://dsidevportal.com/api/payapi/#113"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"ResponseOrigin": "Processor",</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"ReturnCode": "000000",</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"Approved",</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"APPROVED",</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"TranCode": "Return",</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"RefNo": "q-34U6ZiAOXwncCKUG8lBD8aj8U47",</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"InvoiceNo": "2321441970",</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"8.00",</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"Authorize": "8.00",</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"A B",</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"DC4:AQGjj-qctIJyfPKm7io9ijexU94tEzjNyDoT7s0poVWbgO6yqqc-oGgLpPDS-KtvG7xcWsD5-jDBs_OoVW6RFDhIG-CrueRuGw9lw7cT8TavOWI9PlrstHRIyto0uTk9ijI"</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E">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885"/>
        <w:tblGridChange w:id="0">
          <w:tblGrid>
            <w:gridCol w:w="2025"/>
            <w:gridCol w:w="3885"/>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1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Definitions.</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1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1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1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1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1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1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1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bl>
    <w:p w:rsidR="00000000" w:rsidDel="00000000" w:rsidP="00000000" w:rsidRDefault="00000000" w:rsidRPr="00000000" w14:paraId="000001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s2k84c5nta0k" w:id="12"/>
      <w:bookmarkEnd w:id="12"/>
      <w:r w:rsidDel="00000000" w:rsidR="00000000" w:rsidRPr="00000000">
        <w:rPr>
          <w:rFonts w:ascii="Roboto" w:cs="Roboto" w:eastAsia="Roboto" w:hAnsi="Roboto"/>
          <w:b w:val="1"/>
          <w:bCs w:val="1"/>
          <w:color w:val="333333"/>
          <w:sz w:val="34"/>
          <w:szCs w:val="34"/>
          <w:rtl w:val="0"/>
        </w:rPr>
        <w:t xml:space="preserve">Void</w:t>
      </w:r>
    </w:p>
    <w:p w:rsidR="00000000" w:rsidDel="00000000" w:rsidP="00000000" w:rsidRDefault="00000000" w:rsidRPr="00000000" w14:paraId="0000016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g0zz0k1hspi1" w:id="13"/>
      <w:bookmarkEnd w:id="13"/>
      <w:r w:rsidDel="00000000" w:rsidR="00000000" w:rsidRPr="00000000">
        <w:rPr>
          <w:rFonts w:ascii="Roboto" w:cs="Roboto" w:eastAsia="Roboto" w:hAnsi="Roboto"/>
          <w:i w:val="1"/>
          <w:iCs w:val="1"/>
          <w:color w:val="941a25"/>
          <w:sz w:val="20"/>
          <w:szCs w:val="20"/>
          <w:rtl w:val="0"/>
        </w:rPr>
        <w:t xml:space="preserve">To void from a previously processed Authorization.</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/ach/authorize/{RefNo}/void</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6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All voids have to be made the same day as the original.</w:t>
      </w:r>
    </w:p>
    <w:p w:rsidR="00000000" w:rsidDel="00000000" w:rsidP="00000000" w:rsidRDefault="00000000" w:rsidRPr="00000000" w14:paraId="0000016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yrakyixmxsf" w:id="14"/>
      <w:bookmarkEnd w:id="14"/>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6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"https://dsidevportal.com/api/payapi/#114" </w:instrText>
        <w:fldChar w:fldCharType="separate"/>
      </w:r>
      <w:r w:rsidDel="00000000" w:rsidR="00000000" w:rsidRPr="00000000">
        <w:rPr>
          <w:rFonts w:ascii="Roboto" w:cs="Roboto" w:eastAsia="Roboto" w:hAnsi="Roboto"/>
          <w:color w:val="333333"/>
          <w:sz w:val="23"/>
          <w:szCs w:val="23"/>
          <w:shd w:fill="f3f3f3" w:val="clear"/>
          <w:rtl w:val="0"/>
        </w:rPr>
        <w:t xml:space="preserve">Required Request</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fldChar w:fldCharType="end"/>
      </w:r>
      <w:hyperlink r:id="rId1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/v2/ach/authorize/q-34U1nz0UPWa1KtnnFyGfnlZ1BuS/Void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PostmanRuntime/7.49.0</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Accept-Encoding: gzip, deflate, br</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 keep-alive</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229</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"DC4:AQHImeWm_sZIf-WGn_Cc2xnd9lNoSS7L8Yo0QNbS7GM1b-jzYrX4S-Sc0ktzcxD_VPf66AxRy-73Womnx3PL90v9EKPvTdu5RN3RjmcAvZ3T-BONuazbBWo7wd-oileJFymO-XTUUU-HkSGqXT0W1O65",</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"CustFirstName" : "Test",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"CustLastName": "Customer"</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C">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650"/>
        <w:tblGridChange w:id="0">
          <w:tblGrid>
            <w:gridCol w:w="1755"/>
            <w:gridCol w:w="165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1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1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1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1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bl>
    <w:p w:rsidR="00000000" w:rsidDel="00000000" w:rsidP="00000000" w:rsidRDefault="00000000" w:rsidRPr="00000000" w14:paraId="0000018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w07um1n4c3k" w:id="15"/>
      <w:bookmarkEnd w:id="15"/>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8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"https://dsidevportal.com/api/payapi/#115"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fldChar w:fldCharType="end"/>
      </w:r>
      <w:hyperlink r:id="rId1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"ResponseOrigin": "Processor",</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"ReturnCode": "000000",</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"Approved",</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"APPROVED",</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"TranCode": "Void",</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"RefNo": "q-34U5ldN4rcKzxquu6ekgHXy4VVo",</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"InvoiceNo": "001",</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"12.00",</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"Authorize": "12.00",</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"Test Customer",</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"DC4:AQHWZ2uIZDe2IDoHlQ7oM00d6OHSU10x39iEDRaM_F2e7zH1X4xcN-ig5rAdR4fPZxxRfojxPakJ7vICskws9hoyM1-K60V2kDZOeFiWkHdgLN6gomOadsWL0stV5676vF8IhdKKRdIQL2Y02E1PloKR",</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"CustFirstName": "Test",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"CustLastName": "Customer"</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885"/>
        <w:tblGridChange w:id="0">
          <w:tblGrid>
            <w:gridCol w:w="2025"/>
            <w:gridCol w:w="3885"/>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1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Definitions.</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1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1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1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authorized for the transaction. This amount could be less than the Amount requested and the POS/application should verify to determine if additional tender is required to satisfy the total payment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1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1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1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1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1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bl>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er5no4v43u4d" w:id="16"/>
      <w:bookmarkEnd w:id="16"/>
      <w:r w:rsidDel="00000000" w:rsidR="00000000" w:rsidRPr="00000000">
        <w:rPr>
          <w:rFonts w:ascii="Roboto" w:cs="Roboto" w:eastAsia="Roboto" w:hAnsi="Roboto"/>
          <w:b w:val="1"/>
          <w:bCs w:val="1"/>
          <w:color w:val="333333"/>
          <w:sz w:val="34"/>
          <w:szCs w:val="34"/>
          <w:rtl w:val="0"/>
        </w:rPr>
        <w:t xml:space="preserve">Payout</w:t>
      </w:r>
    </w:p>
    <w:p w:rsidR="00000000" w:rsidDel="00000000" w:rsidP="00000000" w:rsidRDefault="00000000" w:rsidRPr="00000000" w14:paraId="000001D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2tahvcip6geg" w:id="17"/>
      <w:bookmarkEnd w:id="17"/>
      <w:r w:rsidDel="00000000" w:rsidR="00000000" w:rsidRPr="00000000">
        <w:rPr>
          <w:rFonts w:ascii="Roboto" w:cs="Roboto" w:eastAsia="Roboto" w:hAnsi="Roboto"/>
          <w:i w:val="1"/>
          <w:iCs w:val="1"/>
          <w:color w:val="941a25"/>
          <w:sz w:val="20"/>
          <w:szCs w:val="20"/>
          <w:rtl w:val="0"/>
        </w:rPr>
        <w:t xml:space="preserve">To reverse a previously processed Authorization.</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941a25"/>
          <w:shd w:fill="f3f3f3" w:val="clear"/>
          <w:rtl w:val="0"/>
        </w:rPr>
        <w:t xml:space="preserve">POST</w:t>
      </w:r>
      <w:r w:rsidDel="00000000" w:rsidR="00000000" w:rsidRPr="00000000">
        <w:rPr>
          <w:rFonts w:ascii="Roboto" w:cs="Roboto" w:eastAsia="Roboto" w:hAnsi="Roboto"/>
          <w:color w:val="333333"/>
          <w:sz w:val="23"/>
          <w:szCs w:val="23"/>
          <w:rtl w:val="0"/>
        </w:rPr>
        <w:t xml:space="preserve"> /ach/payout</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D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Payout adds money to the designated account number.</w:t>
      </w:r>
    </w:p>
    <w:p w:rsidR="00000000" w:rsidDel="00000000" w:rsidP="00000000" w:rsidRDefault="00000000" w:rsidRPr="00000000" w14:paraId="000001D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StandardEntryClassCode &amp; SingleOrRecurring override the values in EntryClass or the iSTREAM_EntryClassCode parameter for the merchant. These codes are meant to signify the types of authorization used for an ACH transaction and come from iStream. TEL stands for telephone, PPD for non-telephone, non-web such as in person or mail, and CCD is for business checking. These codes can be used on any ACH transaction, either as an XML tag or as part of the HTTP body depending on your integration.</w:t>
      </w:r>
    </w:p>
    <w:p w:rsidR="00000000" w:rsidDel="00000000" w:rsidP="00000000" w:rsidRDefault="00000000" w:rsidRPr="00000000" w14:paraId="000001D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7ubdbrhlqtj" w:id="18"/>
      <w:bookmarkEnd w:id="18"/>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D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"https://dsidevportal.com/api/payapi/#116" </w:instrText>
        <w:fldChar w:fldCharType="separate"/>
      </w:r>
      <w:r w:rsidDel="00000000" w:rsidR="00000000" w:rsidRPr="00000000">
        <w:rPr>
          <w:rFonts w:ascii="Roboto" w:cs="Roboto" w:eastAsia="Roboto" w:hAnsi="Roboto"/>
          <w:color w:val="333333"/>
          <w:sz w:val="23"/>
          <w:szCs w:val="23"/>
          <w:shd w:fill="f3f3f3" w:val="clear"/>
          <w:rtl w:val="0"/>
        </w:rPr>
        <w:t xml:space="preserve">Required Request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POST</w:t>
      </w:r>
      <w:r w:rsidDel="00000000" w:rsidR="00000000" w:rsidRPr="00000000">
        <w:rPr>
          <w:rFonts w:ascii="Roboto Mono" w:cs="Roboto Mono" w:eastAsia="Roboto Mono" w:hAnsi="Roboto Mono"/>
          <w:color w:val="188038"/>
          <w:rtl w:val="0"/>
        </w:rPr>
        <w:t xml:space="preserve"> /v2/ach/payout </w:t>
      </w:r>
      <w:r w:rsidDel="00000000" w:rsidR="00000000" w:rsidRPr="00000000">
        <w:rPr>
          <w:rFonts w:ascii="Roboto Mono" w:cs="Roboto Mono" w:eastAsia="Roboto Mono" w:hAnsi="Roboto Mono"/>
          <w:b w:val="1"/>
          <w:bCs w:val="1"/>
          <w:color w:val="188038"/>
          <w:rtl w:val="0"/>
        </w:rPr>
        <w:t xml:space="preserve">HTTP/</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User-Agent: PostmanRuntime/7.49.0</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 */*</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Cache-Control: no-cache</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Postman-Token: de79873c-0f2b-4309-9ce5-40709ed1ba37</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pay-cert.dcap.com</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Accept-Encoding: gzip, deflate, br</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Connection: keep-alive</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155</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"8.00",</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 "A B",</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"EntryClass": "Personal"</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F4">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5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640"/>
        <w:tblGridChange w:id="0">
          <w:tblGrid>
            <w:gridCol w:w="2745"/>
            <w:gridCol w:w="264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1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1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2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2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2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EntryClass</w:t>
            </w:r>
          </w:p>
          <w:p w:rsidR="00000000" w:rsidDel="00000000" w:rsidP="00000000" w:rsidRDefault="00000000" w:rsidRPr="00000000" w14:paraId="000002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Entry Class Type, either Personal, Company, PersonalRecurring, or CompanyRecurring.</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for tracking purposes and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OverrideDuplicate</w:t>
            </w:r>
          </w:p>
          <w:p w:rsidR="00000000" w:rsidDel="00000000" w:rsidP="00000000" w:rsidRDefault="00000000" w:rsidRPr="00000000" w14:paraId="000002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(Boolean)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Override Duplicate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StandardEntryClassCode</w:t>
            </w:r>
          </w:p>
          <w:p w:rsidR="00000000" w:rsidDel="00000000" w:rsidP="00000000" w:rsidRDefault="00000000" w:rsidRPr="00000000" w14:paraId="000002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Codes: TEL, PPD, CCD, WEB and MUST have a SingleOrRecurring tag.</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SingleOrRecurring</w:t>
            </w:r>
          </w:p>
          <w:p w:rsidR="00000000" w:rsidDel="00000000" w:rsidP="00000000" w:rsidRDefault="00000000" w:rsidRPr="00000000" w14:paraId="000002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S (Single), R (Recurring) and only operable if paired with StandardEntryClassCode.</w:t>
            </w:r>
          </w:p>
        </w:tc>
      </w:tr>
    </w:tbl>
    <w:p w:rsidR="00000000" w:rsidDel="00000000" w:rsidP="00000000" w:rsidRDefault="00000000" w:rsidRPr="00000000" w14:paraId="0000021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ibv10wqlv8u" w:id="19"/>
      <w:bookmarkEnd w:id="19"/>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2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"https://dsidevportal.com/api/payapi/#117" </w:instrText>
        <w:fldChar w:fldCharType="separate"/>
      </w:r>
      <w:r w:rsidDel="00000000" w:rsidR="00000000" w:rsidRPr="00000000">
        <w:rPr>
          <w:rFonts w:ascii="Roboto" w:cs="Roboto" w:eastAsia="Roboto" w:hAnsi="Roboto"/>
          <w:color w:val="333333"/>
          <w:sz w:val="23"/>
          <w:szCs w:val="23"/>
          <w:shd w:fill="f3f3f3" w:val="clear"/>
          <w:rtl w:val="0"/>
        </w:rPr>
        <w:t xml:space="preserve">Required Response</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"ResponseOrigin": "Processor",</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"ReturnCode": "000000",</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"Status": "Approved",</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 "APPROVED",</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"AcctNo": "1234",</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"TranCode": "PayOut",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"RefNo": "q-34U6ZiAOXwncCKUG8lBD8aj8U47",</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"InvoiceNo": "2321441970",</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"Amount": "8.00",</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"Authorize": "8.00",</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"RoutingNo": "123456789",</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"AcctType": "Checking",</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"FullName": "A B",</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 "DC4:AQGjj-qctIJyfPKm7io9ijexU94tEzjNyDoT7s0poVWbgO6yqqc-oGgLpPDS-KtvG7xcWsD5-jDBs_OoVW6RFDhIG-CrueRuGw9lw7cT8TavOWI9PlrstHRIyto0uTk9ijI"</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1">
      <w:pPr>
        <w:rPr>
          <w:rFonts w:ascii="Courier New" w:cs="Courier New" w:eastAsia="Courier New" w:hAnsi="Courier New"/>
          <w:color w:val="bbbbbb"/>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885"/>
        <w:tblGridChange w:id="0">
          <w:tblGrid>
            <w:gridCol w:w="2025"/>
            <w:gridCol w:w="3885"/>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ReturnCode</w:t>
            </w:r>
          </w:p>
          <w:p w:rsidR="00000000" w:rsidDel="00000000" w:rsidP="00000000" w:rsidRDefault="00000000" w:rsidRPr="00000000" w14:paraId="000002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Definitions.</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Status</w:t>
            </w:r>
          </w:p>
          <w:p w:rsidR="00000000" w:rsidDel="00000000" w:rsidP="00000000" w:rsidRDefault="00000000" w:rsidRPr="00000000" w14:paraId="000002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results of request. Values </w:t>
            </w:r>
            <w:r w:rsidDel="00000000" w:rsidR="00000000" w:rsidRPr="00000000">
              <w:rPr>
                <w:rFonts w:ascii="Courier New" w:cs="Courier New" w:eastAsia="Courier New" w:hAnsi="Courier New"/>
                <w:color w:val="941a25"/>
                <w:sz w:val="19"/>
                <w:szCs w:val="19"/>
                <w:shd w:fill="f3f3f3" w:val="clear"/>
                <w:rtl w:val="0"/>
              </w:rPr>
              <w:t xml:space="preserve">Approved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Declined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Success</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Error</w:t>
            </w:r>
            <w:r w:rsidDel="00000000" w:rsidR="00000000" w:rsidRPr="00000000">
              <w:rPr>
                <w:rFonts w:ascii="Roboto" w:cs="Roboto" w:eastAsia="Roboto" w:hAnsi="Roboto"/>
                <w:color w:val="333333"/>
                <w:sz w:val="20"/>
                <w:szCs w:val="20"/>
                <w:rtl w:val="0"/>
              </w:rPr>
              <w:t xml:space="preserve">. “Success” = command completed successfully. “Approved” = transaction approved by processor. “Declined” = transaction declined by processor. “Error” = error processing command.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Message</w:t>
            </w:r>
          </w:p>
          <w:p w:rsidR="00000000" w:rsidDel="00000000" w:rsidP="00000000" w:rsidRDefault="00000000" w:rsidRPr="00000000" w14:paraId="000002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Response Message. This field can contain additional messaging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Trace</w:t>
            </w:r>
          </w:p>
          <w:p w:rsidR="00000000" w:rsidDel="00000000" w:rsidP="00000000" w:rsidRDefault="00000000" w:rsidRPr="00000000" w14:paraId="000002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supplied by application echoed in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Token</w:t>
            </w:r>
          </w:p>
          <w:p w:rsidR="00000000" w:rsidDel="00000000" w:rsidP="00000000" w:rsidRDefault="00000000" w:rsidRPr="00000000" w14:paraId="000002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Datacap Token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Unique transaction identifier created and supplied by the application.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Store </w:t>
            </w:r>
            <w:r w:rsidDel="00000000" w:rsidR="00000000" w:rsidRPr="00000000">
              <w:rPr>
                <w:rFonts w:ascii="Courier New" w:cs="Courier New" w:eastAsia="Courier New" w:hAnsi="Courier New"/>
                <w:color w:val="941a25"/>
                <w:sz w:val="19"/>
                <w:szCs w:val="19"/>
                <w:shd w:fill="f3f3f3" w:val="clear"/>
                <w:rtl w:val="0"/>
              </w:rPr>
              <w:t xml:space="preserve">RefNo</w:t>
            </w:r>
            <w:r w:rsidDel="00000000" w:rsidR="00000000" w:rsidRPr="00000000">
              <w:rPr>
                <w:rFonts w:ascii="Roboto" w:cs="Roboto" w:eastAsia="Roboto" w:hAnsi="Roboto"/>
                <w:color w:val="333333"/>
                <w:sz w:val="20"/>
                <w:szCs w:val="20"/>
                <w:rtl w:val="0"/>
              </w:rPr>
              <w:t xml:space="preserve"> value for follow-up transaction use.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amount formatted to two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CustFirstName</w:t>
            </w:r>
          </w:p>
          <w:p w:rsidR="00000000" w:rsidDel="00000000" w:rsidP="00000000" w:rsidRDefault="00000000" w:rsidRPr="00000000" w14:paraId="000002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First Name.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CustLastName</w:t>
            </w:r>
          </w:p>
          <w:p w:rsidR="00000000" w:rsidDel="00000000" w:rsidP="00000000" w:rsidRDefault="00000000" w:rsidRPr="00000000" w14:paraId="000002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Last Name.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FullName</w:t>
            </w:r>
          </w:p>
          <w:p w:rsidR="00000000" w:rsidDel="00000000" w:rsidP="00000000" w:rsidRDefault="00000000" w:rsidRPr="00000000" w14:paraId="000002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Business Name. When the FullName field is passed, the CustFirstName &amp; CustLastName fields are ignored.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AcctType</w:t>
            </w:r>
          </w:p>
          <w:p w:rsidR="00000000" w:rsidDel="00000000" w:rsidP="00000000" w:rsidRDefault="00000000" w:rsidRPr="00000000" w14:paraId="000002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Type of Account, either Checking or Savings.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RoutingNo</w:t>
            </w:r>
          </w:p>
          <w:p w:rsidR="00000000" w:rsidDel="00000000" w:rsidP="00000000" w:rsidRDefault="00000000" w:rsidRPr="00000000" w14:paraId="000002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Routing number of Customers Bank.</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Customers Account Number</w:t>
            </w:r>
          </w:p>
        </w:tc>
      </w:tr>
    </w:tbl>
    <w:p w:rsidR="00000000" w:rsidDel="00000000" w:rsidP="00000000" w:rsidRDefault="00000000" w:rsidRPr="00000000" w14:paraId="0000026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sidevportal.com/api/payapi/#113" TargetMode="External"/><Relationship Id="rId10" Type="http://schemas.openxmlformats.org/officeDocument/2006/relationships/hyperlink" Target="https://dsidevportal.com/api/payapi/#112" TargetMode="External"/><Relationship Id="rId13" Type="http://schemas.openxmlformats.org/officeDocument/2006/relationships/hyperlink" Target="https://dsidevportal.com/api/payapi/#115" TargetMode="External"/><Relationship Id="rId12" Type="http://schemas.openxmlformats.org/officeDocument/2006/relationships/hyperlink" Target="https://dsidevportal.com/api/payapi/#1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payapi/#111" TargetMode="External"/><Relationship Id="rId15" Type="http://schemas.openxmlformats.org/officeDocument/2006/relationships/hyperlink" Target="https://dsidevportal.com/api/payapi/#117" TargetMode="External"/><Relationship Id="rId14" Type="http://schemas.openxmlformats.org/officeDocument/2006/relationships/hyperlink" Target="https://dsidevportal.com/api/payapi/#116" TargetMode="External"/><Relationship Id="rId5" Type="http://schemas.openxmlformats.org/officeDocument/2006/relationships/styles" Target="styles.xml"/><Relationship Id="rId6" Type="http://schemas.openxmlformats.org/officeDocument/2006/relationships/hyperlink" Target="https://datacapsystems.github.io/HostedACH/docs/" TargetMode="External"/><Relationship Id="rId7" Type="http://schemas.openxmlformats.org/officeDocument/2006/relationships/hyperlink" Target="https://datacapsystems.github.io/HostedACH/" TargetMode="External"/><Relationship Id="rId8" Type="http://schemas.openxmlformats.org/officeDocument/2006/relationships/hyperlink" Target="https://dsidevportal.com/api/payapi/#1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