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F4F52" w14:textId="77777777" w:rsidR="00407519" w:rsidRDefault="00407519" w:rsidP="00407519">
      <w:pPr>
        <w:spacing w:line="240" w:lineRule="auto"/>
        <w:ind w:left="-907"/>
        <w:jc w:val="center"/>
        <w:rPr>
          <w:b/>
          <w:bCs/>
        </w:rPr>
      </w:pPr>
    </w:p>
    <w:p w14:paraId="70B2E8FC" w14:textId="77777777" w:rsidR="00407519" w:rsidRDefault="00407519" w:rsidP="00407519">
      <w:pPr>
        <w:spacing w:line="240" w:lineRule="auto"/>
        <w:ind w:left="-907"/>
        <w:jc w:val="center"/>
        <w:rPr>
          <w:b/>
          <w:bCs/>
        </w:rPr>
      </w:pPr>
    </w:p>
    <w:p w14:paraId="1AA0F07A" w14:textId="77777777" w:rsidR="00407519" w:rsidRDefault="00407519" w:rsidP="00407519">
      <w:pPr>
        <w:spacing w:line="240" w:lineRule="auto"/>
        <w:ind w:left="-907"/>
        <w:jc w:val="center"/>
        <w:rPr>
          <w:b/>
          <w:bCs/>
        </w:rPr>
      </w:pPr>
    </w:p>
    <w:p w14:paraId="2B364593" w14:textId="77777777" w:rsidR="00407519" w:rsidRPr="00061BDE" w:rsidRDefault="00407519" w:rsidP="00407519">
      <w:pPr>
        <w:spacing w:line="240" w:lineRule="auto"/>
        <w:ind w:left="-907"/>
        <w:jc w:val="center"/>
      </w:pPr>
      <w:r>
        <w:t>ИЗУЧЕНИЕ СПС КОНСУЛЬТАНТПЛЮС</w:t>
      </w:r>
    </w:p>
    <w:p w14:paraId="5C17D64B" w14:textId="77777777" w:rsidR="00407519" w:rsidRPr="00F64CA9" w:rsidRDefault="00407519" w:rsidP="00407519">
      <w:pPr>
        <w:spacing w:line="240" w:lineRule="auto"/>
        <w:ind w:left="-907"/>
        <w:jc w:val="center"/>
        <w:rPr>
          <w:b/>
          <w:bCs/>
        </w:rPr>
      </w:pPr>
    </w:p>
    <w:p w14:paraId="1984D670" w14:textId="77777777" w:rsidR="00407519" w:rsidRPr="004E1AD0" w:rsidRDefault="00407519" w:rsidP="00407519">
      <w:pPr>
        <w:spacing w:line="240" w:lineRule="auto"/>
        <w:ind w:left="-907"/>
        <w:jc w:val="center"/>
      </w:pPr>
      <w:r>
        <w:t>Отчёт по</w:t>
      </w:r>
      <w:r w:rsidRPr="00F64CA9">
        <w:t xml:space="preserve"> </w:t>
      </w:r>
      <w:r>
        <w:t>практической работе №1</w:t>
      </w:r>
    </w:p>
    <w:p w14:paraId="18233C57" w14:textId="77777777" w:rsidR="00407519" w:rsidRDefault="00407519" w:rsidP="00407519">
      <w:pPr>
        <w:spacing w:line="240" w:lineRule="auto"/>
        <w:ind w:left="-907"/>
        <w:jc w:val="center"/>
      </w:pPr>
      <w:r>
        <w:t>по дисциплине «Организационное и правовое обеспечение информационной безопасности»</w:t>
      </w:r>
    </w:p>
    <w:tbl>
      <w:tblPr>
        <w:tblStyle w:val="a7"/>
        <w:tblpPr w:leftFromText="180" w:rightFromText="180" w:vertAnchor="text" w:horzAnchor="margin" w:tblpXSpec="right" w:tblpY="516"/>
        <w:tblW w:w="6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468"/>
      </w:tblGrid>
      <w:tr w:rsidR="00407519" w14:paraId="1C91444E" w14:textId="77777777" w:rsidTr="00A32867">
        <w:trPr>
          <w:trHeight w:val="510"/>
        </w:trPr>
        <w:tc>
          <w:tcPr>
            <w:tcW w:w="2410" w:type="dxa"/>
          </w:tcPr>
          <w:p w14:paraId="1ACE8B2F" w14:textId="77777777" w:rsidR="00407519" w:rsidRDefault="00407519" w:rsidP="00A32867">
            <w:pPr>
              <w:jc w:val="center"/>
            </w:pPr>
          </w:p>
        </w:tc>
        <w:tc>
          <w:tcPr>
            <w:tcW w:w="4468" w:type="dxa"/>
          </w:tcPr>
          <w:p w14:paraId="00BE38AF" w14:textId="3FD8E62C" w:rsidR="00407519" w:rsidRDefault="00407519" w:rsidP="00A32867">
            <w:pPr>
              <w:ind w:firstLine="0"/>
              <w:jc w:val="center"/>
            </w:pPr>
            <w:r>
              <w:t>Выполнил</w:t>
            </w:r>
            <w:bookmarkStart w:id="0" w:name="_GoBack"/>
            <w:bookmarkEnd w:id="0"/>
          </w:p>
        </w:tc>
      </w:tr>
      <w:tr w:rsidR="00407519" w14:paraId="496AD6FA" w14:textId="77777777" w:rsidTr="00A32867">
        <w:trPr>
          <w:trHeight w:val="510"/>
        </w:trPr>
        <w:tc>
          <w:tcPr>
            <w:tcW w:w="2410" w:type="dxa"/>
          </w:tcPr>
          <w:p w14:paraId="0BF616B1" w14:textId="77777777" w:rsidR="00407519" w:rsidRDefault="00407519" w:rsidP="00A32867">
            <w:pPr>
              <w:jc w:val="center"/>
            </w:pPr>
          </w:p>
        </w:tc>
        <w:tc>
          <w:tcPr>
            <w:tcW w:w="4468" w:type="dxa"/>
          </w:tcPr>
          <w:p w14:paraId="7AD145AC" w14:textId="77777777" w:rsidR="00407519" w:rsidRDefault="00407519" w:rsidP="00A32867">
            <w:pPr>
              <w:ind w:firstLine="0"/>
              <w:jc w:val="center"/>
            </w:pPr>
            <w:r>
              <w:t>Студент гр.728-2</w:t>
            </w:r>
          </w:p>
        </w:tc>
      </w:tr>
      <w:tr w:rsidR="00407519" w14:paraId="1BA32D0F" w14:textId="77777777" w:rsidTr="00A32867">
        <w:trPr>
          <w:trHeight w:val="510"/>
        </w:trPr>
        <w:tc>
          <w:tcPr>
            <w:tcW w:w="2410" w:type="dxa"/>
          </w:tcPr>
          <w:p w14:paraId="22C5FDE1" w14:textId="77777777" w:rsidR="00407519" w:rsidRDefault="00407519" w:rsidP="00A32867">
            <w:pPr>
              <w:jc w:val="center"/>
            </w:pPr>
          </w:p>
        </w:tc>
        <w:tc>
          <w:tcPr>
            <w:tcW w:w="4468" w:type="dxa"/>
          </w:tcPr>
          <w:p w14:paraId="20A9580A" w14:textId="77777777" w:rsidR="00407519" w:rsidRDefault="00407519" w:rsidP="00A32867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___________________</m:t>
              </m:r>
            </m:oMath>
            <w:r>
              <w:rPr>
                <w:rFonts w:eastAsiaTheme="minorEastAsia"/>
              </w:rPr>
              <w:t xml:space="preserve"> Д.Р. Геворгян</w:t>
            </w:r>
          </w:p>
        </w:tc>
      </w:tr>
      <w:tr w:rsidR="00407519" w14:paraId="07DF186C" w14:textId="77777777" w:rsidTr="00A32867">
        <w:trPr>
          <w:trHeight w:val="510"/>
        </w:trPr>
        <w:tc>
          <w:tcPr>
            <w:tcW w:w="2410" w:type="dxa"/>
          </w:tcPr>
          <w:p w14:paraId="5E045F7B" w14:textId="77777777" w:rsidR="00407519" w:rsidRDefault="00407519" w:rsidP="00A32867">
            <w:pPr>
              <w:jc w:val="center"/>
            </w:pPr>
          </w:p>
        </w:tc>
        <w:tc>
          <w:tcPr>
            <w:tcW w:w="4468" w:type="dxa"/>
          </w:tcPr>
          <w:p w14:paraId="68CFD303" w14:textId="77777777" w:rsidR="00407519" w:rsidRPr="003E47FE" w:rsidRDefault="00407519" w:rsidP="00A32867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___________________</m:t>
                </m:r>
              </m:oMath>
            </m:oMathPara>
          </w:p>
        </w:tc>
      </w:tr>
      <w:tr w:rsidR="00407519" w14:paraId="277081FF" w14:textId="77777777" w:rsidTr="00A32867">
        <w:trPr>
          <w:trHeight w:val="510"/>
        </w:trPr>
        <w:tc>
          <w:tcPr>
            <w:tcW w:w="2410" w:type="dxa"/>
          </w:tcPr>
          <w:p w14:paraId="14B8A427" w14:textId="77777777" w:rsidR="00407519" w:rsidRDefault="00407519" w:rsidP="00A32867">
            <w:pPr>
              <w:jc w:val="center"/>
            </w:pPr>
          </w:p>
        </w:tc>
        <w:tc>
          <w:tcPr>
            <w:tcW w:w="4468" w:type="dxa"/>
          </w:tcPr>
          <w:p w14:paraId="0A7E397F" w14:textId="77777777" w:rsidR="00407519" w:rsidRDefault="00407519" w:rsidP="00A32867">
            <w:pPr>
              <w:jc w:val="center"/>
            </w:pPr>
          </w:p>
        </w:tc>
      </w:tr>
      <w:tr w:rsidR="00407519" w14:paraId="1DE9C5B6" w14:textId="77777777" w:rsidTr="00A32867">
        <w:trPr>
          <w:trHeight w:val="510"/>
        </w:trPr>
        <w:tc>
          <w:tcPr>
            <w:tcW w:w="2410" w:type="dxa"/>
          </w:tcPr>
          <w:p w14:paraId="2237EAB5" w14:textId="77777777" w:rsidR="00407519" w:rsidRDefault="00407519" w:rsidP="00A32867">
            <w:pPr>
              <w:jc w:val="center"/>
            </w:pPr>
          </w:p>
        </w:tc>
        <w:tc>
          <w:tcPr>
            <w:tcW w:w="4468" w:type="dxa"/>
          </w:tcPr>
          <w:p w14:paraId="5633D7C7" w14:textId="77777777" w:rsidR="00407519" w:rsidRDefault="00407519" w:rsidP="00A32867">
            <w:pPr>
              <w:jc w:val="center"/>
            </w:pPr>
          </w:p>
        </w:tc>
      </w:tr>
      <w:tr w:rsidR="00407519" w14:paraId="09ACBB6A" w14:textId="77777777" w:rsidTr="00A32867">
        <w:trPr>
          <w:trHeight w:val="510"/>
        </w:trPr>
        <w:tc>
          <w:tcPr>
            <w:tcW w:w="2410" w:type="dxa"/>
          </w:tcPr>
          <w:p w14:paraId="2C52977B" w14:textId="77777777" w:rsidR="00407519" w:rsidRDefault="00407519" w:rsidP="00A32867">
            <w:pPr>
              <w:jc w:val="center"/>
            </w:pPr>
          </w:p>
        </w:tc>
        <w:tc>
          <w:tcPr>
            <w:tcW w:w="4468" w:type="dxa"/>
          </w:tcPr>
          <w:p w14:paraId="778A24A5" w14:textId="77777777" w:rsidR="00407519" w:rsidRDefault="00407519" w:rsidP="00A32867">
            <w:pPr>
              <w:ind w:firstLine="0"/>
              <w:jc w:val="center"/>
            </w:pPr>
            <w:r>
              <w:t>Принял</w:t>
            </w:r>
          </w:p>
        </w:tc>
      </w:tr>
      <w:tr w:rsidR="00407519" w14:paraId="61D94185" w14:textId="77777777" w:rsidTr="00A32867">
        <w:trPr>
          <w:trHeight w:val="510"/>
        </w:trPr>
        <w:tc>
          <w:tcPr>
            <w:tcW w:w="2410" w:type="dxa"/>
          </w:tcPr>
          <w:p w14:paraId="429E9385" w14:textId="77777777" w:rsidR="00407519" w:rsidRDefault="00407519" w:rsidP="00A32867">
            <w:pPr>
              <w:jc w:val="center"/>
            </w:pPr>
          </w:p>
        </w:tc>
        <w:tc>
          <w:tcPr>
            <w:tcW w:w="4468" w:type="dxa"/>
          </w:tcPr>
          <w:p w14:paraId="588E3021" w14:textId="77777777" w:rsidR="00407519" w:rsidRDefault="00407519" w:rsidP="00A32867">
            <w:pPr>
              <w:ind w:firstLine="0"/>
              <w:jc w:val="center"/>
            </w:pPr>
            <w:r>
              <w:t>Старший преподаватель    кафедры КИБЭВС</w:t>
            </w:r>
          </w:p>
        </w:tc>
      </w:tr>
      <w:tr w:rsidR="00407519" w14:paraId="308CD627" w14:textId="77777777" w:rsidTr="00A32867">
        <w:trPr>
          <w:trHeight w:val="510"/>
        </w:trPr>
        <w:tc>
          <w:tcPr>
            <w:tcW w:w="2410" w:type="dxa"/>
          </w:tcPr>
          <w:p w14:paraId="66B37BDB" w14:textId="77777777" w:rsidR="00407519" w:rsidRDefault="00407519" w:rsidP="00A32867">
            <w:pPr>
              <w:jc w:val="center"/>
            </w:pPr>
          </w:p>
        </w:tc>
        <w:tc>
          <w:tcPr>
            <w:tcW w:w="4468" w:type="dxa"/>
          </w:tcPr>
          <w:p w14:paraId="0EA37A05" w14:textId="77777777" w:rsidR="00407519" w:rsidRDefault="00407519" w:rsidP="00A32867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___________________</m:t>
              </m:r>
            </m:oMath>
            <w:r>
              <w:rPr>
                <w:rFonts w:eastAsiaTheme="minorEastAsia"/>
              </w:rPr>
              <w:t xml:space="preserve"> Гуляев А.И.</w:t>
            </w:r>
          </w:p>
        </w:tc>
      </w:tr>
      <w:tr w:rsidR="00407519" w14:paraId="49F32BB0" w14:textId="77777777" w:rsidTr="00A32867">
        <w:trPr>
          <w:trHeight w:val="510"/>
        </w:trPr>
        <w:tc>
          <w:tcPr>
            <w:tcW w:w="2410" w:type="dxa"/>
          </w:tcPr>
          <w:p w14:paraId="260062D2" w14:textId="77777777" w:rsidR="00407519" w:rsidRPr="005D52A9" w:rsidRDefault="00407519" w:rsidP="00A32867">
            <w:pPr>
              <w:jc w:val="center"/>
              <w:rPr>
                <w:u w:val="single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___________________</m:t>
                </m:r>
              </m:oMath>
            </m:oMathPara>
          </w:p>
        </w:tc>
        <w:tc>
          <w:tcPr>
            <w:tcW w:w="4468" w:type="dxa"/>
          </w:tcPr>
          <w:p w14:paraId="77DBE528" w14:textId="77777777" w:rsidR="00407519" w:rsidRPr="003E47FE" w:rsidRDefault="00407519" w:rsidP="00A32867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___________________</m:t>
                </m:r>
              </m:oMath>
            </m:oMathPara>
          </w:p>
        </w:tc>
      </w:tr>
      <w:tr w:rsidR="00407519" w14:paraId="29598937" w14:textId="77777777" w:rsidTr="00A32867">
        <w:trPr>
          <w:trHeight w:val="510"/>
        </w:trPr>
        <w:tc>
          <w:tcPr>
            <w:tcW w:w="2410" w:type="dxa"/>
          </w:tcPr>
          <w:p w14:paraId="10DFD808" w14:textId="77777777" w:rsidR="00407519" w:rsidRDefault="00407519" w:rsidP="00A32867">
            <w:pPr>
              <w:jc w:val="center"/>
            </w:pPr>
            <w:r>
              <w:t>отметка</w:t>
            </w:r>
          </w:p>
        </w:tc>
        <w:tc>
          <w:tcPr>
            <w:tcW w:w="4468" w:type="dxa"/>
          </w:tcPr>
          <w:p w14:paraId="766F5D41" w14:textId="77777777" w:rsidR="00407519" w:rsidRDefault="00407519" w:rsidP="00A32867">
            <w:pPr>
              <w:jc w:val="center"/>
            </w:pPr>
            <w:r>
              <w:t>дата</w:t>
            </w:r>
          </w:p>
        </w:tc>
      </w:tr>
    </w:tbl>
    <w:p w14:paraId="6AF1CD88" w14:textId="77777777" w:rsidR="00407519" w:rsidRDefault="00407519" w:rsidP="00407519">
      <w:pPr>
        <w:ind w:left="-907"/>
        <w:jc w:val="center"/>
      </w:pPr>
    </w:p>
    <w:p w14:paraId="5966D058" w14:textId="77777777" w:rsidR="00407519" w:rsidRDefault="00407519" w:rsidP="00407519">
      <w:pPr>
        <w:jc w:val="center"/>
      </w:pPr>
    </w:p>
    <w:p w14:paraId="58539636" w14:textId="77777777" w:rsidR="00407519" w:rsidRDefault="00407519" w:rsidP="00407519">
      <w:pPr>
        <w:tabs>
          <w:tab w:val="left" w:pos="8229"/>
        </w:tabs>
        <w:jc w:val="center"/>
        <w:sectPr w:rsidR="00407519" w:rsidSect="0076205F">
          <w:headerReference w:type="default" r:id="rId4"/>
          <w:footerReference w:type="default" r:id="rId5"/>
          <w:pgSz w:w="11906" w:h="16838"/>
          <w:pgMar w:top="1134" w:right="567" w:bottom="1134" w:left="1701" w:header="708" w:footer="708" w:gutter="0"/>
          <w:pgNumType w:start="2"/>
          <w:cols w:space="708"/>
          <w:docGrid w:linePitch="381"/>
        </w:sectPr>
      </w:pPr>
    </w:p>
    <w:p w14:paraId="19B67215" w14:textId="77777777" w:rsidR="00407519" w:rsidRPr="00CA3C79" w:rsidRDefault="00407519" w:rsidP="00407519">
      <w:pPr>
        <w:pStyle w:val="1"/>
        <w:spacing w:after="240"/>
        <w:ind w:firstLine="0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1" w:name="_Toc52036760"/>
      <w:r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1 </w:t>
      </w:r>
      <w:r w:rsidRPr="00CA3C79">
        <w:rPr>
          <w:rFonts w:ascii="Times New Roman" w:hAnsi="Times New Roman" w:cs="Times New Roman"/>
          <w:bCs/>
          <w:color w:val="auto"/>
          <w:sz w:val="28"/>
          <w:szCs w:val="28"/>
        </w:rPr>
        <w:t>Введение</w:t>
      </w:r>
      <w:bookmarkEnd w:id="1"/>
    </w:p>
    <w:p w14:paraId="074348A7" w14:textId="77777777" w:rsidR="00407519" w:rsidRPr="00083721" w:rsidRDefault="00407519" w:rsidP="00407519">
      <w:r>
        <w:t>Целью работы является знакомство с системой «КонсультантПлюс», изучение базовых средств работы с системой, таких как Быстрый поиск, использование информационных банков, работа со списками документов и т.д. Вариант 2.</w:t>
      </w:r>
    </w:p>
    <w:p w14:paraId="3B46EAE9" w14:textId="77777777" w:rsidR="00407519" w:rsidRPr="00CC5ED4" w:rsidRDefault="00407519" w:rsidP="00407519">
      <w:pPr>
        <w:jc w:val="center"/>
      </w:pPr>
    </w:p>
    <w:p w14:paraId="2AAEC7FC" w14:textId="77777777" w:rsidR="00407519" w:rsidRDefault="00407519" w:rsidP="00407519">
      <w:pPr>
        <w:jc w:val="center"/>
      </w:pPr>
      <w:r>
        <w:br w:type="page"/>
      </w:r>
    </w:p>
    <w:p w14:paraId="0E3AD223" w14:textId="77777777" w:rsidR="00407519" w:rsidRDefault="00407519" w:rsidP="00407519">
      <w:pPr>
        <w:pStyle w:val="1"/>
        <w:spacing w:after="240"/>
        <w:ind w:firstLine="0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2" w:name="_Toc52036761"/>
      <w:r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2</w:t>
      </w:r>
      <w:r w:rsidRPr="00CA3C79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bookmarkEnd w:id="2"/>
      <w:r>
        <w:rPr>
          <w:rFonts w:ascii="Times New Roman" w:hAnsi="Times New Roman" w:cs="Times New Roman"/>
          <w:bCs/>
          <w:color w:val="auto"/>
          <w:sz w:val="28"/>
          <w:szCs w:val="28"/>
        </w:rPr>
        <w:t>Ход работы</w:t>
      </w:r>
    </w:p>
    <w:p w14:paraId="019C360D" w14:textId="77777777" w:rsidR="00407519" w:rsidRDefault="00407519" w:rsidP="00407519">
      <w:pPr>
        <w:jc w:val="center"/>
      </w:pPr>
      <w:r>
        <w:t>Был произведён быстрый поиск по теме для работы в системе (рисунок 2.1). В ходе поиска были рассмотрены информационные банки, которые содержат искомую тему (рисунок 2.2).</w:t>
      </w:r>
    </w:p>
    <w:p w14:paraId="60D24013" w14:textId="77777777" w:rsidR="00407519" w:rsidRPr="00DF44B3" w:rsidRDefault="00407519" w:rsidP="00407519">
      <w:pPr>
        <w:jc w:val="center"/>
      </w:pPr>
      <w:r>
        <w:t>Из списка документов была произведена выборка с использованием ключевого слова «приказ», а также произведена сортировка списка по дате изменения и дате принятия (рисунок 2.3). С помощью контекстного меню «Добавить весь список в Избранное» предоставляется возможность сохранить список документов.</w:t>
      </w:r>
    </w:p>
    <w:p w14:paraId="7CF1114F" w14:textId="77777777" w:rsidR="00407519" w:rsidRDefault="00407519" w:rsidP="00407519">
      <w:pPr>
        <w:ind w:firstLine="0"/>
        <w:jc w:val="center"/>
      </w:pPr>
      <w:r>
        <w:rPr>
          <w:noProof/>
        </w:rPr>
        <w:drawing>
          <wp:inline distT="0" distB="0" distL="0" distR="0" wp14:anchorId="0922E5F9" wp14:editId="1ADD45F2">
            <wp:extent cx="6120130" cy="383476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0B65" w14:textId="77777777" w:rsidR="00407519" w:rsidRDefault="00407519" w:rsidP="00407519">
      <w:pPr>
        <w:ind w:firstLine="0"/>
        <w:jc w:val="center"/>
      </w:pPr>
      <w:r>
        <w:t>Рисунок 2.1 – Использование «Быстрый поиск»</w:t>
      </w:r>
    </w:p>
    <w:p w14:paraId="65EBF9BB" w14:textId="77777777" w:rsidR="00407519" w:rsidRDefault="00407519" w:rsidP="00407519">
      <w:pPr>
        <w:tabs>
          <w:tab w:val="left" w:pos="709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D10924" wp14:editId="2F5874B5">
            <wp:extent cx="361950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652F" w14:textId="77777777" w:rsidR="00407519" w:rsidRDefault="00407519" w:rsidP="00407519">
      <w:pPr>
        <w:tabs>
          <w:tab w:val="left" w:pos="709"/>
        </w:tabs>
        <w:ind w:firstLine="0"/>
        <w:jc w:val="center"/>
      </w:pPr>
      <w:r>
        <w:t>Рисунок 2.2 – Карточка поиска</w:t>
      </w:r>
    </w:p>
    <w:p w14:paraId="10AE8548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rPr>
          <w:noProof/>
        </w:rPr>
        <w:drawing>
          <wp:inline distT="0" distB="0" distL="0" distR="0" wp14:anchorId="6F821A4B" wp14:editId="6D37A794">
            <wp:extent cx="6120130" cy="356743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E065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t>Рисунок 2.3 – Поиск и сортировка в списке документов</w:t>
      </w:r>
    </w:p>
    <w:p w14:paraId="1E1C2FE0" w14:textId="77777777" w:rsidR="00407519" w:rsidRDefault="00407519" w:rsidP="00407519">
      <w:pPr>
        <w:tabs>
          <w:tab w:val="left" w:pos="0"/>
        </w:tabs>
        <w:ind w:firstLine="851"/>
        <w:jc w:val="center"/>
      </w:pPr>
      <w:r>
        <w:t xml:space="preserve">С помощью карточки поиска был произведён поиск документов, которые являются федеральными законами и в которых встречается </w:t>
      </w:r>
      <w:r>
        <w:lastRenderedPageBreak/>
        <w:t>словосочетание «коммерческая тайна». Результат поиска продемонстрирован на рисунке 2.4.</w:t>
      </w:r>
    </w:p>
    <w:p w14:paraId="3A656C28" w14:textId="77777777" w:rsidR="00407519" w:rsidRDefault="00407519" w:rsidP="00407519">
      <w:pPr>
        <w:tabs>
          <w:tab w:val="left" w:pos="0"/>
        </w:tabs>
        <w:ind w:firstLine="851"/>
        <w:jc w:val="center"/>
      </w:pPr>
      <w:r>
        <w:t>С помощью ключевых слов ИЛИ, КРОМЕ был произведён поиск текста «криптографические средства» во всех документах, кроме законов, которые не вступили в силу, утратили силу или отменены (рисунок 2.5).</w:t>
      </w:r>
    </w:p>
    <w:p w14:paraId="5FF314D1" w14:textId="77777777" w:rsidR="00407519" w:rsidRDefault="00407519" w:rsidP="00407519">
      <w:pPr>
        <w:tabs>
          <w:tab w:val="left" w:pos="0"/>
        </w:tabs>
        <w:ind w:firstLine="851"/>
        <w:jc w:val="center"/>
      </w:pPr>
      <w:r>
        <w:t>Был использован правовой навигатор для поиска документов (рисунок 2.6).</w:t>
      </w:r>
    </w:p>
    <w:p w14:paraId="0B729169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rPr>
          <w:noProof/>
        </w:rPr>
        <w:drawing>
          <wp:inline distT="0" distB="0" distL="0" distR="0" wp14:anchorId="0B24CE2F" wp14:editId="1E068677">
            <wp:extent cx="6120130" cy="2681605"/>
            <wp:effectExtent l="0" t="0" r="0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29CF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t>Рисунок 2.4 – Поиск с параметрами</w:t>
      </w:r>
    </w:p>
    <w:p w14:paraId="6FEDBAAB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rPr>
          <w:noProof/>
        </w:rPr>
        <w:drawing>
          <wp:inline distT="0" distB="0" distL="0" distR="0" wp14:anchorId="7B614F34" wp14:editId="5F288522">
            <wp:extent cx="6120130" cy="290385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3579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t>Рисунок 2.5 – Поиск с использованием ключевых слов</w:t>
      </w:r>
    </w:p>
    <w:p w14:paraId="5E532677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088644F" wp14:editId="7B7D074F">
            <wp:extent cx="6120130" cy="190563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9652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t>Рисунок 2.6 – Правовой навигатор</w:t>
      </w:r>
    </w:p>
    <w:p w14:paraId="534EA1A1" w14:textId="77777777" w:rsidR="00407519" w:rsidRDefault="00407519" w:rsidP="00407519">
      <w:pPr>
        <w:tabs>
          <w:tab w:val="left" w:pos="0"/>
        </w:tabs>
        <w:ind w:firstLine="851"/>
        <w:jc w:val="center"/>
      </w:pPr>
      <w:r>
        <w:t>Была рассмотрена работа с документом, а именно: поиск по документ (рисунок 2.7), поиск связей документа (рисунок 2.8), просмотр редакций документа (рисунок 2.9), сравнение актуальной редакции с устаревшими (рисунок 2.10).</w:t>
      </w:r>
    </w:p>
    <w:p w14:paraId="0A9B6F2A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rPr>
          <w:noProof/>
        </w:rPr>
        <w:drawing>
          <wp:inline distT="0" distB="0" distL="0" distR="0" wp14:anchorId="068E4F06" wp14:editId="1C7A4D42">
            <wp:extent cx="6120130" cy="421386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514A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t>Рисунок 2.7 – Поиск в тексте документа</w:t>
      </w:r>
    </w:p>
    <w:p w14:paraId="28AF2BBF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F299AC" wp14:editId="67FE13E7">
            <wp:extent cx="5048250" cy="51339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0A23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t>Рисунок 2.8 – Связи документа</w:t>
      </w:r>
    </w:p>
    <w:p w14:paraId="7847D30D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rPr>
          <w:noProof/>
        </w:rPr>
        <w:drawing>
          <wp:inline distT="0" distB="0" distL="0" distR="0" wp14:anchorId="194E7C82" wp14:editId="730B36CE">
            <wp:extent cx="6120130" cy="141795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A0F7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t>Рисунок 2.9 – Редакции документа</w:t>
      </w:r>
    </w:p>
    <w:p w14:paraId="0CC41EB1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4263CA" wp14:editId="5DFB0609">
            <wp:extent cx="6120130" cy="2678430"/>
            <wp:effectExtent l="0" t="0" r="0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229F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t>Рисунок 2.10 – Сравнение документа с предыдущей редакцией</w:t>
      </w:r>
    </w:p>
    <w:p w14:paraId="7D6F220C" w14:textId="77777777" w:rsidR="00407519" w:rsidRDefault="00407519" w:rsidP="00407519">
      <w:pPr>
        <w:tabs>
          <w:tab w:val="left" w:pos="0"/>
        </w:tabs>
        <w:ind w:firstLine="851"/>
        <w:jc w:val="center"/>
      </w:pPr>
      <w:r>
        <w:t>Также, документ можно сохранять в файл (рисунок 2.11), в папку (рисунок 2.12) и в «Избранное» (рисунок 2.13).</w:t>
      </w:r>
    </w:p>
    <w:p w14:paraId="2B7A22F7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rPr>
          <w:noProof/>
        </w:rPr>
        <w:drawing>
          <wp:inline distT="0" distB="0" distL="0" distR="0" wp14:anchorId="02237651" wp14:editId="257EBC3F">
            <wp:extent cx="4486275" cy="16478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3A45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t>Рисунок 2.11 – Сохранение документа в файл</w:t>
      </w:r>
    </w:p>
    <w:p w14:paraId="0F74290F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rPr>
          <w:noProof/>
        </w:rPr>
        <w:drawing>
          <wp:inline distT="0" distB="0" distL="0" distR="0" wp14:anchorId="0A0886EC" wp14:editId="042CC189">
            <wp:extent cx="6120130" cy="129984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DC91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t>Рисунок 2.12 – Добавление документа в папку</w:t>
      </w:r>
    </w:p>
    <w:p w14:paraId="23B5A8C1" w14:textId="77777777" w:rsidR="00407519" w:rsidRDefault="00407519" w:rsidP="00407519">
      <w:pPr>
        <w:tabs>
          <w:tab w:val="left" w:pos="0"/>
        </w:tabs>
        <w:ind w:firstLine="0"/>
        <w:jc w:val="center"/>
      </w:pPr>
    </w:p>
    <w:p w14:paraId="0B17B42E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096848" wp14:editId="37F25EE2">
            <wp:extent cx="6120130" cy="206502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07CD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t>Рисунок 2.13 – Добавление закладки в Избранное</w:t>
      </w:r>
    </w:p>
    <w:p w14:paraId="5D001B10" w14:textId="77777777" w:rsidR="00407519" w:rsidRDefault="00407519" w:rsidP="00407519">
      <w:pPr>
        <w:tabs>
          <w:tab w:val="left" w:pos="0"/>
        </w:tabs>
        <w:ind w:firstLine="851"/>
        <w:jc w:val="center"/>
      </w:pPr>
      <w:r>
        <w:t>Рассмотрена система примечаний в тексте документа (рисунок 2.14). Документ был установлен на контроль (рисунок 2.15). В словаре терминов был произведён поиск термина «коммерческая тайна» (рисунок 2.16).</w:t>
      </w:r>
    </w:p>
    <w:p w14:paraId="681B1B9D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rPr>
          <w:noProof/>
        </w:rPr>
        <w:drawing>
          <wp:inline distT="0" distB="0" distL="0" distR="0" wp14:anchorId="682EDDF0" wp14:editId="69053838">
            <wp:extent cx="6120130" cy="13525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37F7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t>Рисунок 2.14 – Примечания к документу</w:t>
      </w:r>
    </w:p>
    <w:p w14:paraId="4412E814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rPr>
          <w:noProof/>
        </w:rPr>
        <w:drawing>
          <wp:inline distT="0" distB="0" distL="0" distR="0" wp14:anchorId="084ABC1A" wp14:editId="361ED94F">
            <wp:extent cx="4924425" cy="195262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3018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t>Рисунок 2.15 – Установка документа на контроль</w:t>
      </w:r>
    </w:p>
    <w:p w14:paraId="4C67C09D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8837773" wp14:editId="468A691E">
            <wp:extent cx="6120130" cy="2642235"/>
            <wp:effectExtent l="0" t="0" r="0" b="571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3435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t>Рисунок 2.16 – Поиск в словаре терминов</w:t>
      </w:r>
    </w:p>
    <w:p w14:paraId="36C0A1AF" w14:textId="77777777" w:rsidR="00407519" w:rsidRDefault="00407519" w:rsidP="00407519">
      <w:pPr>
        <w:tabs>
          <w:tab w:val="left" w:pos="0"/>
        </w:tabs>
        <w:ind w:firstLine="851"/>
        <w:jc w:val="center"/>
      </w:pPr>
      <w:r>
        <w:t>Был сгенерирован и пройден тест на 15 вопросов (рисунок 2.17)</w:t>
      </w:r>
    </w:p>
    <w:p w14:paraId="1707748B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rPr>
          <w:noProof/>
        </w:rPr>
        <w:drawing>
          <wp:inline distT="0" distB="0" distL="0" distR="0" wp14:anchorId="46EF84C8" wp14:editId="6DC5C12C">
            <wp:extent cx="6120130" cy="4241165"/>
            <wp:effectExtent l="0" t="0" r="0" b="698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B44B" w14:textId="77777777" w:rsidR="00407519" w:rsidRDefault="00407519" w:rsidP="00407519">
      <w:pPr>
        <w:tabs>
          <w:tab w:val="left" w:pos="0"/>
        </w:tabs>
        <w:ind w:firstLine="0"/>
        <w:jc w:val="center"/>
      </w:pPr>
      <w:r>
        <w:t>Рисунок 2.17 – Результаты теста</w:t>
      </w:r>
      <w:r>
        <w:br w:type="page"/>
      </w:r>
    </w:p>
    <w:p w14:paraId="132752C7" w14:textId="77777777" w:rsidR="00407519" w:rsidRDefault="00407519" w:rsidP="00407519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28"/>
        </w:rPr>
      </w:pPr>
      <w:r w:rsidRPr="009B7D68">
        <w:rPr>
          <w:rFonts w:ascii="Times New Roman" w:hAnsi="Times New Roman" w:cs="Times New Roman"/>
          <w:color w:val="auto"/>
          <w:sz w:val="28"/>
        </w:rPr>
        <w:lastRenderedPageBreak/>
        <w:t>3 Заключение</w:t>
      </w:r>
    </w:p>
    <w:p w14:paraId="669F523D" w14:textId="77777777" w:rsidR="00407519" w:rsidRPr="009B7D68" w:rsidRDefault="00407519" w:rsidP="00407519">
      <w:r>
        <w:t>В результате работы познакомились с системой «КонсультантПлюс», изучили некоторые базовые средства работы с системой, такие как быстрый поиск, использование информационных банков, работа со списками документов и т.д. Также был пройден тест, состоящий из 15 вопросов.</w:t>
      </w:r>
    </w:p>
    <w:p w14:paraId="2DD4E517" w14:textId="77777777" w:rsidR="00645FF2" w:rsidRDefault="00645FF2"/>
    <w:sectPr w:rsidR="00645FF2" w:rsidSect="0076205F">
      <w:headerReference w:type="default" r:id="rId23"/>
      <w:footerReference w:type="default" r:id="rId24"/>
      <w:pgSz w:w="11906" w:h="16838"/>
      <w:pgMar w:top="1134" w:right="567" w:bottom="1134" w:left="1701" w:header="708" w:footer="708" w:gutter="0"/>
      <w:pgNumType w:start="2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3C96B" w14:textId="77777777" w:rsidR="00C54C2A" w:rsidRDefault="00663950" w:rsidP="003F512D">
    <w:pPr>
      <w:pStyle w:val="a5"/>
      <w:ind w:left="-1191"/>
      <w:jc w:val="center"/>
    </w:pPr>
    <w:r>
      <w:t>Томск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59439" w14:textId="77777777" w:rsidR="00C54C2A" w:rsidRPr="00A03AFB" w:rsidRDefault="00663950" w:rsidP="00A03AFB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0B0FD" w14:textId="77777777" w:rsidR="00C54C2A" w:rsidRDefault="00663950" w:rsidP="007B3DD0">
    <w:pPr>
      <w:pStyle w:val="a3"/>
      <w:spacing w:line="360" w:lineRule="auto"/>
      <w:ind w:left="-964"/>
      <w:jc w:val="center"/>
    </w:pPr>
    <w:r>
      <w:t>Министерство науки и высшего образования Российской Федерации</w:t>
    </w:r>
  </w:p>
  <w:p w14:paraId="07E2CB6E" w14:textId="77777777" w:rsidR="00C54C2A" w:rsidRDefault="00663950" w:rsidP="007B3DD0">
    <w:pPr>
      <w:pStyle w:val="a3"/>
      <w:ind w:left="-964"/>
      <w:jc w:val="center"/>
    </w:pPr>
    <w:r>
      <w:t>Федеральное государственное бюджетное образовательное учреждение</w:t>
    </w:r>
  </w:p>
  <w:p w14:paraId="22A2F58F" w14:textId="77777777" w:rsidR="00C54C2A" w:rsidRDefault="00663950" w:rsidP="007B3DD0">
    <w:pPr>
      <w:pStyle w:val="a3"/>
      <w:ind w:left="-964"/>
      <w:jc w:val="center"/>
    </w:pPr>
    <w:r>
      <w:t>высшего образования</w:t>
    </w:r>
  </w:p>
  <w:p w14:paraId="60B32412" w14:textId="77777777" w:rsidR="00C54C2A" w:rsidRDefault="00663950" w:rsidP="007B3DD0">
    <w:pPr>
      <w:pStyle w:val="a3"/>
      <w:ind w:left="-964"/>
      <w:jc w:val="center"/>
    </w:pPr>
  </w:p>
  <w:p w14:paraId="537BBE6C" w14:textId="77777777" w:rsidR="00C54C2A" w:rsidRDefault="00663950" w:rsidP="007B3DD0">
    <w:pPr>
      <w:pStyle w:val="a3"/>
      <w:ind w:left="-964"/>
      <w:jc w:val="center"/>
    </w:pPr>
    <w:r>
      <w:t>ТОМСКИЙ ГОСУДАРСТВЕННЫЙ УНИВЕРСИТЕТ СИСТЕМ УПРАВЛЕНИЯ</w:t>
    </w:r>
  </w:p>
  <w:p w14:paraId="4D45270D" w14:textId="77777777" w:rsidR="00C54C2A" w:rsidRDefault="00663950" w:rsidP="007B3DD0">
    <w:pPr>
      <w:pStyle w:val="a3"/>
      <w:ind w:left="-964"/>
      <w:jc w:val="center"/>
    </w:pPr>
    <w:r>
      <w:t>И РАДИОЭЛЕКТРОНИКИ (ТУСУР)</w:t>
    </w:r>
  </w:p>
  <w:p w14:paraId="70F7F430" w14:textId="77777777" w:rsidR="00C54C2A" w:rsidRDefault="00663950" w:rsidP="007B3DD0">
    <w:pPr>
      <w:pStyle w:val="a3"/>
      <w:ind w:left="-964"/>
      <w:jc w:val="center"/>
    </w:pPr>
  </w:p>
  <w:p w14:paraId="735FC6CD" w14:textId="77777777" w:rsidR="00C54C2A" w:rsidRDefault="00663950" w:rsidP="007B3DD0">
    <w:pPr>
      <w:pStyle w:val="a3"/>
      <w:ind w:left="-964"/>
      <w:jc w:val="center"/>
    </w:pPr>
    <w:r>
      <w:t xml:space="preserve">Кафедра </w:t>
    </w:r>
    <w:r>
      <w:t>комплексной информационной безопасности электронно-вычислительных систем (КИБЭВС)</w:t>
    </w:r>
  </w:p>
  <w:p w14:paraId="3C5A9FEF" w14:textId="77777777" w:rsidR="00C54C2A" w:rsidRDefault="00663950" w:rsidP="00F20A33">
    <w:pPr>
      <w:pStyle w:val="a3"/>
      <w:ind w:left="-964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8675138"/>
      <w:docPartObj>
        <w:docPartGallery w:val="Page Numbers (Top of Page)"/>
        <w:docPartUnique/>
      </w:docPartObj>
    </w:sdtPr>
    <w:sdtEndPr/>
    <w:sdtContent>
      <w:p w14:paraId="724695ED" w14:textId="77777777" w:rsidR="00C54C2A" w:rsidRDefault="00663950" w:rsidP="00622F26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F2"/>
    <w:rsid w:val="00407519"/>
    <w:rsid w:val="00645FF2"/>
    <w:rsid w:val="0066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6992"/>
  <w15:chartTrackingRefBased/>
  <w15:docId w15:val="{E0D0F0B9-0DC5-47AF-8C63-18D3E352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751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075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075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7519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075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7519"/>
    <w:rPr>
      <w:rFonts w:ascii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407519"/>
    <w:pPr>
      <w:spacing w:after="0" w:line="240" w:lineRule="auto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footer" Target="footer1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eader" Target="header1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GevDa MC</dc:creator>
  <cp:keywords/>
  <dc:description/>
  <cp:lastModifiedBy>GevDa MC</cp:lastModifiedBy>
  <cp:revision>3</cp:revision>
  <cp:lastPrinted>2021-03-13T04:11:00Z</cp:lastPrinted>
  <dcterms:created xsi:type="dcterms:W3CDTF">2021-03-13T04:10:00Z</dcterms:created>
  <dcterms:modified xsi:type="dcterms:W3CDTF">2021-03-13T04:11:00Z</dcterms:modified>
</cp:coreProperties>
</file>